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859BC">
      <w:r>
        <w:rPr>
          <w:rFonts w:hint="eastAsia" w:ascii="仿宋" w:hAnsi="仿宋" w:eastAsia="仿宋" w:cs="Times New Roman"/>
          <w:sz w:val="28"/>
          <w:szCs w:val="28"/>
          <w:u w:val="single"/>
        </w:rPr>
        <w:t>武陟县覃怀中学关于覃怀中学搬至幸福学校暨幸福学校招生共需经费项目</w:t>
      </w:r>
      <w:r>
        <w:rPr>
          <w:rFonts w:hint="eastAsia" w:ascii="仿宋" w:hAnsi="仿宋" w:eastAsia="仿宋" w:cs="Times New Roman"/>
          <w:sz w:val="28"/>
          <w:szCs w:val="28"/>
          <w:u w:val="single"/>
          <w:lang w:eastAsia="zh-CN"/>
        </w:rPr>
        <w:t>》</w:t>
      </w:r>
      <w:r>
        <w:rPr>
          <w:rFonts w:hint="eastAsia" w:ascii="仿宋" w:hAnsi="仿宋" w:eastAsia="仿宋" w:cs="Times New Roman"/>
          <w:sz w:val="28"/>
          <w:szCs w:val="28"/>
          <w:lang w:eastAsia="zh-CN"/>
        </w:rPr>
        <w:t>（三</w:t>
      </w:r>
      <w:r>
        <w:rPr>
          <w:rFonts w:hint="eastAsia" w:ascii="仿宋" w:hAnsi="仿宋" w:eastAsia="仿宋" w:cs="Times New Roman"/>
          <w:sz w:val="28"/>
          <w:szCs w:val="28"/>
          <w:lang w:val="en-US" w:eastAsia="zh-CN"/>
        </w:rPr>
        <w:t>标段</w:t>
      </w:r>
      <w:r>
        <w:rPr>
          <w:rFonts w:hint="eastAsia" w:ascii="仿宋" w:hAnsi="仿宋" w:eastAsia="仿宋" w:cs="Times New Roman"/>
          <w:sz w:val="28"/>
          <w:szCs w:val="28"/>
          <w:lang w:eastAsia="zh-CN"/>
        </w:rPr>
        <w:t>）</w:t>
      </w:r>
      <w:r>
        <w:rPr>
          <w:rFonts w:hint="eastAsia" w:ascii="仿宋" w:hAnsi="仿宋" w:eastAsia="仿宋" w:cs="Times New Roman"/>
          <w:sz w:val="28"/>
          <w:szCs w:val="28"/>
        </w:rPr>
        <w:t>文</w:t>
      </w:r>
      <w:r>
        <w:rPr>
          <w:rFonts w:hint="eastAsia" w:ascii="仿宋" w:hAnsi="仿宋" w:eastAsia="仿宋" w:cs="Times New Roman"/>
          <w:sz w:val="28"/>
          <w:szCs w:val="28"/>
          <w:lang w:val="en-US" w:eastAsia="zh-CN"/>
        </w:rPr>
        <w:t>件中第三章第二部分</w:t>
      </w:r>
      <w:r>
        <w:rPr>
          <w:rFonts w:hint="eastAsia" w:ascii="仿宋" w:hAnsi="仿宋" w:eastAsia="仿宋" w:cs="仿宋"/>
          <w:b/>
          <w:sz w:val="28"/>
          <w:szCs w:val="28"/>
        </w:rPr>
        <w:t>原采购需求</w:t>
      </w:r>
      <w:r>
        <w:rPr>
          <w:rFonts w:hint="eastAsia" w:ascii="仿宋" w:hAnsi="仿宋" w:eastAsia="仿宋" w:cs="仿宋"/>
          <w:b/>
          <w:sz w:val="28"/>
          <w:szCs w:val="28"/>
          <w:lang w:val="en-US" w:eastAsia="zh-CN"/>
        </w:rPr>
        <w:t>及</w:t>
      </w:r>
      <w:r>
        <w:rPr>
          <w:rFonts w:hint="eastAsia" w:ascii="仿宋" w:hAnsi="仿宋" w:eastAsia="仿宋" w:cs="仿宋"/>
          <w:b/>
          <w:bCs/>
          <w:sz w:val="28"/>
          <w:szCs w:val="28"/>
        </w:rPr>
        <w:t>技术参数</w:t>
      </w:r>
      <w:r>
        <w:rPr>
          <w:rFonts w:hint="eastAsia" w:ascii="仿宋" w:hAnsi="仿宋" w:eastAsia="仿宋" w:cs="仿宋"/>
          <w:b/>
          <w:bCs/>
          <w:sz w:val="28"/>
          <w:szCs w:val="28"/>
          <w:lang w:eastAsia="zh-CN"/>
        </w:rPr>
        <w:t>内容为：</w:t>
      </w:r>
    </w:p>
    <w:tbl>
      <w:tblPr>
        <w:tblStyle w:val="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052"/>
        <w:gridCol w:w="5393"/>
        <w:gridCol w:w="652"/>
        <w:gridCol w:w="757"/>
      </w:tblGrid>
      <w:tr w14:paraId="3B33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29B3D888">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25196627">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标的名称</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0B0296A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主要技术参数</w:t>
            </w:r>
            <w:r>
              <w:rPr>
                <w:rFonts w:hint="eastAsia" w:ascii="宋体" w:hAnsi="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性能</w:t>
            </w:r>
            <w:r>
              <w:rPr>
                <w:rFonts w:hint="eastAsia" w:ascii="宋体" w:hAnsi="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配置等要求</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CADC7C9">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F2487B4">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01A5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12C48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网络广播系统</w:t>
            </w:r>
          </w:p>
        </w:tc>
      </w:tr>
      <w:tr w14:paraId="2E1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173" w:type="pct"/>
            <w:gridSpan w:val="3"/>
            <w:tcBorders>
              <w:top w:val="single" w:color="auto" w:sz="4" w:space="0"/>
              <w:left w:val="single" w:color="auto" w:sz="4" w:space="0"/>
              <w:bottom w:val="single" w:color="auto" w:sz="4" w:space="0"/>
              <w:right w:val="single" w:color="auto" w:sz="4" w:space="0"/>
            </w:tcBorders>
            <w:noWrap w:val="0"/>
            <w:vAlign w:val="center"/>
          </w:tcPr>
          <w:p w14:paraId="0BF25FE0">
            <w:pPr>
              <w:spacing w:line="360" w:lineRule="auto"/>
              <w:rPr>
                <w:rFonts w:hint="eastAsia" w:ascii="宋体" w:hAnsi="宋体"/>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主服务器设备</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CD3DA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1B6A68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55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0BC9A48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6632D5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IP网络寻址中控机</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494756E0">
            <w:pPr>
              <w:spacing w:line="360" w:lineRule="auto"/>
              <w:jc w:val="left"/>
              <w:rPr>
                <w:rFonts w:hint="default" w:ascii="宋体" w:hAnsi="宋体"/>
                <w:color w:val="auto"/>
                <w:sz w:val="21"/>
                <w:szCs w:val="21"/>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1.处理器：Core i5' 三代双核四线程（主频2.5G）；</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2.显示屏：17.3寸高分辨率液晶显示屏；</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3.内存：</w:t>
            </w:r>
            <w:r>
              <w:rPr>
                <w:rFonts w:hint="eastAsia" w:ascii="宋体" w:hAnsi="宋体" w:eastAsia="宋体" w:cs="宋体"/>
                <w:color w:val="auto"/>
                <w:szCs w:val="21"/>
                <w:highlight w:val="none"/>
                <w:shd w:val="clear" w:color="auto" w:fill="auto"/>
              </w:rPr>
              <w:t>≥</w:t>
            </w:r>
            <w:r>
              <w:rPr>
                <w:rFonts w:hint="eastAsia" w:ascii="宋体" w:hAnsi="宋体"/>
                <w:color w:val="auto"/>
                <w:sz w:val="21"/>
                <w:szCs w:val="21"/>
                <w:highlight w:val="none"/>
                <w:shd w:val="clear" w:color="auto" w:fill="auto"/>
                <w:lang w:val="en-US" w:eastAsia="zh-CN"/>
              </w:rPr>
              <w:t>8G  支持单双通道 1600/1333MHz DDR3 内存，最大支持16G；</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4.硬盘：板载128G SSD固态硬盘，mSATA接口；</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5.板载 ALC897 6 声道高保真音频控制器，支持 MIC/Line-out，功放（可内置监听喇叭）；</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6.电源类型:100W工业开关电源；</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7.触摸屏:10线电容式触摸屏；</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8.主板扩展接口：可支持 1 个Mini-PCIe（WIFI/4G.和 1 个MSATA；</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9.显示接口:</w:t>
            </w:r>
            <w:r>
              <w:rPr>
                <w:rFonts w:hint="eastAsia" w:ascii="宋体" w:hAnsi="宋体" w:eastAsia="宋体" w:cs="宋体"/>
                <w:color w:val="auto"/>
                <w:szCs w:val="21"/>
                <w:highlight w:val="none"/>
                <w:shd w:val="clear" w:color="auto" w:fill="auto"/>
              </w:rPr>
              <w:t>≥</w:t>
            </w:r>
            <w:r>
              <w:rPr>
                <w:rFonts w:hint="eastAsia" w:ascii="宋体" w:hAnsi="宋体"/>
                <w:color w:val="auto"/>
                <w:sz w:val="21"/>
                <w:szCs w:val="21"/>
                <w:highlight w:val="none"/>
                <w:shd w:val="clear" w:color="auto" w:fill="auto"/>
                <w:lang w:val="en-US" w:eastAsia="zh-CN"/>
              </w:rPr>
              <w:t>1个VGA接口，1个HDMI；</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10.网口：</w:t>
            </w:r>
            <w:r>
              <w:rPr>
                <w:rFonts w:hint="eastAsia" w:ascii="宋体" w:hAnsi="宋体" w:eastAsia="宋体" w:cs="宋体"/>
                <w:color w:val="auto"/>
                <w:szCs w:val="21"/>
                <w:highlight w:val="none"/>
                <w:shd w:val="clear" w:color="auto" w:fill="auto"/>
              </w:rPr>
              <w:t>≥</w:t>
            </w:r>
            <w:r>
              <w:rPr>
                <w:rFonts w:hint="eastAsia" w:ascii="宋体" w:hAnsi="宋体"/>
                <w:color w:val="auto"/>
                <w:sz w:val="21"/>
                <w:szCs w:val="21"/>
                <w:highlight w:val="none"/>
                <w:shd w:val="clear" w:color="auto" w:fill="auto"/>
                <w:lang w:val="en-US" w:eastAsia="zh-CN"/>
              </w:rPr>
              <w:t>5个千兆网口，支持10/100/1000Mbps；</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11.串口：</w:t>
            </w:r>
            <w:r>
              <w:rPr>
                <w:rFonts w:hint="eastAsia" w:ascii="宋体" w:hAnsi="宋体" w:eastAsia="宋体" w:cs="宋体"/>
                <w:color w:val="auto"/>
                <w:szCs w:val="21"/>
                <w:highlight w:val="none"/>
                <w:shd w:val="clear" w:color="auto" w:fill="auto"/>
              </w:rPr>
              <w:t>≥</w:t>
            </w:r>
            <w:r>
              <w:rPr>
                <w:rFonts w:hint="eastAsia" w:ascii="宋体" w:hAnsi="宋体"/>
                <w:color w:val="auto"/>
                <w:sz w:val="21"/>
                <w:szCs w:val="21"/>
                <w:highlight w:val="none"/>
                <w:shd w:val="clear" w:color="auto" w:fill="auto"/>
                <w:lang w:val="en-US" w:eastAsia="zh-CN"/>
              </w:rPr>
              <w:t>6 个串口，4个RS232，可支持2个RS48；</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 xml:space="preserve">12.USB : </w:t>
            </w:r>
            <w:r>
              <w:rPr>
                <w:rFonts w:hint="eastAsia" w:ascii="宋体" w:hAnsi="宋体" w:eastAsia="宋体" w:cs="宋体"/>
                <w:color w:val="auto"/>
                <w:szCs w:val="21"/>
                <w:highlight w:val="none"/>
                <w:shd w:val="clear" w:color="auto" w:fill="auto"/>
              </w:rPr>
              <w:t>≥</w:t>
            </w:r>
            <w:r>
              <w:rPr>
                <w:rFonts w:hint="eastAsia" w:ascii="宋体" w:hAnsi="宋体"/>
                <w:color w:val="auto"/>
                <w:sz w:val="21"/>
                <w:szCs w:val="21"/>
                <w:highlight w:val="none"/>
                <w:shd w:val="clear" w:color="auto" w:fill="auto"/>
                <w:lang w:val="en-US" w:eastAsia="zh-CN"/>
              </w:rPr>
              <w:t>3.0USB*2个，2.0USB*4个；</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13.线路输入：7路独立音量调节，3路话筒输入，4路线路输入，3路辅助输出，带有高低音音量调节；</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14.线路接口：1个3.5话筒输入接口，1个3.5音频输出接口，3个6.35话筒输入接口，4组莲花输入接口，2组莲花输出接口；</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15.并行端口：</w:t>
            </w:r>
            <w:r>
              <w:rPr>
                <w:rFonts w:hint="eastAsia" w:ascii="宋体" w:hAnsi="宋体" w:eastAsia="宋体" w:cs="宋体"/>
                <w:color w:val="auto"/>
                <w:szCs w:val="21"/>
                <w:highlight w:val="none"/>
                <w:shd w:val="clear" w:color="auto" w:fill="auto"/>
              </w:rPr>
              <w:t>≥</w:t>
            </w:r>
            <w:r>
              <w:rPr>
                <w:rFonts w:hint="eastAsia" w:ascii="宋体" w:hAnsi="宋体"/>
                <w:color w:val="auto"/>
                <w:sz w:val="21"/>
                <w:szCs w:val="21"/>
                <w:highlight w:val="none"/>
                <w:shd w:val="clear" w:color="auto" w:fill="auto"/>
                <w:lang w:val="en-US" w:eastAsia="zh-CN"/>
              </w:rPr>
              <w:t>1组标准LPT 打印口；</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16.电源接口:三位凤尾插接口；</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17.工作环境:-20℃～80℃；</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18.存储温度:-10℃～60℃；</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19.相对湿度:5%～95%，非凝结状态；</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20.一路短路触发端口，开关机自启动整套IP设备开关；</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21.配置5路网口交换机，6串口，带485串口2个，3路6.35话筒输入，1路带放大，1路LPT并口，1路VGA，1路HDMI，4组莲花输入2组输出，独立调节音量，带高低音调节；</w:t>
            </w:r>
          </w:p>
          <w:p w14:paraId="37AD0208">
            <w:pPr>
              <w:spacing w:line="360" w:lineRule="auto"/>
              <w:rPr>
                <w:rFonts w:hint="default"/>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22.产品通过中国质量认证中心检测标准，具有中国质量认证中心出具有效期内的CQC产品认证证书，中国质量认证中心官网可查寻证书编号并附证书扫描件佐证；</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23.生产制造商需具备中国节能环保产品证书；</w:t>
            </w:r>
            <w:r>
              <w:rPr>
                <w:rFonts w:hint="eastAsia" w:ascii="宋体" w:hAnsi="宋体"/>
                <w:color w:val="auto"/>
                <w:sz w:val="21"/>
                <w:szCs w:val="21"/>
                <w:highlight w:val="none"/>
                <w:shd w:val="clear" w:color="auto" w:fill="auto"/>
                <w:lang w:val="en-US" w:eastAsia="zh-CN"/>
              </w:rPr>
              <w:br w:type="textWrapping"/>
            </w:r>
            <w:r>
              <w:rPr>
                <w:rFonts w:hint="eastAsia" w:ascii="宋体" w:hAnsi="宋体"/>
                <w:color w:val="auto"/>
                <w:sz w:val="21"/>
                <w:szCs w:val="21"/>
                <w:highlight w:val="none"/>
                <w:shd w:val="clear" w:color="auto" w:fill="auto"/>
                <w:lang w:val="en-US" w:eastAsia="zh-CN"/>
              </w:rPr>
              <w:t>24.提供带有CMA标识的检测报告，不提供的按无效投标处理。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CBE05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6B1AD7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375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116745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0752A6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IP网络中控软件</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4FEC8B49">
            <w:pPr>
              <w:numPr>
                <w:ilvl w:val="0"/>
                <w:numId w:val="0"/>
              </w:numPr>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1.标准以太网协议，支持TCP/IP,UDP，SIP等标准以太网所有协议；</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2.网络音频传输，音频解码，音频播放；支持音频采集，支持声卡采集；支持终端间双向对讲；支持终端点播；支持一键求助；支持消防报警联动；</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3.软件运行支持操作Windows XP.wind7 32位/64位Windows10.server2012 R2.LINUX银河麒麟等系统；</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4.软件安装运行路径：BS/CS任意路径；</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5.支持局域网.跨网网段.互联网.云服务器.4G网络广播网络，广域网；单一服务器终端数量最大10000个终端；</w:t>
            </w:r>
          </w:p>
          <w:p w14:paraId="73E05C0F">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6.支持MP3格式所有比特率歌曲播放；</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7.软件支持接入多个分控软件，进行分控管理；</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8.软件支持接入多个手机APP；</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9.支持离线下载功能；</w:t>
            </w:r>
          </w:p>
          <w:p w14:paraId="5ECC49E7">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10.支持模拟备份功能；</w:t>
            </w:r>
          </w:p>
          <w:p w14:paraId="71D18E31">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11.支持文本转语音功能；</w:t>
            </w:r>
          </w:p>
          <w:p w14:paraId="162B7455">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12.支持网络广播通知录音备份功能；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13.支持多套定时任务管理功能；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14.支持分区行政级别广播权限管理能；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15.支持无线话筒自动触发开启采集，对终端广播功能；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16.终端在线状态，终端播放状态，定时任务状态列表显示明显；</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17.支持广播录音，可以备份录音；</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18.服务器软件支持第三方平台嵌入式开发，提供软件开发包工具（SDK），可实现与大系统.大平台的系统整合；</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19.支持Android系统.iOS系统手机端控制。</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05368B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0CBD6D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73A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145C2E2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617D7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IP网络加密狗</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02A091C0">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对IP广播系统软件进行注册 USB接口设备 </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735DE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0B9EDE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16F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2F5F595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0DA747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安卓APP手机控制软件</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0C10A5D5">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1.手机终端在线点播服务器曲目，选中歌曲和终端点击开始即可播放，文字转成语音播报给终端设备，可实现实时寻呼；</w:t>
            </w:r>
          </w:p>
          <w:p w14:paraId="19A9CE9B">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2.支持Android系统和IOS系统手机控制。</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D5309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7C5445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2BC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173" w:type="pct"/>
            <w:gridSpan w:val="3"/>
            <w:tcBorders>
              <w:top w:val="single" w:color="auto" w:sz="4" w:space="0"/>
              <w:left w:val="single" w:color="auto" w:sz="4" w:space="0"/>
              <w:bottom w:val="single" w:color="auto" w:sz="4" w:space="0"/>
              <w:right w:val="single" w:color="auto" w:sz="4" w:space="0"/>
            </w:tcBorders>
            <w:noWrap w:val="0"/>
            <w:vAlign w:val="center"/>
          </w:tcPr>
          <w:p w14:paraId="262F8DF6">
            <w:pPr>
              <w:spacing w:line="360" w:lineRule="auto"/>
              <w:rPr>
                <w:rFonts w:hint="eastAsia" w:ascii="宋体" w:hAnsi="宋体"/>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音源设备</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1EA1D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0D2098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EA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5EEEE9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16ACA4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IP网络监听音响</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54666BA0">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1.5.5寸全频单元+3寸高音单元，两分频音箱；</w:t>
            </w:r>
          </w:p>
          <w:p w14:paraId="64408B93">
            <w:pPr>
              <w:numPr>
                <w:ilvl w:val="0"/>
                <w:numId w:val="0"/>
              </w:numPr>
              <w:spacing w:line="360" w:lineRule="auto"/>
              <w:ind w:left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2.材料：精美木质箱体，钢网外观设计；</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3.支持协议：TCP/IP，UDP；</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4.音频格式：MP3</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5.音频模式：16位CD音质；</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6.采样率：8KHz～48KHz；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7.网络接口：标准RJ45输入,传输速率：100Mbps；</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8.频率响应：50Hz～16KHz   +1/-3dB；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9.谐波失真：≤1%；</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10.信噪比：＞65dB；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11.整机功耗：≤75W；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12.保护电路：过载.短路保护电路；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13.工作环境温度：5℃～40℃；</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14.工作环境湿度：20%～80%相对湿度，无结露；</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15.工作电源：DC12V/110V-240V/POE供电；</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16.1路本地音量点位器调节；</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17.功放静音处理，不播放时音乐时0噪声输出；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18.额定功率：2*30W功放8欧姆，外接1只20-30W副箱；</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19.</w:t>
            </w:r>
            <w:r>
              <w:rPr>
                <w:rFonts w:hint="eastAsia" w:ascii="宋体" w:hAnsi="宋体" w:eastAsia="宋体" w:cs="宋体"/>
                <w:i w:val="0"/>
                <w:iCs w:val="0"/>
                <w:color w:val="auto"/>
                <w:kern w:val="0"/>
                <w:sz w:val="21"/>
                <w:szCs w:val="21"/>
                <w:highlight w:val="none"/>
                <w:u w:val="none"/>
                <w:lang w:val="en-US" w:eastAsia="zh-CN" w:bidi="ar"/>
              </w:rPr>
              <w:t>支持智慧黑板独控输入</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支持话筒独控输入</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支持外接音控3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5输入</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支持定压备份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支持POE供电</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5F37E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7DF4F3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ABD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52494AF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61FB54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IP网络寻呼对讲话筒</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1F4C2685">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1.7寸电容触屏，安卓手机体验，图形化界面；</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2.1路LAN网络接口，1路3.5外部AUX音频输入，1路3.5 AUX本地输出，1路外接麦克风输入；</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3.USB接口推送本地音频至任意网络终端；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4.网络音频AUX输出；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5.内置5W监听喇叭，可监听网络音频；</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6.支持采播外部音频输入信号，也可以定时采播播放到别的终端；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7.支持双向对讲；</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8.支持单播、组播、群播功能；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9.可点播服务器的歌曲；</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10.一路短路输入，一路短路输出；</w:t>
            </w:r>
          </w:p>
          <w:p w14:paraId="7A5F8A63">
            <w:pPr>
              <w:numPr>
                <w:ilvl w:val="0"/>
                <w:numId w:val="0"/>
              </w:numPr>
              <w:spacing w:line="360" w:lineRule="auto"/>
              <w:rPr>
                <w:rFonts w:hint="default"/>
                <w:color w:val="auto"/>
                <w:lang w:val="en-US" w:eastAsia="zh-CN"/>
              </w:rPr>
            </w:pPr>
            <w:r>
              <w:rPr>
                <w:rFonts w:hint="eastAsia" w:ascii="宋体" w:hAnsi="宋体"/>
                <w:color w:val="auto"/>
                <w:sz w:val="21"/>
                <w:szCs w:val="21"/>
                <w:highlight w:val="none"/>
                <w:lang w:val="en-US" w:eastAsia="zh-CN"/>
              </w:rPr>
              <w:t>11.支持国际标准SIP协议，可以局域网SIP电话接入，可市话接入对讲广播；</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w:t>
            </w:r>
            <w:r>
              <w:rPr>
                <w:rFonts w:hint="eastAsia" w:ascii="宋体" w:hAnsi="宋体" w:eastAsia="宋体" w:cs="宋体"/>
                <w:i w:val="0"/>
                <w:iCs w:val="0"/>
                <w:color w:val="auto"/>
                <w:kern w:val="0"/>
                <w:sz w:val="21"/>
                <w:szCs w:val="21"/>
                <w:highlight w:val="none"/>
                <w:u w:val="none"/>
                <w:lang w:val="en-US" w:eastAsia="zh-CN" w:bidi="ar"/>
              </w:rPr>
              <w:t>支持POE供电</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支持话筒面板红色一键全区报警按钮。</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C158E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35C01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F1C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2AB513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0FC16F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IP网络调音台</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48CBAAE1">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1.7寸电容触屏，安卓手机体验，图形化界面；</w:t>
            </w:r>
          </w:p>
          <w:p w14:paraId="5F60969C">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2.LAN网络接口，8路模拟音频独立采集（4路莲花座外部AUX音频输入，4路MIC话筒音频输入，4路莲花座AUX本地输出，各路音量单独高低音调节；</w:t>
            </w:r>
          </w:p>
          <w:p w14:paraId="5AD10137">
            <w:pPr>
              <w:spacing w:line="360" w:lineRule="auto"/>
              <w:rPr>
                <w:rFonts w:hint="eastAsia"/>
                <w:color w:val="auto"/>
                <w:lang w:val="en-US" w:eastAsia="zh-CN"/>
              </w:rPr>
            </w:pPr>
            <w:r>
              <w:rPr>
                <w:rFonts w:hint="eastAsia" w:ascii="宋体" w:hAnsi="宋体"/>
                <w:color w:val="auto"/>
                <w:sz w:val="21"/>
                <w:szCs w:val="21"/>
                <w:highlight w:val="none"/>
                <w:lang w:val="en-US" w:eastAsia="zh-CN"/>
              </w:rPr>
              <w:t>3.USB接口推送本地音频至任意网络终端；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4.网络音频，AUX，话筒音量独立高低音调节；</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5.内置5W监听喇叭，可监听网络音频；</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6.可采播外部音频输入信号以及定时采播播放到其他的终端；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7.具有双向对讲功能，支持广播站.机房及终端设备实时寻呼对讲；</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8.标准TCP/IP网络协议；</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9.自带本地麦克风，点击即可单播.组播.全区域一键广播讲话；</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10.工作电源：110V-240V供电；</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11.支持MP3播放USB接口，带蓝牙，可以播放到别的终端设备；</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12.9路推拉音量调节，1路推拉总音量调节；</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13.带1路短路输出信号，可以触发整套网络机房供电设备；</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15.支持国际标准SIP协议，可以局域网SIP电话接入，可市话接入对讲广播；</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16.</w:t>
            </w:r>
            <w:r>
              <w:rPr>
                <w:rFonts w:hint="eastAsia" w:ascii="宋体" w:hAnsi="宋体" w:eastAsia="宋体" w:cs="宋体"/>
                <w:i w:val="0"/>
                <w:iCs w:val="0"/>
                <w:color w:val="auto"/>
                <w:kern w:val="0"/>
                <w:sz w:val="21"/>
                <w:szCs w:val="21"/>
                <w:highlight w:val="none"/>
                <w:u w:val="none"/>
                <w:lang w:val="en-US" w:eastAsia="zh-CN" w:bidi="ar"/>
              </w:rPr>
              <w:t>支持POE供电</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E049F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ACD62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A66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31AC7EA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52BED3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IP网络无线真分集话筒</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1C8EE999">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1.内置网络编码功能，将话筒音频模拟信号自动转换成网络信号；</w:t>
            </w:r>
          </w:p>
          <w:p w14:paraId="0A954A8C">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2.工作频率：500-980MHz；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3.红外对频，频率同频技术；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4.显示屏显示发射器电池电量；</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5.S/N信噪比：&gt;105dB；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6.T.H.D失真:&lt;0.5%；</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7.频率回应:40Hz-18KHz；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8.噪声锁定静噪控制+音频导航锁定静噪；</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9.真分集远距离线路设计,户外使用距离可达300米。</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43D47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B4FE9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504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377E077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25B56A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DVD播放器</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4CE4B24D">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1.微电脑控制，轻触式按键操作；</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2.支持USB2.0，支持3合1读卡各U盘/ SD卡即插即放；</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3.可实现DVD的全部通用功能；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4.LED段码显示屏。</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A6260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9DCDB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B39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214139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419811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数字调谐器</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69E0DFA9">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1.LCD液晶屏显示；</w:t>
            </w:r>
          </w:p>
          <w:p w14:paraId="11B28C1C">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2.立体声调频收音，电台频率记忆存储可达99个；</w:t>
            </w:r>
          </w:p>
          <w:p w14:paraId="7CE23784">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3.全频段自动搜索，自动保存功能；</w:t>
            </w:r>
          </w:p>
          <w:p w14:paraId="01EBFF22">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4.快捷手动保存电台功能；</w:t>
            </w:r>
          </w:p>
          <w:p w14:paraId="2887803A">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5.可数字调谐音量大小；</w:t>
            </w:r>
          </w:p>
          <w:p w14:paraId="24E4ED11">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6.可以直接输入收听频率，如输入：106.60；</w:t>
            </w:r>
          </w:p>
          <w:p w14:paraId="1804A9E3">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7.收听电台，掉电记忆功能； </w:t>
            </w:r>
          </w:p>
          <w:p w14:paraId="5EF2F295">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8.可以设置地址码开关，方便多台级联；</w:t>
            </w:r>
          </w:p>
          <w:p w14:paraId="2E566933">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9.具有RS485总线接口，方便外控；</w:t>
            </w:r>
          </w:p>
          <w:p w14:paraId="254131FA">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10.具有一键飞梭功能。</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1FE6A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FF7C0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36B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9"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7B08BC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316539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IP网络电源时序器</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7BC3241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1"/>
                <w:szCs w:val="21"/>
                <w:highlight w:val="none"/>
                <w:lang w:val="en-US" w:eastAsia="zh-CN"/>
              </w:rPr>
              <w:t>1.IP网络电源时序器，支持网络接口，可定时开关机；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2.能对整套IP网络广播设备的定时开关电源，在网络状态下可控制任意设备的集中电源控制；</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3.设有16路电源输出接口，单路最大输出功率2kW，可按需求顺序开启/关闭14路受控设备电源，时间间隔0.5秒，有效防止对输入电源的冲击；</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4.交流关机后，电源输出座可完全断电；</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5.具有手动和自动两种控制模式；</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6.可受主机控制；</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7.可多台并机工作；</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8.停电恢复时还是依次按顺序开启16路输出；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9.具有短路触发功能；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10.具有1路短路输出功能；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11.2路万能插座，14路国标插座。</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0DF328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B35DF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9A9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5EE16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357384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网络机柜</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52928D40">
            <w:pPr>
              <w:keepNext w:val="0"/>
              <w:keepLines w:val="0"/>
              <w:widowControl/>
              <w:suppressLineNumbers w:val="0"/>
              <w:jc w:val="left"/>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1"/>
                <w:szCs w:val="21"/>
                <w:highlight w:val="none"/>
                <w:lang w:val="en-US" w:eastAsia="zh-CN"/>
              </w:rPr>
              <w:t>1.可同时放置电脑机箱、调音台、功放等多种专业音频设备；</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2.两侧均有把手，底部有可自由调节运动方向的滚轮。</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3.材质：前玻璃门后网门。</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271184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4662FB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C9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67515F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57BFEF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w:t>
            </w:r>
            <w:r>
              <w:rPr>
                <w:rFonts w:hint="eastAsia" w:ascii="宋体" w:hAnsi="宋体" w:cs="宋体"/>
                <w:i w:val="0"/>
                <w:iCs w:val="0"/>
                <w:color w:val="auto"/>
                <w:kern w:val="0"/>
                <w:sz w:val="21"/>
                <w:szCs w:val="21"/>
                <w:highlight w:val="none"/>
                <w:u w:val="none"/>
                <w:lang w:val="en-US" w:eastAsia="zh-CN" w:bidi="ar"/>
              </w:rPr>
              <w:t>主</w:t>
            </w:r>
            <w:r>
              <w:rPr>
                <w:rFonts w:hint="eastAsia" w:ascii="宋体" w:hAnsi="宋体" w:eastAsia="宋体" w:cs="宋体"/>
                <w:i w:val="0"/>
                <w:iCs w:val="0"/>
                <w:color w:val="auto"/>
                <w:kern w:val="0"/>
                <w:sz w:val="21"/>
                <w:szCs w:val="21"/>
                <w:highlight w:val="none"/>
                <w:u w:val="none"/>
                <w:lang w:val="en-US" w:eastAsia="zh-CN" w:bidi="ar"/>
              </w:rPr>
              <w:t>音响</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6677127E">
            <w:pPr>
              <w:numPr>
                <w:ilvl w:val="0"/>
                <w:numId w:val="0"/>
              </w:numPr>
              <w:spacing w:line="360" w:lineRule="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1.5.5寸全频单元+3寸高音单元，两分频音箱，黑色；</w:t>
            </w:r>
          </w:p>
          <w:p w14:paraId="79D2266C">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2.材料：精美木质箱体，钢网外观设计；</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3.支持协议：TCP/IP，UDP；</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4.音频格式：MP3；</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5.音频模式：16位CD音质；</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6.采样率：8KHz～48KHz；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7.网络接口：标准RJ45输入,传输速率：100Mbps；</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8.频率响应：50Hz～16KHz  +1/-3dB；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9.谐波失真：≤1%；</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10.信噪比：＞65dB；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11.整机功耗：≤75W；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12.保护电路：过载、短路保护电路；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13.工作环境温度：5℃～40℃；</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14.工作环境湿度：20%～80%相对湿度，无结露；</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15.工作电源：DC12V/110V-240V/POE供电；</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16.1路本地音量点位器调节；</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17.功放静音处理，不播放时音乐时0噪声输出；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18.额定功率：2*30W功放8欧姆，外接1只20-30W副箱 ；</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19.</w:t>
            </w:r>
            <w:r>
              <w:rPr>
                <w:rFonts w:hint="eastAsia" w:ascii="宋体" w:hAnsi="宋体" w:eastAsia="宋体" w:cs="宋体"/>
                <w:i w:val="0"/>
                <w:iCs w:val="0"/>
                <w:color w:val="auto"/>
                <w:kern w:val="0"/>
                <w:sz w:val="21"/>
                <w:szCs w:val="21"/>
                <w:highlight w:val="none"/>
                <w:u w:val="none"/>
                <w:lang w:val="en-US" w:eastAsia="zh-CN" w:bidi="ar"/>
              </w:rPr>
              <w:t>支持智慧黑板独控输入</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支持话筒独控输入</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支持外接音控3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5输入</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支持定压备份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支持POE供电</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63E760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D3EF5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r>
      <w:tr w14:paraId="1684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5A69D12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23A82B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IP网络副音响</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014F2F08">
            <w:pPr>
              <w:spacing w:line="360" w:lineRule="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1.颜色：黑色；</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2.5.5寸单元+带高音；</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3.功率：</w:t>
            </w:r>
            <w:r>
              <w:rPr>
                <w:rFonts w:hint="eastAsia" w:ascii="宋体" w:hAnsi="宋体" w:eastAsia="宋体" w:cs="宋体"/>
                <w:color w:val="auto"/>
                <w:sz w:val="21"/>
                <w:szCs w:val="21"/>
                <w:highlight w:val="none"/>
                <w:lang w:val="en-US" w:eastAsia="zh-CN"/>
              </w:rPr>
              <w:t>≥</w:t>
            </w:r>
            <w:r>
              <w:rPr>
                <w:rFonts w:hint="eastAsia" w:ascii="宋体" w:hAnsi="宋体"/>
                <w:color w:val="auto"/>
                <w:sz w:val="21"/>
                <w:szCs w:val="21"/>
                <w:highlight w:val="none"/>
                <w:lang w:val="en-US" w:eastAsia="zh-CN"/>
              </w:rPr>
              <w:t>20-30W；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4.材料：精美木质；</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5.阻抗8Ω，定阻输入；</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6.频响：50Hz～16KHz；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7.灵敏度：91dB。</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67D149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2A123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r>
      <w:tr w14:paraId="5C70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2A976AF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6DC013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IP网络六分区独控功放</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0CB0DC39">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1.100V, 70V定压输出和4～16Ω定阻（平衡，不接地）输出；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2.六分区输出，每路分区可独立控制音量；</w:t>
            </w:r>
          </w:p>
          <w:p w14:paraId="406C5B57">
            <w:pPr>
              <w:numPr>
                <w:ilvl w:val="0"/>
                <w:numId w:val="0"/>
              </w:numPr>
              <w:spacing w:line="360" w:lineRule="auto"/>
              <w:ind w:left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3.面板配有MP3播放器并具有LCD显示屏功能，可实时知道当前播放状态；</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4.支持最大48kHz采样率16bit数字音频流解码；</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5.播放模式可以在单曲播放、单曲循环、顺序播放、循环播放、随机播放之间任音选择；</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6.具有6路辅助音频输入，2路辅助音频输出，两路话筒输入(话筒1有优先级最高)；</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7.辅助音频输入、话筒输入带有默音调节电位器，默音电平量可调节；</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8.工作状态、网络状态、电源状态、功放状态LED指示；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9.内置看门狗功能，有效保障设备的正常运行；</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w:t>
            </w:r>
            <w:r>
              <w:rPr>
                <w:rFonts w:hint="default" w:ascii="宋体" w:hAnsi="宋体"/>
                <w:color w:val="auto"/>
                <w:sz w:val="21"/>
                <w:szCs w:val="21"/>
                <w:highlight w:val="none"/>
                <w:lang w:val="en-US" w:eastAsia="zh-CN"/>
              </w:rPr>
              <w:t>.</w:t>
            </w:r>
            <w:r>
              <w:rPr>
                <w:rFonts w:hint="eastAsia" w:ascii="宋体" w:hAnsi="宋体"/>
                <w:color w:val="auto"/>
                <w:sz w:val="21"/>
                <w:szCs w:val="21"/>
                <w:highlight w:val="none"/>
                <w:lang w:val="en-US" w:eastAsia="zh-CN"/>
              </w:rPr>
              <w:t>平均无故障时间(MTBF)&gt;10万小时；</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11.可脱机接受紧急寻呼,音量调节到80%；</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12.软件设置IP地址，支持TCP,UDP,4G，静态IP；</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13.支持主备服务器切换功能,当主服务器出现故障时自动切换至备用服务器后结四路接线柱式接头；</w:t>
            </w:r>
          </w:p>
          <w:p w14:paraId="649AE0A0">
            <w:pPr>
              <w:numPr>
                <w:ilvl w:val="0"/>
                <w:numId w:val="0"/>
              </w:numPr>
              <w:spacing w:line="360" w:lineRule="auto"/>
              <w:ind w:left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14.网络接口：标准RJ45输入；</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15.支持协议：TCP/IP.UDP.IGMP.4G，静态IP；</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16.传输速率：</w:t>
            </w:r>
            <w:r>
              <w:rPr>
                <w:rFonts w:hint="eastAsia" w:ascii="宋体" w:hAnsi="宋体" w:eastAsia="宋体" w:cs="宋体"/>
                <w:color w:val="auto"/>
                <w:sz w:val="21"/>
                <w:szCs w:val="21"/>
                <w:highlight w:val="none"/>
                <w:lang w:val="en-US" w:eastAsia="zh-CN"/>
              </w:rPr>
              <w:t>≥</w:t>
            </w:r>
            <w:r>
              <w:rPr>
                <w:rFonts w:hint="eastAsia" w:ascii="宋体" w:hAnsi="宋体"/>
                <w:color w:val="auto"/>
                <w:sz w:val="21"/>
                <w:szCs w:val="21"/>
                <w:highlight w:val="none"/>
                <w:lang w:val="en-US" w:eastAsia="zh-CN"/>
              </w:rPr>
              <w:t>100Mbps；</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17.功率：</w:t>
            </w:r>
            <w:r>
              <w:rPr>
                <w:rFonts w:hint="eastAsia" w:ascii="宋体" w:hAnsi="宋体" w:eastAsia="宋体" w:cs="宋体"/>
                <w:color w:val="auto"/>
                <w:sz w:val="21"/>
                <w:szCs w:val="21"/>
                <w:highlight w:val="none"/>
                <w:lang w:val="en-US" w:eastAsia="zh-CN"/>
              </w:rPr>
              <w:t>≥</w:t>
            </w:r>
            <w:r>
              <w:rPr>
                <w:rFonts w:hint="eastAsia" w:ascii="宋体" w:hAnsi="宋体"/>
                <w:color w:val="auto"/>
                <w:sz w:val="21"/>
                <w:szCs w:val="21"/>
                <w:highlight w:val="none"/>
                <w:lang w:val="en-US" w:eastAsia="zh-CN"/>
              </w:rPr>
              <w:t>800W；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18.工作温度：-10℃～80℃；</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19.输入电源：AC220V/50Hz；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614F19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46139D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r>
      <w:tr w14:paraId="5092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0DB69D2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0F1AD9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吸顶音箱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扬声器 </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1EBAB86A">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1.额定功率:  </w:t>
            </w:r>
            <w:r>
              <w:rPr>
                <w:rFonts w:hint="eastAsia" w:ascii="宋体" w:hAnsi="宋体" w:eastAsia="宋体" w:cs="宋体"/>
                <w:color w:val="auto"/>
                <w:sz w:val="21"/>
                <w:szCs w:val="21"/>
                <w:highlight w:val="none"/>
                <w:lang w:val="en-US" w:eastAsia="zh-CN"/>
              </w:rPr>
              <w:t>≥</w:t>
            </w:r>
            <w:r>
              <w:rPr>
                <w:rFonts w:hint="eastAsia" w:ascii="宋体" w:hAnsi="宋体"/>
                <w:color w:val="auto"/>
                <w:sz w:val="21"/>
                <w:szCs w:val="21"/>
                <w:highlight w:val="none"/>
                <w:lang w:val="en-US" w:eastAsia="zh-CN"/>
              </w:rPr>
              <w:t>5W；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2.输入电压:  100V ；</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3.频率响应:  110-13000Hz；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 xml:space="preserve">4.安装开孔尺寸 ： Φ165MM                                                                                                                </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5.灵敏度:  88dB；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 xml:space="preserve">6.扬声器 6" </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2F512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5D74212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134</w:t>
            </w:r>
          </w:p>
        </w:tc>
      </w:tr>
      <w:tr w14:paraId="5DAC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31AC1B7">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39C29A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壁挂音响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扬声器 </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42E967A7">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1.额定功率：10-15W；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2.输入电压：70V/100V；</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3.扬声器 6" +1寸高音。</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7B146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86268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0</w:t>
            </w:r>
          </w:p>
        </w:tc>
      </w:tr>
      <w:tr w14:paraId="58A6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30DCB94A">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6D9C6E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铝合金音柱</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2FCB4B1F">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1.最大声压：101dB±1；</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2.频率响应：100~18KHz；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3.喇叭单元：5寸全频*1+1寸丝膜高音；</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4.两分频室外防水音柱；</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5.喇叭单元内衬采用ABS材质，防水可抵挡受潮喇叭单元脱落；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6.灵敏度：89dB±3；</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7.额定功率：</w:t>
            </w:r>
            <w:r>
              <w:rPr>
                <w:rFonts w:hint="eastAsia" w:ascii="宋体" w:hAnsi="宋体" w:eastAsia="宋体" w:cs="宋体"/>
                <w:color w:val="auto"/>
                <w:sz w:val="21"/>
                <w:szCs w:val="21"/>
                <w:highlight w:val="none"/>
                <w:lang w:val="en-US" w:eastAsia="zh-CN"/>
              </w:rPr>
              <w:t>≥</w:t>
            </w:r>
            <w:r>
              <w:rPr>
                <w:rFonts w:hint="eastAsia" w:ascii="宋体" w:hAnsi="宋体"/>
                <w:color w:val="auto"/>
                <w:sz w:val="21"/>
                <w:szCs w:val="21"/>
                <w:highlight w:val="none"/>
                <w:lang w:val="en-US" w:eastAsia="zh-CN"/>
              </w:rPr>
              <w:t>20W；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8.峰值功率：</w:t>
            </w:r>
            <w:r>
              <w:rPr>
                <w:rFonts w:hint="eastAsia" w:ascii="宋体" w:hAnsi="宋体" w:eastAsia="宋体" w:cs="宋体"/>
                <w:color w:val="auto"/>
                <w:sz w:val="21"/>
                <w:szCs w:val="21"/>
                <w:highlight w:val="none"/>
                <w:lang w:val="en-US" w:eastAsia="zh-CN"/>
              </w:rPr>
              <w:t>≥</w:t>
            </w:r>
            <w:r>
              <w:rPr>
                <w:rFonts w:hint="eastAsia" w:ascii="宋体" w:hAnsi="宋体"/>
                <w:color w:val="auto"/>
                <w:sz w:val="21"/>
                <w:szCs w:val="21"/>
                <w:highlight w:val="none"/>
                <w:lang w:val="en-US" w:eastAsia="zh-CN"/>
              </w:rPr>
              <w:t>40W；</w:t>
            </w:r>
          </w:p>
          <w:p w14:paraId="5C7EEFC5">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52913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1D447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431D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038DB4C5">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19</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42499A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IP网络机柜式终端</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0BB635F6">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1.1路LAN网络接口，8通道信号采集，4通道本地音频输出，1道解码输出，支持2路MIC本地输入；</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2.USB接口设计，支持将U盘音乐推送到任意网络终端；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3.网络音频.AUX.话筒支持.高低音量独立调节；</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4.MIC话筒具有自动开启自动关闭网络广播功能，插入的话筒即可广播讲话；</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5.支持将采播外部模拟音频采播定时播放到任意网络终端和网络音频解码输出模拟信号给功放二合一的功能；</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6.支持高低音调节；</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7.具有定压备份功能，在网络不通的情况下可以用模拟信号保证正常播放；</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8.服务器定时任务可下载到本地终端，服务器关闭时可以定时打铃；</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9.带10A继电器，带1路三插电源座插口，播放音乐时自动打开；</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10.可以使用U盘配置终端本地的IP地址等配置信息；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11.3路音频信号LED灯1单元指示，有信号时点亮；</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12.标准TCP.IP网络协议，支持夸网段，网桥等连接；</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13.供电：220V/50Hz；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14.铝合金面板，金属机身；</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F3CC2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65DC8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337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25997D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0</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3109AB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3U定压纯后级功放</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72DA3AE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1"/>
                <w:szCs w:val="21"/>
                <w:highlight w:val="none"/>
                <w:lang w:val="en-US" w:eastAsia="zh-CN"/>
              </w:rPr>
              <w:t xml:space="preserve">1.有短路、过热、过载保护功能；     </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2.4单元LED电平指示；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3.RCA插口和XLR插口供方便地环；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4.输出短路保护及警告、过热报警；</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5.额定输出频率：2000W；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6.100V定压输出；</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7.最大输出电流：（100V）15A</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8.频率响应：60HZ-16KHZ≦±2d；</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9.总谐波失真：0.5%（1KHZ 0DB）0.5%（1KHZ 0DB)；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10.信噪比：≧120db；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11.输入灵敏度：0db/10KΩ；</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62D00E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49DF8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r>
      <w:tr w14:paraId="43B7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4A59A47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1</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44765E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8寸铝合金音柱</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5FD0ECC5">
            <w:pPr>
              <w:numPr>
                <w:ilvl w:val="0"/>
                <w:numId w:val="0"/>
              </w:num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1.频响范围：80Hz-16kHz；</w:t>
            </w:r>
          </w:p>
          <w:p w14:paraId="1CABC281">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eastAsia="宋体"/>
                <w:color w:val="auto"/>
                <w:sz w:val="21"/>
                <w:szCs w:val="21"/>
                <w:highlight w:val="none"/>
                <w:lang w:val="en-US" w:eastAsia="zh-CN"/>
              </w:rPr>
              <w:t>2.灵敏度：(1m,1W) 92dB</w:t>
            </w:r>
            <w:r>
              <w:rPr>
                <w:rFonts w:hint="eastAsia" w:ascii="宋体" w:hAnsi="宋体" w:eastAsia="宋体"/>
                <w:color w:val="auto"/>
                <w:sz w:val="21"/>
                <w:szCs w:val="21"/>
                <w:highlight w:val="none"/>
                <w:lang w:val="en-US" w:eastAsia="zh-CN"/>
              </w:rPr>
              <w:br w:type="textWrapping"/>
            </w:r>
            <w:r>
              <w:rPr>
                <w:rFonts w:hint="eastAsia" w:ascii="宋体" w:hAnsi="宋体" w:eastAsia="宋体"/>
                <w:color w:val="auto"/>
                <w:sz w:val="21"/>
                <w:szCs w:val="21"/>
                <w:highlight w:val="none"/>
                <w:lang w:val="en-US" w:eastAsia="zh-CN"/>
              </w:rPr>
              <w:t>3.最大声压级：(1m) 111dB</w:t>
            </w:r>
            <w:r>
              <w:rPr>
                <w:rFonts w:hint="eastAsia" w:ascii="宋体" w:hAnsi="宋体" w:eastAsia="宋体"/>
                <w:color w:val="auto"/>
                <w:sz w:val="21"/>
                <w:szCs w:val="21"/>
                <w:highlight w:val="none"/>
                <w:lang w:val="en-US" w:eastAsia="zh-CN"/>
              </w:rPr>
              <w:br w:type="textWrapping"/>
            </w:r>
            <w:r>
              <w:rPr>
                <w:rFonts w:hint="eastAsia" w:ascii="宋体" w:hAnsi="宋体" w:eastAsia="宋体"/>
                <w:color w:val="auto"/>
                <w:sz w:val="21"/>
                <w:szCs w:val="21"/>
                <w:highlight w:val="none"/>
                <w:lang w:val="en-US" w:eastAsia="zh-CN"/>
              </w:rPr>
              <w:t>4.额定功率：120W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5.尺寸(长×宽×高) 230×250×665mm</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️喇叭单元 8”全频*2+号角高音*1</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️两分频室外防水音柱</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6.全铝合金材质，前网后壳铝合金材质</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7.喇叭单元内衬采用ABS材质，解决受潮配件脱落问题。</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8.全铜制变压器，声压稳定；</w:t>
            </w:r>
          </w:p>
          <w:p w14:paraId="65A2D289">
            <w:pPr>
              <w:numPr>
                <w:ilvl w:val="0"/>
                <w:numId w:val="0"/>
              </w:numPr>
              <w:spacing w:line="360" w:lineRule="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0D6F1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66204ED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16</w:t>
            </w:r>
          </w:p>
        </w:tc>
      </w:tr>
      <w:tr w14:paraId="5637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03AA985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2</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7CDC8B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IP网络音柱音响</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561DDA5E">
            <w:pPr>
              <w:numPr>
                <w:ilvl w:val="0"/>
                <w:numId w:val="1"/>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网络接口：标准RJ45输入；</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2.传输速率：100Mbps；</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3.支持协议：TCP/IP，UDP，IGMP（组播）IETF SIP；</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4.音频格式：MP3；</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5.音频模式：16位CD音质；</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6.采样率：8K～48KHz；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7.频率响应：130Hz～16KHz  +1dB/-3dB；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8.额定功率：60W；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9.总偕波失真：≤1%；</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10.信噪比：≥65dB；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11.工作温度：-20℃～60℃；</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12.工作湿度：20%～80%相对湿度，无结露；</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13.工作电压：～220V 50Hz；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14.整机功耗：≤30W；</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15.喇叭单元：5”全频*3+1寸丝膜高音；</w:t>
            </w:r>
          </w:p>
          <w:p w14:paraId="646481B7">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16.</w:t>
            </w:r>
            <w:r>
              <w:rPr>
                <w:rFonts w:hint="eastAsia" w:ascii="宋体" w:hAnsi="宋体"/>
                <w:color w:val="auto"/>
                <w:sz w:val="21"/>
                <w:szCs w:val="21"/>
                <w:highlight w:val="none"/>
                <w:shd w:val="clear" w:color="auto" w:fill="auto"/>
                <w:lang w:val="en-US" w:eastAsia="zh-CN"/>
              </w:rPr>
              <w:t>提供带有CMA标识的检测报告，不提供的按无效投标处理。</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650FC7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0CCF96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0E25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0301957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3</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30DFE7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IP网络双向对讲编解器</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6A582923">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1.4.3寸电容触屏，安卓手机体验，图行化界面；</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2.1路LAN网络接口，8通道信号采集，2通道解码功能，2路MIC本地输入；</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3.USB接口推送本地音频至任意网络终端；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4.网络音频，AUX，话筒单独音量调节；</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5.可采播外部音频输入信号，同时定时采集播放到任意终端；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6.支持可双向对讲功能，自带拾音器及监听对讲喇叭一体化设计；</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7.可点播服务器的歌曲；</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8.具有定压备份功能，在网络不通的情况下可以用模拟信号保证正常播放；</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9.服务器定时任务可下载到本地终端，服务器关闭时可以定时打铃；</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10.具备10A继电器，1路三插电源插输出，播放时自动打开电源；</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11.可以使用U盘配置终端本地的IP地址等配置信息；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12.支持国际标准SIP协议，可以局域网SIP电话接入，可市话接入对讲广播。</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000496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0D86B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5D2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C392008">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24</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22C540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IP网络无线话筒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真分集手持话筒</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37C34510">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1.内置网络编码功能，将话筒音频模拟信号自动转换成网络信号；</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2.工作频率：500-980MHz；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3.红外对频，频率同频技术；</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4.显示屏显示发射器电池电量；</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5.S/N信噪比：&gt;105dB；</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6.T.H.D失真:&lt;0.5%；</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7.频率回应:40Hz-18KHz；</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8.噪声锁定静噪控制+音频导航锁定静噪；</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9.真分集远距离线路设计,户外使用距离可达300米。</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04CA75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6EDC45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D6F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15626E0D">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25</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301790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天线放大器</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44F3A51D">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1.二进八出通道信号传输；2.四路12V供电系统；</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3.频率范围：500-900MHz；4.输入截断点：+22dBm；</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5.噪声比：4.0dB Type(Center Band)；6.增益：+6-9dB(Center Band)；</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7.输出阻抗：15dB min；8.阻抗：50Ω  指向；</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9.频宽：300MHz。</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213264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5529CC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363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72A7269D">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26</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577EDE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电源时序器</w:t>
            </w:r>
          </w:p>
        </w:tc>
        <w:tc>
          <w:tcPr>
            <w:tcW w:w="3166" w:type="pct"/>
            <w:tcBorders>
              <w:top w:val="single" w:color="auto" w:sz="4" w:space="0"/>
              <w:left w:val="single" w:color="auto" w:sz="4" w:space="0"/>
              <w:bottom w:val="single" w:color="auto" w:sz="4" w:space="0"/>
              <w:right w:val="single" w:color="auto" w:sz="4" w:space="0"/>
            </w:tcBorders>
            <w:noWrap w:val="0"/>
            <w:vAlign w:val="center"/>
          </w:tcPr>
          <w:p w14:paraId="4376C508">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1.多台联机,可扩展多台联机实现多台时序管理功能；</w:t>
            </w:r>
          </w:p>
          <w:p w14:paraId="474C12CB">
            <w:pPr>
              <w:numPr>
                <w:ilvl w:val="0"/>
                <w:numId w:val="0"/>
              </w:num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2.在多台联机的时候，只用控制信号线将每台连接起来就可以，电脑会自动识别主机和副机；</w:t>
            </w:r>
            <w:r>
              <w:rPr>
                <w:rFonts w:hint="eastAsia" w:ascii="宋体" w:hAnsi="宋体"/>
                <w:color w:val="auto"/>
                <w:sz w:val="21"/>
                <w:szCs w:val="21"/>
                <w:highlight w:val="none"/>
                <w:lang w:val="en-US" w:eastAsia="zh-CN"/>
              </w:rPr>
              <w:br w:type="textWrapping"/>
            </w:r>
            <w:r>
              <w:rPr>
                <w:rFonts w:hint="eastAsia"/>
                <w:color w:val="auto"/>
                <w:lang w:val="en-US" w:eastAsia="zh-CN"/>
              </w:rPr>
              <w:t>3.</w:t>
            </w:r>
            <w:r>
              <w:rPr>
                <w:rFonts w:hint="eastAsia" w:ascii="宋体" w:hAnsi="宋体"/>
                <w:color w:val="auto"/>
                <w:sz w:val="21"/>
                <w:szCs w:val="21"/>
                <w:highlight w:val="none"/>
                <w:lang w:val="en-US" w:eastAsia="zh-CN"/>
              </w:rPr>
              <w:t>电源的输出接通面版1-8路开关按键；</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 xml:space="preserve">4.适用于中控设备继电器输出控制用的开/关机功能，融入智能化应用系统。 </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6A4A8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639FE3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bl>
    <w:p w14:paraId="1FF664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BC76F"/>
    <w:multiLevelType w:val="singleLevel"/>
    <w:tmpl w:val="7C6BC76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E2496"/>
    <w:rsid w:val="713E2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2025-08-04T07:23:00Z</dcterms:created>
  <dc:creator>芳华</dc:creator>
  <cp:lastModifiedBy>芳华</cp:lastModifiedBy>
  <dcterms:modified xsi:type="dcterms:W3CDTF">2025-08-04T07:34:07Z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C5888C96E4E649219A347F3A67F25A36_11</vt:lpwstr>
  </property>
  <property fmtid="{D5CDD505-2E9C-101B-9397-08002B2CF9AE}" pid="4" name="KSOTemplateDocerSaveRecord">
    <vt:lpwstr>eyJoZGlkIjoiM2Q2M2U0MDg4YjBmM2ZhMWI5MDFlMzBkMzdiODFiYWEiLCJ1c2VySWQiOiI0NTA2OTI1NTUifQ==</vt:lpwstr>
  </property>
</Properties>
</file>