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497" w:rsidRDefault="00736497">
      <w:pPr>
        <w:spacing w:line="360" w:lineRule="auto"/>
        <w:jc w:val="center"/>
        <w:rPr>
          <w:rFonts w:ascii="宋体" w:hAnsi="宋体" w:cs="宋体"/>
          <w:b/>
          <w:sz w:val="36"/>
          <w:szCs w:val="36"/>
        </w:rPr>
      </w:pPr>
    </w:p>
    <w:p w:rsidR="00736497" w:rsidRDefault="00F320D6">
      <w:pPr>
        <w:spacing w:line="360" w:lineRule="auto"/>
        <w:jc w:val="center"/>
        <w:rPr>
          <w:rFonts w:ascii="宋体" w:hAnsi="宋体" w:cs="宋体"/>
          <w:b/>
          <w:sz w:val="40"/>
          <w:szCs w:val="40"/>
        </w:rPr>
      </w:pPr>
      <w:r>
        <w:rPr>
          <w:rFonts w:ascii="宋体" w:hAnsi="宋体" w:cs="宋体" w:hint="eastAsia"/>
          <w:b/>
          <w:sz w:val="40"/>
          <w:szCs w:val="40"/>
        </w:rPr>
        <w:t>灵宝市沙沟水电站更新改造项目可行性研究</w:t>
      </w:r>
    </w:p>
    <w:p w:rsidR="00736497" w:rsidRDefault="00F320D6">
      <w:pPr>
        <w:spacing w:line="360" w:lineRule="auto"/>
        <w:jc w:val="center"/>
        <w:rPr>
          <w:rFonts w:ascii="宋体" w:hAnsi="宋体" w:cs="宋体"/>
          <w:b/>
          <w:sz w:val="84"/>
          <w:szCs w:val="84"/>
        </w:rPr>
      </w:pPr>
      <w:r>
        <w:rPr>
          <w:rFonts w:ascii="宋体" w:hAnsi="宋体" w:cs="宋体" w:hint="eastAsia"/>
          <w:b/>
          <w:sz w:val="40"/>
          <w:szCs w:val="40"/>
        </w:rPr>
        <w:t>报告编制</w:t>
      </w:r>
    </w:p>
    <w:p w:rsidR="00736497" w:rsidRDefault="00736497">
      <w:pPr>
        <w:spacing w:line="360" w:lineRule="auto"/>
        <w:ind w:firstLineChars="50" w:firstLine="422"/>
        <w:jc w:val="center"/>
        <w:rPr>
          <w:rFonts w:ascii="宋体" w:hAnsi="宋体" w:cs="宋体"/>
          <w:b/>
          <w:sz w:val="84"/>
          <w:szCs w:val="84"/>
        </w:rPr>
      </w:pPr>
    </w:p>
    <w:p w:rsidR="00736497" w:rsidRDefault="00F320D6">
      <w:pPr>
        <w:spacing w:line="360" w:lineRule="auto"/>
        <w:ind w:firstLineChars="50" w:firstLine="422"/>
        <w:jc w:val="center"/>
        <w:rPr>
          <w:rFonts w:ascii="宋体" w:hAnsi="宋体" w:cs="宋体"/>
          <w:b/>
          <w:sz w:val="84"/>
          <w:szCs w:val="84"/>
        </w:rPr>
      </w:pPr>
      <w:r>
        <w:rPr>
          <w:rFonts w:ascii="宋体" w:hAnsi="宋体" w:cs="宋体" w:hint="eastAsia"/>
          <w:b/>
          <w:sz w:val="84"/>
          <w:szCs w:val="84"/>
        </w:rPr>
        <w:t>竞争性磋商文件</w:t>
      </w:r>
    </w:p>
    <w:p w:rsidR="00736497" w:rsidRDefault="00F320D6" w:rsidP="00C51C4E">
      <w:pPr>
        <w:widowControl/>
        <w:shd w:val="clear" w:color="auto" w:fill="FFFFFF"/>
        <w:spacing w:line="312" w:lineRule="atLeast"/>
        <w:jc w:val="center"/>
        <w:rPr>
          <w:rFonts w:ascii="宋体" w:hAnsi="宋体" w:cs="宋体"/>
          <w:b/>
          <w:sz w:val="28"/>
          <w:szCs w:val="28"/>
        </w:rPr>
      </w:pPr>
      <w:r>
        <w:rPr>
          <w:rFonts w:ascii="宋体" w:hAnsi="宋体" w:cs="宋体" w:hint="eastAsia"/>
          <w:b/>
          <w:sz w:val="28"/>
          <w:szCs w:val="28"/>
        </w:rPr>
        <w:t>项目编号：</w:t>
      </w:r>
      <w:r>
        <w:rPr>
          <w:rFonts w:ascii="宋体" w:hAnsi="宋体" w:cs="宋体" w:hint="eastAsia"/>
          <w:b/>
          <w:bCs/>
          <w:sz w:val="28"/>
          <w:szCs w:val="28"/>
          <w:lang w:val="zh-CN" w:bidi="zh-CN"/>
        </w:rPr>
        <w:t>灵宝竞磋采购</w:t>
      </w:r>
      <w:r>
        <w:rPr>
          <w:rFonts w:ascii="宋体" w:hAnsi="宋体" w:cs="宋体" w:hint="eastAsia"/>
          <w:b/>
          <w:bCs/>
          <w:sz w:val="28"/>
          <w:szCs w:val="28"/>
          <w:lang w:val="zh-CN" w:bidi="zh-CN"/>
        </w:rPr>
        <w:t>-2025-</w:t>
      </w:r>
      <w:r>
        <w:rPr>
          <w:rFonts w:ascii="宋体" w:hAnsi="宋体" w:cs="宋体" w:hint="eastAsia"/>
          <w:b/>
          <w:bCs/>
          <w:sz w:val="28"/>
          <w:szCs w:val="28"/>
          <w:lang w:bidi="zh-CN"/>
        </w:rPr>
        <w:t>162</w:t>
      </w:r>
      <w:r>
        <w:rPr>
          <w:rFonts w:ascii="宋体" w:hAnsi="宋体" w:cs="宋体" w:hint="eastAsia"/>
          <w:b/>
          <w:bCs/>
          <w:sz w:val="28"/>
          <w:szCs w:val="28"/>
          <w:lang w:val="zh-CN" w:bidi="zh-CN"/>
        </w:rPr>
        <w:t>；</w:t>
      </w:r>
      <w:r w:rsidR="00C51C4E" w:rsidRPr="00C51C4E">
        <w:rPr>
          <w:rFonts w:ascii="宋体" w:hAnsi="宋体" w:cs="宋体"/>
          <w:b/>
          <w:bCs/>
          <w:sz w:val="28"/>
          <w:szCs w:val="28"/>
          <w:lang w:val="zh-CN" w:bidi="zh-CN"/>
        </w:rPr>
        <w:t>LBGZ[2025]302-ZC228</w:t>
      </w:r>
    </w:p>
    <w:p w:rsidR="00736497" w:rsidRDefault="00F320D6">
      <w:pPr>
        <w:spacing w:line="360" w:lineRule="auto"/>
        <w:jc w:val="center"/>
        <w:rPr>
          <w:rFonts w:ascii="宋体" w:hAnsi="宋体" w:cs="宋体"/>
          <w:b/>
          <w:sz w:val="32"/>
          <w:szCs w:val="32"/>
        </w:rPr>
      </w:pPr>
      <w:r>
        <w:rPr>
          <w:rFonts w:hAnsi="宋体"/>
          <w:b/>
          <w:noProof/>
          <w:sz w:val="28"/>
          <w:szCs w:val="28"/>
        </w:rPr>
        <w:drawing>
          <wp:inline distT="0" distB="0" distL="114300" distR="114300">
            <wp:extent cx="2477135" cy="1685925"/>
            <wp:effectExtent l="0" t="0" r="18415" b="9525"/>
            <wp:docPr id="1" name="图片 1" descr="中恭鸿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恭鸿建"/>
                    <pic:cNvPicPr>
                      <a:picLocks noChangeAspect="1"/>
                    </pic:cNvPicPr>
                  </pic:nvPicPr>
                  <pic:blipFill>
                    <a:blip r:embed="rId8"/>
                    <a:stretch>
                      <a:fillRect/>
                    </a:stretch>
                  </pic:blipFill>
                  <pic:spPr>
                    <a:xfrm>
                      <a:off x="0" y="0"/>
                      <a:ext cx="2477135" cy="1685925"/>
                    </a:xfrm>
                    <a:prstGeom prst="rect">
                      <a:avLst/>
                    </a:prstGeom>
                    <a:noFill/>
                    <a:ln>
                      <a:noFill/>
                    </a:ln>
                  </pic:spPr>
                </pic:pic>
              </a:graphicData>
            </a:graphic>
          </wp:inline>
        </w:drawing>
      </w:r>
    </w:p>
    <w:p w:rsidR="00736497" w:rsidRDefault="00736497">
      <w:pPr>
        <w:spacing w:line="360" w:lineRule="auto"/>
        <w:jc w:val="center"/>
        <w:rPr>
          <w:rFonts w:ascii="宋体" w:hAnsi="宋体" w:cs="宋体"/>
          <w:b/>
          <w:sz w:val="32"/>
          <w:szCs w:val="32"/>
        </w:rPr>
      </w:pPr>
    </w:p>
    <w:p w:rsidR="00736497" w:rsidRDefault="00736497">
      <w:pPr>
        <w:spacing w:line="360" w:lineRule="auto"/>
        <w:jc w:val="center"/>
        <w:rPr>
          <w:rFonts w:ascii="宋体" w:hAnsi="宋体" w:cs="宋体"/>
          <w:b/>
          <w:sz w:val="32"/>
          <w:szCs w:val="32"/>
        </w:rPr>
      </w:pPr>
    </w:p>
    <w:p w:rsidR="00736497" w:rsidRDefault="00736497">
      <w:pPr>
        <w:spacing w:line="360" w:lineRule="auto"/>
        <w:jc w:val="center"/>
        <w:rPr>
          <w:rFonts w:ascii="宋体" w:hAnsi="宋体" w:cs="宋体"/>
          <w:b/>
          <w:sz w:val="32"/>
          <w:szCs w:val="32"/>
        </w:rPr>
      </w:pPr>
    </w:p>
    <w:p w:rsidR="00736497" w:rsidRDefault="00736497">
      <w:pPr>
        <w:widowControl/>
        <w:jc w:val="left"/>
        <w:rPr>
          <w:rFonts w:ascii="宋体" w:hAnsi="宋体" w:cs="宋体"/>
        </w:rPr>
      </w:pPr>
    </w:p>
    <w:p w:rsidR="00736497" w:rsidRDefault="00F320D6">
      <w:pPr>
        <w:spacing w:line="360" w:lineRule="auto"/>
        <w:ind w:firstLineChars="600" w:firstLine="1928"/>
        <w:jc w:val="left"/>
        <w:rPr>
          <w:rFonts w:ascii="宋体" w:hAnsi="宋体" w:cs="宋体"/>
          <w:b/>
          <w:kern w:val="0"/>
          <w:sz w:val="32"/>
          <w:szCs w:val="32"/>
          <w:shd w:val="clear" w:color="auto" w:fill="FFFFFF"/>
        </w:rPr>
      </w:pPr>
      <w:r>
        <w:rPr>
          <w:rFonts w:ascii="宋体" w:hAnsi="宋体" w:cs="宋体" w:hint="eastAsia"/>
          <w:b/>
          <w:kern w:val="0"/>
          <w:sz w:val="32"/>
          <w:szCs w:val="32"/>
          <w:shd w:val="clear" w:color="auto" w:fill="FFFFFF"/>
        </w:rPr>
        <w:t>采</w:t>
      </w:r>
      <w:r>
        <w:rPr>
          <w:rFonts w:ascii="宋体" w:hAnsi="宋体" w:cs="宋体" w:hint="eastAsia"/>
          <w:b/>
          <w:kern w:val="0"/>
          <w:sz w:val="32"/>
          <w:szCs w:val="32"/>
          <w:shd w:val="clear" w:color="auto" w:fill="FFFFFF"/>
        </w:rPr>
        <w:t xml:space="preserve"> </w:t>
      </w:r>
      <w:r>
        <w:rPr>
          <w:rFonts w:ascii="宋体" w:hAnsi="宋体" w:cs="宋体" w:hint="eastAsia"/>
          <w:b/>
          <w:kern w:val="0"/>
          <w:sz w:val="32"/>
          <w:szCs w:val="32"/>
          <w:shd w:val="clear" w:color="auto" w:fill="FFFFFF"/>
        </w:rPr>
        <w:t>购</w:t>
      </w:r>
      <w:r>
        <w:rPr>
          <w:rFonts w:ascii="宋体" w:hAnsi="宋体" w:cs="宋体" w:hint="eastAsia"/>
          <w:b/>
          <w:kern w:val="0"/>
          <w:sz w:val="32"/>
          <w:szCs w:val="32"/>
          <w:shd w:val="clear" w:color="auto" w:fill="FFFFFF"/>
        </w:rPr>
        <w:t xml:space="preserve"> </w:t>
      </w:r>
      <w:r>
        <w:rPr>
          <w:rFonts w:ascii="宋体" w:hAnsi="宋体" w:cs="宋体" w:hint="eastAsia"/>
          <w:b/>
          <w:kern w:val="0"/>
          <w:sz w:val="32"/>
          <w:szCs w:val="32"/>
          <w:shd w:val="clear" w:color="auto" w:fill="FFFFFF"/>
        </w:rPr>
        <w:t>人：灵宝市窄口水务管理局</w:t>
      </w:r>
    </w:p>
    <w:p w:rsidR="00736497" w:rsidRDefault="00F320D6">
      <w:pPr>
        <w:spacing w:line="360" w:lineRule="auto"/>
        <w:ind w:firstLineChars="600" w:firstLine="1928"/>
        <w:jc w:val="left"/>
        <w:rPr>
          <w:rFonts w:ascii="宋体" w:hAnsi="宋体" w:cs="宋体"/>
          <w:b/>
          <w:kern w:val="0"/>
          <w:sz w:val="32"/>
          <w:szCs w:val="32"/>
          <w:shd w:val="clear" w:color="auto" w:fill="FFFFFF"/>
        </w:rPr>
      </w:pPr>
      <w:r>
        <w:rPr>
          <w:rFonts w:ascii="宋体" w:hAnsi="宋体" w:cs="宋体" w:hint="eastAsia"/>
          <w:b/>
          <w:kern w:val="0"/>
          <w:sz w:val="32"/>
          <w:szCs w:val="32"/>
          <w:shd w:val="clear" w:color="auto" w:fill="FFFFFF"/>
        </w:rPr>
        <w:t>代理机构：中恭鸿建项目管理有限公司</w:t>
      </w:r>
    </w:p>
    <w:p w:rsidR="00736497" w:rsidRDefault="00F320D6">
      <w:pPr>
        <w:spacing w:line="360" w:lineRule="auto"/>
        <w:ind w:firstLineChars="600" w:firstLine="1928"/>
        <w:jc w:val="left"/>
        <w:rPr>
          <w:rFonts w:ascii="宋体" w:hAnsi="宋体" w:cs="宋体"/>
          <w:b/>
          <w:kern w:val="0"/>
          <w:sz w:val="32"/>
          <w:szCs w:val="32"/>
          <w:shd w:val="clear" w:color="auto" w:fill="FFFFFF"/>
        </w:rPr>
      </w:pPr>
      <w:r>
        <w:rPr>
          <w:rFonts w:ascii="宋体" w:hAnsi="宋体" w:cs="宋体" w:hint="eastAsia"/>
          <w:b/>
          <w:kern w:val="0"/>
          <w:sz w:val="32"/>
          <w:szCs w:val="32"/>
          <w:shd w:val="clear" w:color="auto" w:fill="FFFFFF"/>
        </w:rPr>
        <w:t>日</w:t>
      </w:r>
      <w:r>
        <w:rPr>
          <w:rFonts w:ascii="宋体" w:hAnsi="宋体" w:cs="宋体" w:hint="eastAsia"/>
          <w:b/>
          <w:kern w:val="0"/>
          <w:sz w:val="32"/>
          <w:szCs w:val="32"/>
          <w:shd w:val="clear" w:color="auto" w:fill="FFFFFF"/>
        </w:rPr>
        <w:t xml:space="preserve">    </w:t>
      </w:r>
      <w:r>
        <w:rPr>
          <w:rFonts w:ascii="宋体" w:hAnsi="宋体" w:cs="宋体" w:hint="eastAsia"/>
          <w:b/>
          <w:kern w:val="0"/>
          <w:sz w:val="32"/>
          <w:szCs w:val="32"/>
          <w:shd w:val="clear" w:color="auto" w:fill="FFFFFF"/>
        </w:rPr>
        <w:t>期：二</w:t>
      </w:r>
      <w:r>
        <w:rPr>
          <w:rFonts w:ascii="宋体" w:hAnsi="宋体" w:cs="宋体" w:hint="eastAsia"/>
          <w:b/>
          <w:kern w:val="0"/>
          <w:sz w:val="32"/>
          <w:szCs w:val="32"/>
          <w:shd w:val="clear" w:color="auto" w:fill="FFFFFF"/>
        </w:rPr>
        <w:t>0</w:t>
      </w:r>
      <w:r>
        <w:rPr>
          <w:rFonts w:ascii="宋体" w:hAnsi="宋体" w:cs="宋体" w:hint="eastAsia"/>
          <w:b/>
          <w:kern w:val="0"/>
          <w:sz w:val="32"/>
          <w:szCs w:val="32"/>
          <w:shd w:val="clear" w:color="auto" w:fill="FFFFFF"/>
        </w:rPr>
        <w:t>二五年</w:t>
      </w:r>
      <w:r>
        <w:rPr>
          <w:rFonts w:ascii="宋体" w:hAnsi="宋体" w:cs="宋体" w:hint="eastAsia"/>
          <w:b/>
          <w:kern w:val="0"/>
          <w:sz w:val="32"/>
          <w:szCs w:val="32"/>
          <w:shd w:val="clear" w:color="auto" w:fill="FFFFFF"/>
        </w:rPr>
        <w:t>十一</w:t>
      </w:r>
      <w:r>
        <w:rPr>
          <w:rFonts w:ascii="宋体" w:hAnsi="宋体" w:cs="宋体" w:hint="eastAsia"/>
          <w:b/>
          <w:kern w:val="0"/>
          <w:sz w:val="32"/>
          <w:szCs w:val="32"/>
          <w:shd w:val="clear" w:color="auto" w:fill="FFFFFF"/>
        </w:rPr>
        <w:t xml:space="preserve">月　</w:t>
      </w:r>
      <w:bookmarkStart w:id="0" w:name="_Toc508179882"/>
    </w:p>
    <w:p w:rsidR="00736497" w:rsidRDefault="00736497">
      <w:pPr>
        <w:widowControl/>
        <w:jc w:val="left"/>
        <w:rPr>
          <w:rFonts w:ascii="宋体" w:hAnsi="宋体" w:cs="宋体"/>
        </w:rPr>
        <w:sectPr w:rsidR="00736497">
          <w:pgSz w:w="11906" w:h="16838"/>
          <w:pgMar w:top="1440" w:right="1800" w:bottom="1440" w:left="1800" w:header="720" w:footer="720" w:gutter="0"/>
          <w:cols w:space="720"/>
          <w:docGrid w:type="lines" w:linePitch="312"/>
        </w:sectPr>
      </w:pPr>
    </w:p>
    <w:p w:rsidR="00736497" w:rsidRDefault="00736497">
      <w:pPr>
        <w:widowControl/>
        <w:jc w:val="left"/>
        <w:rPr>
          <w:rFonts w:ascii="宋体" w:hAnsi="宋体" w:cs="宋体"/>
        </w:rPr>
      </w:pPr>
    </w:p>
    <w:p w:rsidR="00736497" w:rsidRDefault="00736497">
      <w:pPr>
        <w:spacing w:line="360" w:lineRule="auto"/>
        <w:jc w:val="center"/>
        <w:rPr>
          <w:rFonts w:ascii="宋体" w:hAnsi="宋体" w:cs="宋体"/>
          <w:b/>
          <w:kern w:val="44"/>
          <w:sz w:val="44"/>
          <w:szCs w:val="44"/>
        </w:rPr>
      </w:pPr>
    </w:p>
    <w:p w:rsidR="00736497" w:rsidRDefault="00F320D6">
      <w:pPr>
        <w:spacing w:line="360" w:lineRule="auto"/>
        <w:jc w:val="center"/>
        <w:rPr>
          <w:rFonts w:ascii="宋体" w:hAnsi="宋体" w:cs="宋体"/>
          <w:b/>
          <w:kern w:val="44"/>
          <w:sz w:val="44"/>
          <w:szCs w:val="44"/>
        </w:rPr>
      </w:pPr>
      <w:r>
        <w:rPr>
          <w:rFonts w:ascii="宋体" w:hAnsi="宋体" w:cs="宋体" w:hint="eastAsia"/>
          <w:b/>
          <w:kern w:val="44"/>
          <w:sz w:val="44"/>
          <w:szCs w:val="44"/>
        </w:rPr>
        <w:t>目</w:t>
      </w:r>
      <w:r>
        <w:rPr>
          <w:rFonts w:ascii="宋体" w:hAnsi="宋体" w:cs="宋体" w:hint="eastAsia"/>
          <w:b/>
          <w:kern w:val="44"/>
          <w:sz w:val="44"/>
          <w:szCs w:val="44"/>
        </w:rPr>
        <w:t xml:space="preserve">   </w:t>
      </w:r>
      <w:r>
        <w:rPr>
          <w:rFonts w:ascii="宋体" w:hAnsi="宋体" w:cs="宋体" w:hint="eastAsia"/>
          <w:b/>
          <w:kern w:val="44"/>
          <w:sz w:val="44"/>
          <w:szCs w:val="44"/>
        </w:rPr>
        <w:t>录</w:t>
      </w:r>
    </w:p>
    <w:bookmarkStart w:id="1" w:name="_Toc525811562"/>
    <w:bookmarkStart w:id="2" w:name="_Toc16520163"/>
    <w:bookmarkStart w:id="3" w:name="_Toc523220931"/>
    <w:bookmarkEnd w:id="0"/>
    <w:p w:rsidR="00736497" w:rsidRDefault="00736497">
      <w:pPr>
        <w:pStyle w:val="1"/>
        <w:tabs>
          <w:tab w:val="right" w:leader="dot" w:pos="9628"/>
        </w:tabs>
        <w:spacing w:line="700" w:lineRule="exact"/>
        <w:rPr>
          <w:rFonts w:ascii="宋体" w:hAnsi="宋体" w:cs="宋体"/>
          <w:szCs w:val="22"/>
        </w:rPr>
      </w:pPr>
      <w:r>
        <w:rPr>
          <w:rFonts w:ascii="宋体" w:hAnsi="宋体" w:cs="宋体" w:hint="eastAsia"/>
          <w:bCs/>
          <w:sz w:val="24"/>
        </w:rPr>
        <w:fldChar w:fldCharType="begin"/>
      </w:r>
      <w:r w:rsidR="00F320D6">
        <w:rPr>
          <w:rFonts w:ascii="宋体" w:hAnsi="宋体" w:cs="宋体" w:hint="eastAsia"/>
          <w:bCs/>
          <w:sz w:val="24"/>
        </w:rPr>
        <w:instrText xml:space="preserve"> TOC \o "1-2" \h \z \u </w:instrText>
      </w:r>
      <w:r>
        <w:rPr>
          <w:rFonts w:ascii="宋体" w:hAnsi="宋体" w:cs="宋体" w:hint="eastAsia"/>
          <w:bCs/>
          <w:sz w:val="24"/>
        </w:rPr>
        <w:fldChar w:fldCharType="separate"/>
      </w:r>
      <w:hyperlink w:anchor="_Toc121405490" w:history="1">
        <w:r w:rsidR="00F320D6">
          <w:rPr>
            <w:rStyle w:val="ac"/>
            <w:rFonts w:ascii="宋体" w:hAnsi="宋体" w:cs="宋体" w:hint="eastAsia"/>
            <w:b/>
            <w:bCs/>
          </w:rPr>
          <w:t>第一章</w:t>
        </w:r>
        <w:r w:rsidR="00F320D6">
          <w:rPr>
            <w:rStyle w:val="ac"/>
            <w:rFonts w:ascii="宋体" w:hAnsi="宋体" w:cs="宋体" w:hint="eastAsia"/>
            <w:b/>
            <w:bCs/>
          </w:rPr>
          <w:t xml:space="preserve"> </w:t>
        </w:r>
        <w:r w:rsidR="00F320D6">
          <w:rPr>
            <w:rStyle w:val="ac"/>
            <w:rFonts w:ascii="宋体" w:hAnsi="宋体" w:cs="宋体" w:hint="eastAsia"/>
            <w:b/>
            <w:bCs/>
          </w:rPr>
          <w:t>竞争性磋商公告</w:t>
        </w:r>
        <w:r w:rsidR="00F320D6">
          <w:rPr>
            <w:rFonts w:ascii="宋体" w:hAnsi="宋体" w:cs="宋体" w:hint="eastAsia"/>
          </w:rPr>
          <w:tab/>
        </w:r>
        <w:r>
          <w:rPr>
            <w:rFonts w:ascii="宋体" w:hAnsi="宋体" w:cs="宋体" w:hint="eastAsia"/>
          </w:rPr>
          <w:fldChar w:fldCharType="begin"/>
        </w:r>
        <w:r w:rsidR="00F320D6">
          <w:rPr>
            <w:rFonts w:ascii="宋体" w:hAnsi="宋体" w:cs="宋体" w:hint="eastAsia"/>
          </w:rPr>
          <w:instrText xml:space="preserve"> PAGEREF _Toc121405490 \h </w:instrText>
        </w:r>
        <w:r>
          <w:rPr>
            <w:rFonts w:ascii="宋体" w:hAnsi="宋体" w:cs="宋体" w:hint="eastAsia"/>
          </w:rPr>
        </w:r>
        <w:r>
          <w:rPr>
            <w:rFonts w:ascii="宋体" w:hAnsi="宋体" w:cs="宋体" w:hint="eastAsia"/>
          </w:rPr>
          <w:fldChar w:fldCharType="separate"/>
        </w:r>
        <w:r w:rsidR="00F320D6">
          <w:rPr>
            <w:rFonts w:ascii="宋体" w:hAnsi="宋体" w:cs="宋体" w:hint="eastAsia"/>
          </w:rPr>
          <w:t>- 2 -</w:t>
        </w:r>
        <w:r>
          <w:rPr>
            <w:rFonts w:ascii="宋体" w:hAnsi="宋体" w:cs="宋体" w:hint="eastAsia"/>
          </w:rPr>
          <w:fldChar w:fldCharType="end"/>
        </w:r>
      </w:hyperlink>
    </w:p>
    <w:p w:rsidR="00736497" w:rsidRDefault="00736497">
      <w:pPr>
        <w:pStyle w:val="1"/>
        <w:tabs>
          <w:tab w:val="right" w:leader="dot" w:pos="9628"/>
        </w:tabs>
        <w:spacing w:line="700" w:lineRule="exact"/>
        <w:rPr>
          <w:rFonts w:ascii="宋体" w:hAnsi="宋体" w:cs="宋体"/>
          <w:szCs w:val="22"/>
        </w:rPr>
      </w:pPr>
      <w:hyperlink w:anchor="_Toc121405491" w:history="1">
        <w:r w:rsidR="00F320D6">
          <w:rPr>
            <w:rStyle w:val="ac"/>
            <w:rFonts w:ascii="宋体" w:hAnsi="宋体" w:cs="宋体" w:hint="eastAsia"/>
            <w:b/>
            <w:bCs/>
          </w:rPr>
          <w:t>第二章</w:t>
        </w:r>
        <w:r w:rsidR="00F320D6">
          <w:rPr>
            <w:rStyle w:val="ac"/>
            <w:rFonts w:ascii="宋体" w:hAnsi="宋体" w:cs="宋体" w:hint="eastAsia"/>
            <w:b/>
            <w:bCs/>
          </w:rPr>
          <w:t xml:space="preserve"> </w:t>
        </w:r>
        <w:r w:rsidR="00F320D6">
          <w:rPr>
            <w:rStyle w:val="ac"/>
            <w:rFonts w:ascii="宋体" w:hAnsi="宋体" w:cs="宋体" w:hint="eastAsia"/>
            <w:b/>
            <w:bCs/>
          </w:rPr>
          <w:t>供应商须知</w:t>
        </w:r>
        <w:r w:rsidR="00F320D6">
          <w:rPr>
            <w:rFonts w:ascii="宋体" w:hAnsi="宋体" w:cs="宋体" w:hint="eastAsia"/>
          </w:rPr>
          <w:tab/>
        </w:r>
        <w:r>
          <w:rPr>
            <w:rFonts w:ascii="宋体" w:hAnsi="宋体" w:cs="宋体" w:hint="eastAsia"/>
          </w:rPr>
          <w:fldChar w:fldCharType="begin"/>
        </w:r>
        <w:r w:rsidR="00F320D6">
          <w:rPr>
            <w:rFonts w:ascii="宋体" w:hAnsi="宋体" w:cs="宋体" w:hint="eastAsia"/>
          </w:rPr>
          <w:instrText xml:space="preserve"> PAGEREF _Toc121405491 \h </w:instrText>
        </w:r>
        <w:r>
          <w:rPr>
            <w:rFonts w:ascii="宋体" w:hAnsi="宋体" w:cs="宋体" w:hint="eastAsia"/>
          </w:rPr>
        </w:r>
        <w:r>
          <w:rPr>
            <w:rFonts w:ascii="宋体" w:hAnsi="宋体" w:cs="宋体" w:hint="eastAsia"/>
          </w:rPr>
          <w:fldChar w:fldCharType="separate"/>
        </w:r>
        <w:r w:rsidR="00F320D6">
          <w:rPr>
            <w:rFonts w:ascii="宋体" w:hAnsi="宋体" w:cs="宋体" w:hint="eastAsia"/>
          </w:rPr>
          <w:t>- 5 -</w:t>
        </w:r>
        <w:r>
          <w:rPr>
            <w:rFonts w:ascii="宋体" w:hAnsi="宋体" w:cs="宋体" w:hint="eastAsia"/>
          </w:rPr>
          <w:fldChar w:fldCharType="end"/>
        </w:r>
      </w:hyperlink>
    </w:p>
    <w:p w:rsidR="00736497" w:rsidRDefault="00736497">
      <w:pPr>
        <w:pStyle w:val="1"/>
        <w:tabs>
          <w:tab w:val="right" w:leader="dot" w:pos="9628"/>
        </w:tabs>
        <w:spacing w:line="700" w:lineRule="exact"/>
        <w:rPr>
          <w:rFonts w:ascii="宋体" w:hAnsi="宋体" w:cs="宋体"/>
          <w:szCs w:val="22"/>
        </w:rPr>
      </w:pPr>
      <w:hyperlink w:anchor="_Toc121405492" w:history="1">
        <w:r w:rsidR="00F320D6">
          <w:rPr>
            <w:rStyle w:val="ac"/>
            <w:rFonts w:ascii="宋体" w:hAnsi="宋体" w:cs="宋体" w:hint="eastAsia"/>
            <w:b/>
            <w:bCs/>
          </w:rPr>
          <w:t>第三章</w:t>
        </w:r>
        <w:r w:rsidR="00F320D6">
          <w:rPr>
            <w:rStyle w:val="ac"/>
            <w:rFonts w:ascii="宋体" w:hAnsi="宋体" w:cs="宋体" w:hint="eastAsia"/>
            <w:b/>
            <w:bCs/>
          </w:rPr>
          <w:t xml:space="preserve"> </w:t>
        </w:r>
        <w:r w:rsidR="00F320D6">
          <w:rPr>
            <w:rStyle w:val="ac"/>
            <w:rFonts w:ascii="宋体" w:hAnsi="宋体" w:cs="宋体" w:hint="eastAsia"/>
            <w:b/>
            <w:bCs/>
          </w:rPr>
          <w:t>服务内容及要求</w:t>
        </w:r>
        <w:r w:rsidR="00F320D6">
          <w:rPr>
            <w:rFonts w:ascii="宋体" w:hAnsi="宋体" w:cs="宋体" w:hint="eastAsia"/>
          </w:rPr>
          <w:tab/>
        </w:r>
        <w:r>
          <w:rPr>
            <w:rFonts w:ascii="宋体" w:hAnsi="宋体" w:cs="宋体" w:hint="eastAsia"/>
          </w:rPr>
          <w:fldChar w:fldCharType="begin"/>
        </w:r>
        <w:r w:rsidR="00F320D6">
          <w:rPr>
            <w:rFonts w:ascii="宋体" w:hAnsi="宋体" w:cs="宋体" w:hint="eastAsia"/>
          </w:rPr>
          <w:instrText xml:space="preserve"> PAGEREF _Toc121405492 \h </w:instrText>
        </w:r>
        <w:r>
          <w:rPr>
            <w:rFonts w:ascii="宋体" w:hAnsi="宋体" w:cs="宋体" w:hint="eastAsia"/>
          </w:rPr>
        </w:r>
        <w:r>
          <w:rPr>
            <w:rFonts w:ascii="宋体" w:hAnsi="宋体" w:cs="宋体" w:hint="eastAsia"/>
          </w:rPr>
          <w:fldChar w:fldCharType="separate"/>
        </w:r>
        <w:r w:rsidR="00F320D6">
          <w:rPr>
            <w:rFonts w:ascii="宋体" w:hAnsi="宋体" w:cs="宋体" w:hint="eastAsia"/>
          </w:rPr>
          <w:t>- 28 -</w:t>
        </w:r>
        <w:r>
          <w:rPr>
            <w:rFonts w:ascii="宋体" w:hAnsi="宋体" w:cs="宋体" w:hint="eastAsia"/>
          </w:rPr>
          <w:fldChar w:fldCharType="end"/>
        </w:r>
      </w:hyperlink>
    </w:p>
    <w:p w:rsidR="00736497" w:rsidRDefault="00736497">
      <w:pPr>
        <w:pStyle w:val="1"/>
        <w:tabs>
          <w:tab w:val="right" w:leader="dot" w:pos="9628"/>
        </w:tabs>
        <w:spacing w:line="700" w:lineRule="exact"/>
        <w:rPr>
          <w:rFonts w:ascii="宋体" w:hAnsi="宋体" w:cs="宋体"/>
          <w:szCs w:val="22"/>
        </w:rPr>
      </w:pPr>
      <w:hyperlink w:anchor="_Toc121405493" w:history="1">
        <w:r w:rsidR="00F320D6">
          <w:rPr>
            <w:rStyle w:val="ac"/>
            <w:rFonts w:ascii="宋体" w:hAnsi="宋体" w:cs="宋体" w:hint="eastAsia"/>
            <w:b/>
            <w:bCs/>
          </w:rPr>
          <w:t>第四章</w:t>
        </w:r>
        <w:r w:rsidR="00F320D6">
          <w:rPr>
            <w:rStyle w:val="ac"/>
            <w:rFonts w:ascii="宋体" w:hAnsi="宋体" w:cs="宋体" w:hint="eastAsia"/>
            <w:b/>
            <w:bCs/>
          </w:rPr>
          <w:t xml:space="preserve"> </w:t>
        </w:r>
        <w:r w:rsidR="00F320D6">
          <w:rPr>
            <w:rStyle w:val="ac"/>
            <w:rFonts w:ascii="宋体" w:hAnsi="宋体" w:cs="宋体" w:hint="eastAsia"/>
            <w:b/>
            <w:bCs/>
          </w:rPr>
          <w:t>评审办法</w:t>
        </w:r>
        <w:r w:rsidR="00F320D6">
          <w:rPr>
            <w:rFonts w:ascii="宋体" w:hAnsi="宋体" w:cs="宋体" w:hint="eastAsia"/>
          </w:rPr>
          <w:tab/>
        </w:r>
        <w:r>
          <w:rPr>
            <w:rFonts w:ascii="宋体" w:hAnsi="宋体" w:cs="宋体" w:hint="eastAsia"/>
          </w:rPr>
          <w:fldChar w:fldCharType="begin"/>
        </w:r>
        <w:r w:rsidR="00F320D6">
          <w:rPr>
            <w:rFonts w:ascii="宋体" w:hAnsi="宋体" w:cs="宋体" w:hint="eastAsia"/>
          </w:rPr>
          <w:instrText xml:space="preserve"> PAGER</w:instrText>
        </w:r>
        <w:r w:rsidR="00F320D6">
          <w:rPr>
            <w:rFonts w:ascii="宋体" w:hAnsi="宋体" w:cs="宋体" w:hint="eastAsia"/>
          </w:rPr>
          <w:instrText xml:space="preserve">EF _Toc121405493 \h </w:instrText>
        </w:r>
        <w:r>
          <w:rPr>
            <w:rFonts w:ascii="宋体" w:hAnsi="宋体" w:cs="宋体" w:hint="eastAsia"/>
          </w:rPr>
        </w:r>
        <w:r>
          <w:rPr>
            <w:rFonts w:ascii="宋体" w:hAnsi="宋体" w:cs="宋体" w:hint="eastAsia"/>
          </w:rPr>
          <w:fldChar w:fldCharType="separate"/>
        </w:r>
        <w:r w:rsidR="00F320D6">
          <w:rPr>
            <w:rFonts w:ascii="宋体" w:hAnsi="宋体" w:cs="宋体" w:hint="eastAsia"/>
          </w:rPr>
          <w:t>- 28 -</w:t>
        </w:r>
        <w:r>
          <w:rPr>
            <w:rFonts w:ascii="宋体" w:hAnsi="宋体" w:cs="宋体" w:hint="eastAsia"/>
          </w:rPr>
          <w:fldChar w:fldCharType="end"/>
        </w:r>
      </w:hyperlink>
    </w:p>
    <w:p w:rsidR="00736497" w:rsidRDefault="00736497">
      <w:pPr>
        <w:pStyle w:val="1"/>
        <w:tabs>
          <w:tab w:val="right" w:leader="dot" w:pos="9628"/>
        </w:tabs>
        <w:spacing w:line="700" w:lineRule="exact"/>
        <w:rPr>
          <w:rFonts w:ascii="宋体" w:hAnsi="宋体" w:cs="宋体"/>
          <w:szCs w:val="22"/>
        </w:rPr>
      </w:pPr>
      <w:hyperlink w:anchor="_Toc121405494" w:history="1">
        <w:r w:rsidR="00F320D6">
          <w:rPr>
            <w:rStyle w:val="ac"/>
            <w:rFonts w:ascii="宋体" w:hAnsi="宋体" w:cs="宋体" w:hint="eastAsia"/>
            <w:b/>
            <w:bCs/>
          </w:rPr>
          <w:t>第五章</w:t>
        </w:r>
        <w:r w:rsidR="00F320D6">
          <w:rPr>
            <w:rStyle w:val="ac"/>
            <w:rFonts w:ascii="宋体" w:hAnsi="宋体" w:cs="宋体" w:hint="eastAsia"/>
            <w:b/>
            <w:bCs/>
          </w:rPr>
          <w:t xml:space="preserve"> </w:t>
        </w:r>
        <w:r w:rsidR="00F320D6">
          <w:rPr>
            <w:rStyle w:val="ac"/>
            <w:rFonts w:ascii="宋体" w:hAnsi="宋体" w:cs="宋体" w:hint="eastAsia"/>
            <w:b/>
            <w:bCs/>
          </w:rPr>
          <w:t>合同协议书</w:t>
        </w:r>
        <w:r w:rsidR="00F320D6">
          <w:rPr>
            <w:rFonts w:ascii="宋体" w:hAnsi="宋体" w:cs="宋体" w:hint="eastAsia"/>
          </w:rPr>
          <w:tab/>
        </w:r>
        <w:r>
          <w:rPr>
            <w:rFonts w:ascii="宋体" w:hAnsi="宋体" w:cs="宋体" w:hint="eastAsia"/>
          </w:rPr>
          <w:fldChar w:fldCharType="begin"/>
        </w:r>
        <w:r w:rsidR="00F320D6">
          <w:rPr>
            <w:rFonts w:ascii="宋体" w:hAnsi="宋体" w:cs="宋体" w:hint="eastAsia"/>
          </w:rPr>
          <w:instrText xml:space="preserve"> PAGEREF _Toc121405494 \h </w:instrText>
        </w:r>
        <w:r>
          <w:rPr>
            <w:rFonts w:ascii="宋体" w:hAnsi="宋体" w:cs="宋体" w:hint="eastAsia"/>
          </w:rPr>
        </w:r>
        <w:r>
          <w:rPr>
            <w:rFonts w:ascii="宋体" w:hAnsi="宋体" w:cs="宋体" w:hint="eastAsia"/>
          </w:rPr>
          <w:fldChar w:fldCharType="separate"/>
        </w:r>
        <w:r w:rsidR="00F320D6">
          <w:rPr>
            <w:rFonts w:ascii="宋体" w:hAnsi="宋体" w:cs="宋体" w:hint="eastAsia"/>
          </w:rPr>
          <w:t>- 35 -</w:t>
        </w:r>
        <w:r>
          <w:rPr>
            <w:rFonts w:ascii="宋体" w:hAnsi="宋体" w:cs="宋体" w:hint="eastAsia"/>
          </w:rPr>
          <w:fldChar w:fldCharType="end"/>
        </w:r>
      </w:hyperlink>
    </w:p>
    <w:p w:rsidR="00736497" w:rsidRDefault="00736497">
      <w:pPr>
        <w:pStyle w:val="1"/>
        <w:tabs>
          <w:tab w:val="right" w:leader="dot" w:pos="9628"/>
        </w:tabs>
        <w:spacing w:line="700" w:lineRule="exact"/>
        <w:rPr>
          <w:rFonts w:ascii="宋体" w:hAnsi="宋体" w:cs="宋体"/>
          <w:szCs w:val="22"/>
        </w:rPr>
      </w:pPr>
      <w:hyperlink w:anchor="_Toc121405495" w:history="1">
        <w:r w:rsidR="00F320D6">
          <w:rPr>
            <w:rStyle w:val="ac"/>
            <w:rFonts w:ascii="宋体" w:hAnsi="宋体" w:cs="宋体" w:hint="eastAsia"/>
            <w:b/>
            <w:bCs/>
          </w:rPr>
          <w:t>第六章</w:t>
        </w:r>
        <w:r w:rsidR="00F320D6">
          <w:rPr>
            <w:rStyle w:val="ac"/>
            <w:rFonts w:ascii="宋体" w:hAnsi="宋体" w:cs="宋体" w:hint="eastAsia"/>
            <w:b/>
            <w:bCs/>
          </w:rPr>
          <w:t xml:space="preserve"> </w:t>
        </w:r>
        <w:r w:rsidR="00F320D6">
          <w:rPr>
            <w:rStyle w:val="ac"/>
            <w:rFonts w:ascii="宋体" w:hAnsi="宋体" w:cs="宋体" w:hint="eastAsia"/>
            <w:b/>
            <w:bCs/>
          </w:rPr>
          <w:t>响应性文件部分格式</w:t>
        </w:r>
        <w:r w:rsidR="00F320D6">
          <w:rPr>
            <w:rFonts w:ascii="宋体" w:hAnsi="宋体" w:cs="宋体" w:hint="eastAsia"/>
          </w:rPr>
          <w:tab/>
        </w:r>
        <w:r>
          <w:rPr>
            <w:rFonts w:ascii="宋体" w:hAnsi="宋体" w:cs="宋体" w:hint="eastAsia"/>
          </w:rPr>
          <w:fldChar w:fldCharType="begin"/>
        </w:r>
        <w:r w:rsidR="00F320D6">
          <w:rPr>
            <w:rFonts w:ascii="宋体" w:hAnsi="宋体" w:cs="宋体" w:hint="eastAsia"/>
          </w:rPr>
          <w:instrText xml:space="preserve"> PAGEREF _Toc121405495 \h </w:instrText>
        </w:r>
        <w:r>
          <w:rPr>
            <w:rFonts w:ascii="宋体" w:hAnsi="宋体" w:cs="宋体" w:hint="eastAsia"/>
          </w:rPr>
        </w:r>
        <w:r>
          <w:rPr>
            <w:rFonts w:ascii="宋体" w:hAnsi="宋体" w:cs="宋体" w:hint="eastAsia"/>
          </w:rPr>
          <w:fldChar w:fldCharType="separate"/>
        </w:r>
        <w:r w:rsidR="00F320D6">
          <w:rPr>
            <w:rFonts w:ascii="宋体" w:hAnsi="宋体" w:cs="宋体" w:hint="eastAsia"/>
          </w:rPr>
          <w:t>- 36 -</w:t>
        </w:r>
        <w:r>
          <w:rPr>
            <w:rFonts w:ascii="宋体" w:hAnsi="宋体" w:cs="宋体" w:hint="eastAsia"/>
          </w:rPr>
          <w:fldChar w:fldCharType="end"/>
        </w:r>
      </w:hyperlink>
    </w:p>
    <w:p w:rsidR="00736497" w:rsidRDefault="00736497">
      <w:pPr>
        <w:spacing w:line="600" w:lineRule="exact"/>
        <w:rPr>
          <w:rFonts w:ascii="宋体" w:hAnsi="宋体" w:cs="宋体"/>
          <w:bCs/>
          <w:sz w:val="30"/>
          <w:szCs w:val="30"/>
        </w:rPr>
      </w:pPr>
      <w:r>
        <w:rPr>
          <w:rFonts w:ascii="宋体" w:hAnsi="宋体" w:cs="宋体" w:hint="eastAsia"/>
          <w:bCs/>
          <w:sz w:val="24"/>
        </w:rPr>
        <w:fldChar w:fldCharType="end"/>
      </w:r>
    </w:p>
    <w:p w:rsidR="00736497" w:rsidRDefault="00736497">
      <w:pPr>
        <w:rPr>
          <w:rFonts w:ascii="宋体" w:hAnsi="宋体" w:cs="宋体"/>
          <w:bCs/>
          <w:sz w:val="30"/>
          <w:szCs w:val="30"/>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pStyle w:val="20"/>
      </w:pPr>
    </w:p>
    <w:p w:rsidR="00736497" w:rsidRDefault="00736497">
      <w:pPr>
        <w:pStyle w:val="20"/>
        <w:rPr>
          <w:rFonts w:ascii="宋体" w:hAnsi="宋体" w:cs="宋体"/>
        </w:rPr>
      </w:pPr>
    </w:p>
    <w:p w:rsidR="00736497" w:rsidRDefault="00736497">
      <w:pPr>
        <w:widowControl/>
        <w:jc w:val="left"/>
        <w:rPr>
          <w:rFonts w:ascii="宋体" w:hAnsi="宋体" w:cs="宋体"/>
        </w:rPr>
      </w:pPr>
    </w:p>
    <w:p w:rsidR="00736497" w:rsidRDefault="00F320D6">
      <w:pPr>
        <w:jc w:val="center"/>
        <w:outlineLvl w:val="0"/>
        <w:rPr>
          <w:rFonts w:ascii="宋体" w:hAnsi="宋体" w:cs="宋体"/>
          <w:b/>
          <w:bCs/>
          <w:sz w:val="32"/>
          <w:szCs w:val="32"/>
        </w:rPr>
      </w:pPr>
      <w:bookmarkStart w:id="4" w:name="_Toc121405490"/>
      <w:r>
        <w:rPr>
          <w:rFonts w:ascii="宋体" w:hAnsi="宋体" w:cs="宋体" w:hint="eastAsia"/>
          <w:b/>
          <w:bCs/>
          <w:sz w:val="32"/>
          <w:szCs w:val="32"/>
        </w:rPr>
        <w:lastRenderedPageBreak/>
        <w:t>第一章</w:t>
      </w:r>
      <w:r>
        <w:rPr>
          <w:rFonts w:ascii="宋体" w:hAnsi="宋体" w:cs="宋体" w:hint="eastAsia"/>
          <w:b/>
          <w:bCs/>
          <w:sz w:val="32"/>
          <w:szCs w:val="32"/>
        </w:rPr>
        <w:t xml:space="preserve">  </w:t>
      </w:r>
      <w:r>
        <w:rPr>
          <w:rFonts w:ascii="宋体" w:hAnsi="宋体" w:cs="宋体" w:hint="eastAsia"/>
          <w:b/>
          <w:bCs/>
          <w:sz w:val="32"/>
          <w:szCs w:val="32"/>
        </w:rPr>
        <w:t>竞争性磋商公告</w:t>
      </w:r>
      <w:bookmarkEnd w:id="4"/>
    </w:p>
    <w:p w:rsidR="00736497" w:rsidRDefault="00F320D6">
      <w:pPr>
        <w:pStyle w:val="a4"/>
        <w:autoSpaceDE w:val="0"/>
        <w:autoSpaceDN w:val="0"/>
        <w:spacing w:after="0" w:line="480" w:lineRule="exact"/>
        <w:ind w:firstLineChars="200" w:firstLine="480"/>
        <w:rPr>
          <w:rFonts w:ascii="宋体" w:hAnsi="宋体" w:cs="宋体"/>
          <w:sz w:val="24"/>
          <w:lang w:val="zh-CN" w:bidi="zh-CN"/>
        </w:rPr>
      </w:pPr>
      <w:bookmarkStart w:id="5" w:name="_Toc28359014"/>
      <w:bookmarkStart w:id="6" w:name="_Toc28359091"/>
      <w:bookmarkStart w:id="7" w:name="_Hlk16602944"/>
      <w:bookmarkEnd w:id="1"/>
      <w:bookmarkEnd w:id="2"/>
      <w:bookmarkEnd w:id="3"/>
      <w:r>
        <w:rPr>
          <w:rFonts w:ascii="宋体" w:hAnsi="宋体" w:cs="宋体" w:hint="eastAsia"/>
          <w:sz w:val="24"/>
          <w:lang w:val="zh-CN" w:bidi="zh-CN"/>
        </w:rPr>
        <w:t>中恭鸿建项目管理有限公司受灵宝市窄口水务管理局的委托，就灵宝市沙沟水电站更新改造项目可行性研究报告编制进行竞争性磋商，资金来源为</w:t>
      </w:r>
      <w:r>
        <w:rPr>
          <w:rFonts w:ascii="宋体" w:hAnsi="宋体" w:cs="宋体" w:hint="eastAsia"/>
          <w:sz w:val="24"/>
          <w:lang w:bidi="zh-CN"/>
        </w:rPr>
        <w:t>财政</w:t>
      </w:r>
      <w:r>
        <w:rPr>
          <w:rFonts w:ascii="宋体" w:hAnsi="宋体" w:cs="宋体" w:hint="eastAsia"/>
          <w:sz w:val="24"/>
          <w:lang w:val="zh-CN" w:bidi="zh-CN"/>
        </w:rPr>
        <w:t>资金，该项目已具备招标条件</w:t>
      </w:r>
      <w:r>
        <w:rPr>
          <w:rFonts w:ascii="宋体" w:hAnsi="宋体" w:cs="宋体" w:hint="eastAsia"/>
          <w:sz w:val="24"/>
          <w:lang w:val="zh-CN" w:bidi="zh-CN"/>
        </w:rPr>
        <w:t xml:space="preserve">, </w:t>
      </w:r>
      <w:r>
        <w:rPr>
          <w:rFonts w:ascii="宋体" w:hAnsi="宋体" w:cs="宋体" w:hint="eastAsia"/>
          <w:sz w:val="24"/>
          <w:lang w:val="zh-CN" w:bidi="zh-CN"/>
        </w:rPr>
        <w:t>欢迎符合相应资格条件的潜在供应商申请参加投标。现将有关事项公告如下。</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一、项目基本情况</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bidi="zh-CN"/>
        </w:rPr>
        <w:t>1</w:t>
      </w:r>
      <w:r>
        <w:rPr>
          <w:rFonts w:ascii="宋体" w:hAnsi="宋体" w:cs="宋体" w:hint="eastAsia"/>
          <w:sz w:val="24"/>
          <w:lang w:val="zh-CN" w:bidi="zh-CN"/>
        </w:rPr>
        <w:t>、项目名称：灵宝市沙沟水电站更新改造项目可行性研究报告编制</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bidi="zh-CN"/>
        </w:rPr>
        <w:t>2</w:t>
      </w:r>
      <w:r>
        <w:rPr>
          <w:rFonts w:ascii="宋体" w:hAnsi="宋体" w:cs="宋体" w:hint="eastAsia"/>
          <w:sz w:val="24"/>
          <w:lang w:val="zh-CN" w:bidi="zh-CN"/>
        </w:rPr>
        <w:t>、项目编号：灵宝竞磋采购</w:t>
      </w:r>
      <w:r>
        <w:rPr>
          <w:rFonts w:ascii="宋体" w:hAnsi="宋体" w:cs="宋体" w:hint="eastAsia"/>
          <w:sz w:val="24"/>
          <w:lang w:val="zh-CN" w:bidi="zh-CN"/>
        </w:rPr>
        <w:t>-2025-</w:t>
      </w:r>
      <w:r>
        <w:rPr>
          <w:rFonts w:ascii="宋体" w:hAnsi="宋体" w:cs="宋体" w:hint="eastAsia"/>
          <w:sz w:val="24"/>
          <w:lang w:bidi="zh-CN"/>
        </w:rPr>
        <w:t>162</w:t>
      </w:r>
      <w:r>
        <w:rPr>
          <w:rFonts w:ascii="宋体" w:hAnsi="宋体" w:cs="宋体" w:hint="eastAsia"/>
          <w:sz w:val="24"/>
          <w:lang w:val="zh-CN" w:bidi="zh-CN"/>
        </w:rPr>
        <w:t>；</w:t>
      </w:r>
      <w:r w:rsidR="00C51C4E" w:rsidRPr="00C51C4E">
        <w:rPr>
          <w:rFonts w:ascii="宋体" w:hAnsi="宋体" w:cs="宋体"/>
          <w:sz w:val="24"/>
          <w:lang w:val="zh-CN" w:bidi="zh-CN"/>
        </w:rPr>
        <w:t>LBGZ[2025]302-ZC228</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3</w:t>
      </w:r>
      <w:r>
        <w:rPr>
          <w:rFonts w:ascii="宋体" w:hAnsi="宋体" w:cs="宋体" w:hint="eastAsia"/>
          <w:sz w:val="24"/>
          <w:lang w:val="zh-CN" w:bidi="zh-CN"/>
        </w:rPr>
        <w:t>、采购方式：竞争性磋商</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4</w:t>
      </w:r>
      <w:r>
        <w:rPr>
          <w:rFonts w:ascii="宋体" w:hAnsi="宋体" w:cs="宋体" w:hint="eastAsia"/>
          <w:sz w:val="24"/>
          <w:lang w:val="zh-CN" w:bidi="zh-CN"/>
        </w:rPr>
        <w:t>、预算金额：</w:t>
      </w:r>
      <w:r>
        <w:rPr>
          <w:rFonts w:ascii="宋体" w:hAnsi="宋体" w:cs="宋体" w:hint="eastAsia"/>
          <w:sz w:val="24"/>
          <w:lang w:bidi="zh-CN"/>
        </w:rPr>
        <w:t>70</w:t>
      </w:r>
      <w:r>
        <w:rPr>
          <w:rFonts w:ascii="宋体" w:hAnsi="宋体" w:cs="宋体" w:hint="eastAsia"/>
          <w:sz w:val="24"/>
          <w:lang w:bidi="zh-CN"/>
        </w:rPr>
        <w:t>万</w:t>
      </w:r>
      <w:r>
        <w:rPr>
          <w:rFonts w:ascii="宋体" w:hAnsi="宋体" w:cs="宋体" w:hint="eastAsia"/>
          <w:sz w:val="24"/>
          <w:lang w:val="zh-CN" w:bidi="zh-CN"/>
        </w:rPr>
        <w:t>元</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5</w:t>
      </w:r>
      <w:r>
        <w:rPr>
          <w:rFonts w:ascii="宋体" w:hAnsi="宋体" w:cs="宋体" w:hint="eastAsia"/>
          <w:sz w:val="24"/>
          <w:lang w:val="zh-CN" w:bidi="zh-CN"/>
        </w:rPr>
        <w:t>、采购需求（包括但不限于标的的名称、数量、简要技术需求或服务要求等）</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5.1</w:t>
      </w:r>
      <w:r>
        <w:rPr>
          <w:rFonts w:ascii="宋体" w:hAnsi="宋体" w:cs="宋体" w:hint="eastAsia"/>
          <w:sz w:val="24"/>
          <w:lang w:val="zh-CN" w:bidi="zh-CN"/>
        </w:rPr>
        <w:t>采购内容：灵宝市沙沟水电站更新改造项目可行性研究报告编制；具体</w:t>
      </w:r>
      <w:r>
        <w:rPr>
          <w:rFonts w:ascii="宋体" w:hAnsi="宋体" w:cs="宋体" w:hint="eastAsia"/>
          <w:sz w:val="24"/>
          <w:lang w:bidi="zh-CN"/>
        </w:rPr>
        <w:t>服务</w:t>
      </w:r>
      <w:r>
        <w:rPr>
          <w:rFonts w:ascii="宋体" w:hAnsi="宋体" w:cs="宋体" w:hint="eastAsia"/>
          <w:sz w:val="24"/>
          <w:lang w:val="zh-CN" w:bidi="zh-CN"/>
        </w:rPr>
        <w:t>要求详见磋商文件。</w:t>
      </w:r>
    </w:p>
    <w:p w:rsidR="00736497" w:rsidRDefault="00F320D6">
      <w:pPr>
        <w:pStyle w:val="a4"/>
        <w:autoSpaceDE w:val="0"/>
        <w:autoSpaceDN w:val="0"/>
        <w:spacing w:after="0" w:line="480" w:lineRule="exact"/>
        <w:ind w:firstLineChars="200" w:firstLine="480"/>
        <w:rPr>
          <w:rFonts w:ascii="宋体" w:hAnsi="宋体" w:cs="宋体"/>
          <w:sz w:val="24"/>
          <w:lang w:bidi="zh-CN"/>
        </w:rPr>
      </w:pPr>
      <w:r>
        <w:rPr>
          <w:rFonts w:ascii="宋体" w:hAnsi="宋体" w:cs="宋体" w:hint="eastAsia"/>
          <w:sz w:val="24"/>
          <w:lang w:bidi="zh-CN"/>
        </w:rPr>
        <w:t>5.2</w:t>
      </w:r>
      <w:r>
        <w:rPr>
          <w:rFonts w:ascii="宋体" w:hAnsi="宋体" w:cs="宋体" w:hint="eastAsia"/>
          <w:sz w:val="24"/>
          <w:lang w:bidi="zh-CN"/>
        </w:rPr>
        <w:t>标段划分：一个标段</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5.</w:t>
      </w:r>
      <w:r>
        <w:rPr>
          <w:rFonts w:ascii="宋体" w:hAnsi="宋体" w:cs="宋体" w:hint="eastAsia"/>
          <w:sz w:val="24"/>
          <w:lang w:bidi="zh-CN"/>
        </w:rPr>
        <w:t>3</w:t>
      </w:r>
      <w:r>
        <w:rPr>
          <w:rFonts w:ascii="宋体" w:hAnsi="宋体" w:cs="宋体" w:hint="eastAsia"/>
          <w:sz w:val="24"/>
          <w:lang w:val="zh-CN" w:bidi="zh-CN"/>
        </w:rPr>
        <w:t>服务地点：采购人指定地点</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5.</w:t>
      </w:r>
      <w:r>
        <w:rPr>
          <w:rFonts w:ascii="宋体" w:hAnsi="宋体" w:cs="宋体" w:hint="eastAsia"/>
          <w:sz w:val="24"/>
          <w:lang w:bidi="zh-CN"/>
        </w:rPr>
        <w:t>4</w:t>
      </w:r>
      <w:r>
        <w:rPr>
          <w:rFonts w:ascii="宋体" w:hAnsi="宋体" w:cs="宋体" w:hint="eastAsia"/>
          <w:sz w:val="24"/>
          <w:lang w:val="zh-CN" w:bidi="zh-CN"/>
        </w:rPr>
        <w:t>服务质量：符合国家及行业相关标准、规范和要求，达到合格标准，并通过有关部门审查批准。</w:t>
      </w:r>
    </w:p>
    <w:p w:rsidR="00736497" w:rsidRDefault="00F320D6">
      <w:pPr>
        <w:pStyle w:val="a4"/>
        <w:autoSpaceDE w:val="0"/>
        <w:autoSpaceDN w:val="0"/>
        <w:spacing w:after="0" w:line="480" w:lineRule="exact"/>
        <w:ind w:firstLineChars="200" w:firstLine="480"/>
        <w:rPr>
          <w:rFonts w:ascii="宋体" w:hAnsi="宋体" w:cs="宋体"/>
          <w:sz w:val="24"/>
          <w:lang w:bidi="zh-CN"/>
        </w:rPr>
      </w:pPr>
      <w:r>
        <w:rPr>
          <w:rFonts w:ascii="宋体" w:hAnsi="宋体" w:cs="宋体" w:hint="eastAsia"/>
          <w:sz w:val="24"/>
          <w:lang w:val="zh-CN" w:bidi="zh-CN"/>
        </w:rPr>
        <w:t>6</w:t>
      </w:r>
      <w:r>
        <w:rPr>
          <w:rFonts w:ascii="宋体" w:hAnsi="宋体" w:cs="宋体" w:hint="eastAsia"/>
          <w:sz w:val="24"/>
          <w:lang w:val="zh-CN" w:bidi="zh-CN"/>
        </w:rPr>
        <w:t>、服务期限：自合同签订</w:t>
      </w:r>
      <w:r>
        <w:rPr>
          <w:rFonts w:ascii="宋体" w:hAnsi="宋体" w:cs="宋体"/>
          <w:sz w:val="24"/>
          <w:lang w:val="zh-CN" w:bidi="zh-CN"/>
        </w:rPr>
        <w:t>3</w:t>
      </w:r>
      <w:r>
        <w:rPr>
          <w:rFonts w:ascii="宋体" w:hAnsi="宋体" w:cs="宋体" w:hint="eastAsia"/>
          <w:sz w:val="24"/>
          <w:lang w:val="zh-CN" w:bidi="zh-CN"/>
        </w:rPr>
        <w:t>0</w:t>
      </w:r>
      <w:r>
        <w:rPr>
          <w:rFonts w:ascii="宋体" w:hAnsi="宋体" w:cs="宋体" w:hint="eastAsia"/>
          <w:sz w:val="24"/>
          <w:lang w:val="zh-CN" w:bidi="zh-CN"/>
        </w:rPr>
        <w:t>日历天内</w:t>
      </w:r>
      <w:r>
        <w:rPr>
          <w:rFonts w:ascii="宋体" w:hAnsi="宋体" w:cs="宋体" w:hint="eastAsia"/>
          <w:sz w:val="24"/>
          <w:lang w:bidi="zh-CN"/>
        </w:rPr>
        <w:t>完成</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bidi="zh-CN"/>
        </w:rPr>
        <w:t>7</w:t>
      </w:r>
      <w:r>
        <w:rPr>
          <w:rFonts w:ascii="宋体" w:hAnsi="宋体" w:cs="宋体" w:hint="eastAsia"/>
          <w:sz w:val="24"/>
          <w:lang w:val="zh-CN" w:bidi="zh-CN"/>
        </w:rPr>
        <w:t>、本项目是否接受联合体投标：否</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bidi="zh-CN"/>
        </w:rPr>
        <w:t>8</w:t>
      </w:r>
      <w:r>
        <w:rPr>
          <w:rFonts w:ascii="宋体" w:hAnsi="宋体" w:cs="宋体" w:hint="eastAsia"/>
          <w:sz w:val="24"/>
          <w:lang w:val="zh-CN" w:bidi="zh-CN"/>
        </w:rPr>
        <w:t>、是否接受进口产品：否</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二、</w:t>
      </w:r>
      <w:r>
        <w:rPr>
          <w:rFonts w:ascii="宋体" w:hAnsi="宋体" w:cs="宋体" w:hint="eastAsia"/>
          <w:sz w:val="24"/>
          <w:lang w:bidi="zh-CN"/>
        </w:rPr>
        <w:t>供应商</w:t>
      </w:r>
      <w:r>
        <w:rPr>
          <w:rFonts w:ascii="宋体" w:hAnsi="宋体" w:cs="宋体" w:hint="eastAsia"/>
          <w:sz w:val="24"/>
          <w:lang w:val="zh-CN" w:bidi="zh-CN"/>
        </w:rPr>
        <w:t>资格要求：</w:t>
      </w:r>
      <w:r>
        <w:rPr>
          <w:rFonts w:ascii="宋体" w:hAnsi="宋体" w:cs="宋体" w:hint="eastAsia"/>
          <w:sz w:val="24"/>
          <w:lang w:val="zh-CN" w:bidi="zh-CN"/>
        </w:rPr>
        <w:t xml:space="preserve"> </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1</w:t>
      </w:r>
      <w:r>
        <w:rPr>
          <w:rFonts w:ascii="宋体" w:hAnsi="宋体" w:cs="宋体" w:hint="eastAsia"/>
          <w:sz w:val="24"/>
          <w:lang w:val="zh-CN" w:bidi="zh-CN"/>
        </w:rPr>
        <w:t>、满足《中华人民共和国政府采购法》第二十二条规定；</w:t>
      </w:r>
      <w:r>
        <w:rPr>
          <w:rFonts w:ascii="宋体" w:hAnsi="宋体" w:cs="宋体" w:hint="eastAsia"/>
          <w:sz w:val="24"/>
          <w:lang w:val="zh-CN" w:bidi="zh-CN"/>
        </w:rPr>
        <w:t xml:space="preserve"> </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2</w:t>
      </w:r>
      <w:r>
        <w:rPr>
          <w:rFonts w:ascii="宋体" w:hAnsi="宋体" w:cs="宋体" w:hint="eastAsia"/>
          <w:sz w:val="24"/>
          <w:lang w:val="zh-CN" w:bidi="zh-CN"/>
        </w:rPr>
        <w:t>、落实政府采购政策满足的资格要求：</w:t>
      </w:r>
      <w:r>
        <w:rPr>
          <w:rFonts w:ascii="宋体" w:hAnsi="宋体" w:cs="宋体" w:hint="eastAsia"/>
          <w:sz w:val="24"/>
          <w:lang w:val="zh-CN" w:bidi="zh-CN"/>
        </w:rPr>
        <w:t xml:space="preserve"> </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本项目非专门面向中小企业、监狱企业及残疾人福利性单位采购项目，执行促进中小型企业发展政策（残疾人福利性企业、监狱企业视同小微企业）、优先采购节能环保产品等政府采购政策。</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3</w:t>
      </w:r>
      <w:r>
        <w:rPr>
          <w:rFonts w:ascii="宋体" w:hAnsi="宋体" w:cs="宋体" w:hint="eastAsia"/>
          <w:sz w:val="24"/>
          <w:lang w:val="zh-CN" w:bidi="zh-CN"/>
        </w:rPr>
        <w:t>、本项目的特定资格要求：</w:t>
      </w:r>
    </w:p>
    <w:p w:rsidR="00736497" w:rsidRDefault="00F320D6">
      <w:pPr>
        <w:pStyle w:val="a4"/>
        <w:autoSpaceDE w:val="0"/>
        <w:autoSpaceDN w:val="0"/>
        <w:spacing w:after="0" w:line="480" w:lineRule="exact"/>
        <w:ind w:firstLineChars="200" w:firstLine="480"/>
        <w:rPr>
          <w:rFonts w:ascii="宋体" w:hAnsi="宋体" w:cs="宋体"/>
          <w:sz w:val="24"/>
          <w:lang w:bidi="zh-CN"/>
        </w:rPr>
      </w:pPr>
      <w:r>
        <w:rPr>
          <w:rFonts w:ascii="宋体" w:hAnsi="宋体" w:cs="宋体" w:hint="eastAsia"/>
          <w:sz w:val="24"/>
          <w:lang w:val="zh-CN" w:bidi="zh-CN"/>
        </w:rPr>
        <w:lastRenderedPageBreak/>
        <w:t>1</w:t>
      </w:r>
      <w:r>
        <w:rPr>
          <w:rFonts w:ascii="宋体" w:hAnsi="宋体" w:cs="宋体" w:hint="eastAsia"/>
          <w:sz w:val="24"/>
          <w:lang w:val="zh-CN" w:bidi="zh-CN"/>
        </w:rPr>
        <w:t>）供</w:t>
      </w:r>
      <w:r>
        <w:rPr>
          <w:rFonts w:ascii="宋体" w:hAnsi="宋体" w:cs="宋体" w:hint="eastAsia"/>
          <w:sz w:val="24"/>
          <w:lang w:val="zh-CN" w:bidi="zh-CN"/>
        </w:rPr>
        <w:t>应商具有独立的法人资格，具有有效的营业执照；</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bidi="zh-CN"/>
        </w:rPr>
        <w:t>2</w:t>
      </w:r>
      <w:r>
        <w:rPr>
          <w:rFonts w:ascii="宋体" w:hAnsi="宋体" w:cs="宋体" w:hint="eastAsia"/>
          <w:sz w:val="24"/>
          <w:lang w:val="zh-CN" w:bidi="zh-CN"/>
        </w:rPr>
        <w:t>）供</w:t>
      </w:r>
      <w:r>
        <w:rPr>
          <w:rFonts w:ascii="宋体" w:hAnsi="宋体" w:cs="宋体" w:hint="eastAsia"/>
          <w:sz w:val="24"/>
          <w:lang w:val="zh-CN" w:bidi="zh-CN"/>
        </w:rPr>
        <w:t>应商具有工程设计水利行业乙级及以上资质；</w:t>
      </w:r>
    </w:p>
    <w:p w:rsidR="00736497" w:rsidRDefault="00F320D6">
      <w:pPr>
        <w:pStyle w:val="a4"/>
        <w:autoSpaceDE w:val="0"/>
        <w:autoSpaceDN w:val="0"/>
        <w:spacing w:after="0" w:line="480" w:lineRule="exact"/>
        <w:ind w:firstLineChars="200" w:firstLine="480"/>
        <w:rPr>
          <w:rFonts w:ascii="宋体" w:hAnsi="宋体" w:cs="宋体"/>
          <w:sz w:val="24"/>
          <w:lang w:bidi="zh-CN"/>
        </w:rPr>
      </w:pPr>
      <w:r>
        <w:rPr>
          <w:rFonts w:ascii="宋体" w:hAnsi="宋体" w:cs="宋体" w:hint="eastAsia"/>
          <w:sz w:val="24"/>
          <w:lang w:bidi="zh-CN"/>
        </w:rPr>
        <w:t>3</w:t>
      </w:r>
      <w:r>
        <w:rPr>
          <w:rFonts w:ascii="宋体" w:hAnsi="宋体" w:cs="宋体" w:hint="eastAsia"/>
          <w:sz w:val="24"/>
          <w:lang w:bidi="zh-CN"/>
        </w:rPr>
        <w:t>）拟派项目负责人须具备相关专业高级或高级以上技术职称；</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bidi="zh-CN"/>
        </w:rPr>
        <w:t>4</w:t>
      </w:r>
      <w:r>
        <w:rPr>
          <w:rFonts w:ascii="宋体" w:hAnsi="宋体" w:cs="宋体" w:hint="eastAsia"/>
          <w:sz w:val="24"/>
          <w:lang w:val="zh-CN" w:bidi="zh-CN"/>
        </w:rPr>
        <w:t>）具有健全的财务会计制度（</w:t>
      </w:r>
      <w:r>
        <w:rPr>
          <w:rFonts w:ascii="宋体" w:hAnsi="宋体" w:cs="宋体" w:hint="eastAsia"/>
          <w:sz w:val="24"/>
          <w:lang w:bidi="zh-CN"/>
        </w:rPr>
        <w:t>提供</w:t>
      </w:r>
      <w:r>
        <w:rPr>
          <w:rFonts w:ascii="宋体" w:hAnsi="宋体" w:cs="宋体" w:hint="eastAsia"/>
          <w:sz w:val="24"/>
          <w:lang w:val="zh-CN" w:bidi="zh-CN"/>
        </w:rPr>
        <w:t>202</w:t>
      </w:r>
      <w:r>
        <w:rPr>
          <w:rFonts w:ascii="宋体" w:hAnsi="宋体" w:cs="宋体" w:hint="eastAsia"/>
          <w:sz w:val="24"/>
          <w:lang w:bidi="zh-CN"/>
        </w:rPr>
        <w:t>4</w:t>
      </w:r>
      <w:r>
        <w:rPr>
          <w:rFonts w:ascii="宋体" w:hAnsi="宋体" w:cs="宋体" w:hint="eastAsia"/>
          <w:sz w:val="24"/>
          <w:lang w:val="zh-CN" w:bidi="zh-CN"/>
        </w:rPr>
        <w:t>年财务审计报告，新成立公司以公司成立时间为准，没有经审计的财务报告可提供财务报表或银行出具的资信证明，新办企业以企业注册成立之日起提供</w:t>
      </w:r>
      <w:r>
        <w:rPr>
          <w:rFonts w:ascii="宋体" w:hAnsi="宋体" w:cs="宋体" w:hint="eastAsia"/>
          <w:sz w:val="24"/>
          <w:lang w:val="zh-CN" w:bidi="zh-CN"/>
        </w:rPr>
        <w:t>)</w:t>
      </w:r>
      <w:r>
        <w:rPr>
          <w:rFonts w:ascii="宋体" w:hAnsi="宋体" w:cs="宋体" w:hint="eastAsia"/>
          <w:sz w:val="24"/>
          <w:lang w:val="zh-CN" w:bidi="zh-CN"/>
        </w:rPr>
        <w:t>；</w:t>
      </w:r>
    </w:p>
    <w:p w:rsidR="00736497" w:rsidRDefault="00F320D6">
      <w:pPr>
        <w:pStyle w:val="a4"/>
        <w:autoSpaceDE w:val="0"/>
        <w:autoSpaceDN w:val="0"/>
        <w:spacing w:after="0" w:line="480" w:lineRule="exact"/>
        <w:ind w:firstLineChars="200" w:firstLine="480"/>
        <w:rPr>
          <w:rFonts w:ascii="宋体" w:hAnsi="宋体" w:cs="宋体"/>
          <w:sz w:val="24"/>
          <w:lang w:bidi="zh-CN"/>
        </w:rPr>
      </w:pPr>
      <w:r>
        <w:rPr>
          <w:rFonts w:ascii="宋体" w:hAnsi="宋体" w:cs="宋体" w:hint="eastAsia"/>
          <w:sz w:val="24"/>
          <w:lang w:bidi="zh-CN"/>
        </w:rPr>
        <w:t>5</w:t>
      </w:r>
      <w:r>
        <w:rPr>
          <w:rFonts w:ascii="宋体" w:hAnsi="宋体" w:cs="宋体" w:hint="eastAsia"/>
          <w:sz w:val="24"/>
          <w:lang w:val="zh-CN" w:bidi="zh-CN"/>
        </w:rPr>
        <w:t>）具有履行合同所必需的设备和专业技术能力（自行承诺，格式自拟）；</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bidi="zh-CN"/>
        </w:rPr>
        <w:t>6</w:t>
      </w:r>
      <w:r>
        <w:rPr>
          <w:rFonts w:ascii="宋体" w:hAnsi="宋体" w:cs="宋体" w:hint="eastAsia"/>
          <w:sz w:val="24"/>
          <w:lang w:val="zh-CN" w:bidi="zh-CN"/>
        </w:rPr>
        <w:t>）参加政府采购活动前三年，在经营活动中没有重大违法记录（提供参加政府采购活动前三年没有重大违法记录的书面声明，格式自拟）；</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bidi="zh-CN"/>
        </w:rPr>
        <w:t>7</w:t>
      </w:r>
      <w:r>
        <w:rPr>
          <w:rFonts w:ascii="宋体" w:hAnsi="宋体" w:cs="宋体" w:hint="eastAsia"/>
          <w:sz w:val="24"/>
          <w:lang w:val="zh-CN" w:bidi="zh-CN"/>
        </w:rPr>
        <w:t>）根据《关于在政府采购活动中查询及使用信用记录有关问题的通知》</w:t>
      </w:r>
      <w:r>
        <w:rPr>
          <w:rFonts w:ascii="宋体" w:hAnsi="宋体" w:cs="宋体" w:hint="eastAsia"/>
          <w:sz w:val="24"/>
          <w:lang w:val="zh-CN" w:bidi="zh-CN"/>
        </w:rPr>
        <w:t>(</w:t>
      </w:r>
      <w:r>
        <w:rPr>
          <w:rFonts w:ascii="宋体" w:hAnsi="宋体" w:cs="宋体" w:hint="eastAsia"/>
          <w:sz w:val="24"/>
          <w:lang w:val="zh-CN" w:bidi="zh-CN"/>
        </w:rPr>
        <w:t>财库</w:t>
      </w:r>
      <w:r>
        <w:rPr>
          <w:rFonts w:ascii="宋体" w:hAnsi="宋体" w:cs="宋体" w:hint="eastAsia"/>
          <w:sz w:val="24"/>
          <w:lang w:val="zh-CN" w:bidi="zh-CN"/>
        </w:rPr>
        <w:t>[2016]125</w:t>
      </w:r>
      <w:r>
        <w:rPr>
          <w:rFonts w:ascii="宋体" w:hAnsi="宋体" w:cs="宋体" w:hint="eastAsia"/>
          <w:sz w:val="24"/>
          <w:lang w:val="zh-CN" w:bidi="zh-CN"/>
        </w:rPr>
        <w:t>号</w:t>
      </w:r>
      <w:r>
        <w:rPr>
          <w:rFonts w:ascii="宋体" w:hAnsi="宋体" w:cs="宋体" w:hint="eastAsia"/>
          <w:sz w:val="24"/>
          <w:lang w:val="zh-CN" w:bidi="zh-CN"/>
        </w:rPr>
        <w:t>)</w:t>
      </w:r>
      <w:r>
        <w:rPr>
          <w:rFonts w:ascii="宋体" w:hAnsi="宋体" w:cs="宋体" w:hint="eastAsia"/>
          <w:sz w:val="24"/>
          <w:lang w:val="zh-CN" w:bidi="zh-CN"/>
        </w:rPr>
        <w:t>和豫财购【</w:t>
      </w:r>
      <w:r>
        <w:rPr>
          <w:rFonts w:ascii="宋体" w:hAnsi="宋体" w:cs="宋体" w:hint="eastAsia"/>
          <w:sz w:val="24"/>
          <w:lang w:val="zh-CN" w:bidi="zh-CN"/>
        </w:rPr>
        <w:t>2016</w:t>
      </w:r>
      <w:r>
        <w:rPr>
          <w:rFonts w:ascii="宋体" w:hAnsi="宋体" w:cs="宋体" w:hint="eastAsia"/>
          <w:sz w:val="24"/>
          <w:lang w:val="zh-CN" w:bidi="zh-CN"/>
        </w:rPr>
        <w:t>】</w:t>
      </w:r>
      <w:r>
        <w:rPr>
          <w:rFonts w:ascii="宋体" w:hAnsi="宋体" w:cs="宋体" w:hint="eastAsia"/>
          <w:sz w:val="24"/>
          <w:lang w:val="zh-CN" w:bidi="zh-CN"/>
        </w:rPr>
        <w:t>15</w:t>
      </w:r>
      <w:r>
        <w:rPr>
          <w:rFonts w:ascii="宋体" w:hAnsi="宋体" w:cs="宋体" w:hint="eastAsia"/>
          <w:sz w:val="24"/>
          <w:lang w:val="zh-CN" w:bidi="zh-CN"/>
        </w:rPr>
        <w:t>号的规定，企业没有被列入“中国执行信息公开网”网站的“失信被执行人”、“信用中国”网站的“重大税收违法失信主体”及“中国政府采购网”网站的“政府采购严重违法失信行为记录名单”，查询渠道：“中国执行信息公开网”网站（</w:t>
      </w:r>
      <w:r>
        <w:rPr>
          <w:rFonts w:ascii="宋体" w:hAnsi="宋体" w:cs="宋体" w:hint="eastAsia"/>
          <w:sz w:val="24"/>
          <w:lang w:val="zh-CN" w:bidi="zh-CN"/>
        </w:rPr>
        <w:t>http://zxgk.court.gov.cn/shix</w:t>
      </w:r>
      <w:r>
        <w:rPr>
          <w:rFonts w:ascii="宋体" w:hAnsi="宋体" w:cs="宋体" w:hint="eastAsia"/>
          <w:sz w:val="24"/>
          <w:lang w:val="zh-CN" w:bidi="zh-CN"/>
        </w:rPr>
        <w:t>in</w:t>
      </w:r>
      <w:r>
        <w:rPr>
          <w:rFonts w:ascii="宋体" w:hAnsi="宋体" w:cs="宋体" w:hint="eastAsia"/>
          <w:sz w:val="24"/>
          <w:lang w:val="zh-CN" w:bidi="zh-CN"/>
        </w:rPr>
        <w:t>）“信用中国”网站（</w:t>
      </w:r>
      <w:r>
        <w:rPr>
          <w:rFonts w:ascii="宋体" w:hAnsi="宋体" w:cs="宋体" w:hint="eastAsia"/>
          <w:sz w:val="24"/>
          <w:lang w:val="zh-CN" w:bidi="zh-CN"/>
        </w:rPr>
        <w:t>www.creditchina.gov.cn</w:t>
      </w:r>
      <w:r>
        <w:rPr>
          <w:rFonts w:ascii="宋体" w:hAnsi="宋体" w:cs="宋体" w:hint="eastAsia"/>
          <w:sz w:val="24"/>
          <w:lang w:val="zh-CN" w:bidi="zh-CN"/>
        </w:rPr>
        <w:t>）、中国政府采购网（</w:t>
      </w:r>
      <w:r>
        <w:rPr>
          <w:rFonts w:ascii="宋体" w:hAnsi="宋体" w:cs="宋体" w:hint="eastAsia"/>
          <w:sz w:val="24"/>
          <w:lang w:val="zh-CN" w:bidi="zh-CN"/>
        </w:rPr>
        <w:t>www.ccgp.gov.cn</w:t>
      </w:r>
      <w:r>
        <w:rPr>
          <w:rFonts w:ascii="宋体" w:hAnsi="宋体" w:cs="宋体" w:hint="eastAsia"/>
          <w:sz w:val="24"/>
          <w:lang w:val="zh-CN" w:bidi="zh-CN"/>
        </w:rPr>
        <w:t>）；提供网站的查询信息截图（查询时间自公告发布之日起）；</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bidi="zh-CN"/>
        </w:rPr>
        <w:t>8</w:t>
      </w:r>
      <w:r>
        <w:rPr>
          <w:rFonts w:ascii="宋体" w:hAnsi="宋体" w:cs="宋体" w:hint="eastAsia"/>
          <w:sz w:val="24"/>
          <w:lang w:val="zh-CN" w:bidi="zh-CN"/>
        </w:rPr>
        <w:t>）</w:t>
      </w:r>
      <w:r>
        <w:rPr>
          <w:rFonts w:ascii="宋体" w:hAnsi="宋体" w:cs="宋体" w:hint="eastAsia"/>
          <w:sz w:val="24"/>
          <w:lang w:bidi="zh-CN"/>
        </w:rPr>
        <w:t>本企业无商业贿赂及无不正当竞争行为的承诺书（格式自拟）</w:t>
      </w:r>
      <w:r>
        <w:rPr>
          <w:rFonts w:ascii="宋体" w:hAnsi="宋体" w:cs="宋体" w:hint="eastAsia"/>
          <w:sz w:val="24"/>
          <w:lang w:val="zh-CN" w:bidi="zh-CN"/>
        </w:rPr>
        <w:t>；</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bidi="zh-CN"/>
        </w:rPr>
        <w:t>9</w:t>
      </w:r>
      <w:r>
        <w:rPr>
          <w:rFonts w:ascii="宋体" w:hAnsi="宋体" w:cs="宋体" w:hint="eastAsia"/>
          <w:sz w:val="24"/>
          <w:lang w:val="zh-CN" w:bidi="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bidi="zh-CN"/>
        </w:rPr>
        <w:t>10</w:t>
      </w:r>
      <w:r>
        <w:rPr>
          <w:rFonts w:ascii="宋体" w:hAnsi="宋体" w:cs="宋体" w:hint="eastAsia"/>
          <w:sz w:val="24"/>
          <w:lang w:val="zh-CN" w:bidi="zh-CN"/>
        </w:rPr>
        <w:t>）本项目不接受</w:t>
      </w:r>
      <w:r>
        <w:rPr>
          <w:rFonts w:ascii="宋体" w:hAnsi="宋体" w:cs="宋体" w:hint="eastAsia"/>
          <w:sz w:val="24"/>
          <w:lang w:val="zh-CN" w:bidi="zh-CN"/>
        </w:rPr>
        <w:t>联合体投标。</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bidi="zh-CN"/>
        </w:rPr>
        <w:t>11</w:t>
      </w:r>
      <w:r>
        <w:rPr>
          <w:rFonts w:ascii="宋体" w:hAnsi="宋体" w:cs="宋体" w:hint="eastAsia"/>
          <w:sz w:val="24"/>
          <w:lang w:val="zh-CN" w:bidi="zh-CN"/>
        </w:rPr>
        <w:t>）本次招标实行资格后审，资格审查的具体要求见竞争性磋商文件。</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三、竞争性磋商文件获取：</w:t>
      </w:r>
    </w:p>
    <w:bookmarkEnd w:id="5"/>
    <w:bookmarkEnd w:id="6"/>
    <w:bookmarkEnd w:id="7"/>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1</w:t>
      </w:r>
      <w:r>
        <w:rPr>
          <w:rFonts w:ascii="宋体" w:hAnsi="宋体" w:cs="宋体" w:hint="eastAsia"/>
          <w:sz w:val="24"/>
          <w:lang w:val="zh-CN" w:bidi="zh-CN"/>
        </w:rPr>
        <w:t>、竞争性磋商文件获取方式：本项目没有报名环节，供应商凭</w:t>
      </w:r>
      <w:r>
        <w:rPr>
          <w:rFonts w:ascii="宋体" w:hAnsi="宋体" w:cs="宋体" w:hint="eastAsia"/>
          <w:sz w:val="24"/>
          <w:lang w:val="zh-CN" w:bidi="zh-CN"/>
        </w:rPr>
        <w:t xml:space="preserve"> CA </w:t>
      </w:r>
      <w:r>
        <w:rPr>
          <w:rFonts w:ascii="宋体" w:hAnsi="宋体" w:cs="宋体" w:hint="eastAsia"/>
          <w:sz w:val="24"/>
          <w:lang w:val="zh-CN" w:bidi="zh-CN"/>
        </w:rPr>
        <w:t>数字证书通过三门峡市公共资源交易中心网（网址：</w:t>
      </w:r>
      <w:r>
        <w:rPr>
          <w:rFonts w:ascii="宋体" w:hAnsi="宋体" w:cs="宋体" w:hint="eastAsia"/>
          <w:sz w:val="24"/>
          <w:lang w:val="zh-CN" w:bidi="zh-CN"/>
        </w:rPr>
        <w:t>http://gzjy.smx.gov.cn/</w:t>
      </w:r>
      <w:r>
        <w:rPr>
          <w:rFonts w:ascii="宋体" w:hAnsi="宋体" w:cs="宋体" w:hint="eastAsia"/>
          <w:sz w:val="24"/>
          <w:lang w:val="zh-CN" w:bidi="zh-CN"/>
        </w:rPr>
        <w:t>），点击交易平台选择“市场主体登录</w:t>
      </w:r>
      <w:r>
        <w:rPr>
          <w:rFonts w:ascii="宋体" w:hAnsi="宋体" w:cs="宋体" w:hint="eastAsia"/>
          <w:sz w:val="24"/>
          <w:lang w:val="zh-CN" w:bidi="zh-CN"/>
        </w:rPr>
        <w:t xml:space="preserve"> </w:t>
      </w:r>
      <w:r>
        <w:rPr>
          <w:rFonts w:ascii="宋体" w:hAnsi="宋体" w:cs="宋体" w:hint="eastAsia"/>
          <w:sz w:val="24"/>
          <w:lang w:val="zh-CN" w:bidi="zh-CN"/>
        </w:rPr>
        <w:t>”，在所参与项目右侧点击参与投标，即可直接下载本项目竞争性磋商文件（竞争性磋商文件中包含投标所需一切内容）。</w:t>
      </w:r>
      <w:r>
        <w:rPr>
          <w:rFonts w:ascii="宋体" w:hAnsi="宋体" w:cs="宋体" w:hint="eastAsia"/>
          <w:sz w:val="24"/>
          <w:lang w:val="zh-CN" w:bidi="zh-CN"/>
        </w:rPr>
        <w:t xml:space="preserve"> </w:t>
      </w:r>
    </w:p>
    <w:p w:rsidR="00736497" w:rsidRDefault="00F320D6">
      <w:pPr>
        <w:pStyle w:val="a4"/>
        <w:autoSpaceDE w:val="0"/>
        <w:autoSpaceDN w:val="0"/>
        <w:spacing w:after="0" w:line="480" w:lineRule="exact"/>
        <w:ind w:firstLineChars="200" w:firstLine="480"/>
        <w:rPr>
          <w:rFonts w:ascii="宋体" w:hAnsi="宋体" w:cs="宋体"/>
          <w:sz w:val="24"/>
          <w:lang w:bidi="zh-CN"/>
        </w:rPr>
      </w:pPr>
      <w:r>
        <w:rPr>
          <w:rFonts w:ascii="宋体" w:hAnsi="宋体" w:cs="宋体" w:hint="eastAsia"/>
          <w:sz w:val="24"/>
          <w:lang w:val="zh-CN" w:bidi="zh-CN"/>
        </w:rPr>
        <w:t>2</w:t>
      </w:r>
      <w:r>
        <w:rPr>
          <w:rFonts w:ascii="宋体" w:hAnsi="宋体" w:cs="宋体" w:hint="eastAsia"/>
          <w:sz w:val="24"/>
          <w:lang w:val="zh-CN" w:bidi="zh-CN"/>
        </w:rPr>
        <w:t>、竞争性磋商文件下载时间：</w:t>
      </w:r>
      <w:r>
        <w:rPr>
          <w:rFonts w:ascii="宋体" w:hAnsi="宋体" w:cs="宋体" w:hint="eastAsia"/>
          <w:sz w:val="24"/>
          <w:lang w:val="zh-CN" w:bidi="zh-CN"/>
        </w:rPr>
        <w:t>202</w:t>
      </w:r>
      <w:r>
        <w:rPr>
          <w:rFonts w:ascii="宋体" w:hAnsi="宋体" w:cs="宋体" w:hint="eastAsia"/>
          <w:sz w:val="24"/>
          <w:lang w:bidi="zh-CN"/>
        </w:rPr>
        <w:t>5</w:t>
      </w:r>
      <w:r>
        <w:rPr>
          <w:rFonts w:ascii="宋体" w:hAnsi="宋体" w:cs="宋体" w:hint="eastAsia"/>
          <w:sz w:val="24"/>
          <w:lang w:val="zh-CN" w:bidi="zh-CN"/>
        </w:rPr>
        <w:t>年</w:t>
      </w:r>
      <w:r>
        <w:rPr>
          <w:rFonts w:ascii="宋体" w:hAnsi="宋体" w:cs="宋体" w:hint="eastAsia"/>
          <w:sz w:val="24"/>
          <w:lang w:bidi="zh-CN"/>
        </w:rPr>
        <w:t>11</w:t>
      </w:r>
      <w:r>
        <w:rPr>
          <w:rFonts w:ascii="宋体" w:hAnsi="宋体" w:cs="宋体" w:hint="eastAsia"/>
          <w:sz w:val="24"/>
          <w:lang w:val="zh-CN" w:bidi="zh-CN"/>
        </w:rPr>
        <w:t>月</w:t>
      </w:r>
      <w:r>
        <w:rPr>
          <w:rFonts w:ascii="宋体" w:hAnsi="宋体" w:cs="宋体" w:hint="eastAsia"/>
          <w:sz w:val="24"/>
          <w:lang w:bidi="zh-CN"/>
        </w:rPr>
        <w:t>12</w:t>
      </w:r>
      <w:r>
        <w:rPr>
          <w:rFonts w:ascii="宋体" w:hAnsi="宋体" w:cs="宋体" w:hint="eastAsia"/>
          <w:sz w:val="24"/>
          <w:lang w:val="zh-CN" w:bidi="zh-CN"/>
        </w:rPr>
        <w:t>日至</w:t>
      </w:r>
      <w:r>
        <w:rPr>
          <w:rFonts w:ascii="宋体" w:hAnsi="宋体" w:cs="宋体" w:hint="eastAsia"/>
          <w:sz w:val="24"/>
          <w:lang w:val="zh-CN" w:bidi="zh-CN"/>
        </w:rPr>
        <w:t>202</w:t>
      </w:r>
      <w:r>
        <w:rPr>
          <w:rFonts w:ascii="宋体" w:hAnsi="宋体" w:cs="宋体" w:hint="eastAsia"/>
          <w:sz w:val="24"/>
          <w:lang w:bidi="zh-CN"/>
        </w:rPr>
        <w:t>5</w:t>
      </w:r>
      <w:r>
        <w:rPr>
          <w:rFonts w:ascii="宋体" w:hAnsi="宋体" w:cs="宋体" w:hint="eastAsia"/>
          <w:sz w:val="24"/>
          <w:lang w:val="zh-CN" w:bidi="zh-CN"/>
        </w:rPr>
        <w:t>年</w:t>
      </w:r>
      <w:r>
        <w:rPr>
          <w:rFonts w:ascii="宋体" w:hAnsi="宋体" w:cs="宋体" w:hint="eastAsia"/>
          <w:sz w:val="24"/>
          <w:lang w:bidi="zh-CN"/>
        </w:rPr>
        <w:t>11</w:t>
      </w:r>
      <w:r>
        <w:rPr>
          <w:rFonts w:ascii="宋体" w:hAnsi="宋体" w:cs="宋体" w:hint="eastAsia"/>
          <w:sz w:val="24"/>
          <w:lang w:val="zh-CN" w:bidi="zh-CN"/>
        </w:rPr>
        <w:t>月</w:t>
      </w:r>
      <w:r>
        <w:rPr>
          <w:rFonts w:ascii="宋体" w:hAnsi="宋体" w:cs="宋体" w:hint="eastAsia"/>
          <w:sz w:val="24"/>
          <w:lang w:bidi="zh-CN"/>
        </w:rPr>
        <w:t>25</w:t>
      </w:r>
      <w:r>
        <w:rPr>
          <w:rFonts w:ascii="宋体" w:hAnsi="宋体" w:cs="宋体" w:hint="eastAsia"/>
          <w:sz w:val="24"/>
          <w:lang w:val="zh-CN" w:bidi="zh-CN"/>
        </w:rPr>
        <w:t>日</w:t>
      </w:r>
      <w:r>
        <w:rPr>
          <w:rFonts w:ascii="宋体" w:hAnsi="宋体" w:cs="宋体" w:hint="eastAsia"/>
          <w:sz w:val="24"/>
          <w:lang w:bidi="zh-CN"/>
        </w:rPr>
        <w:t>0</w:t>
      </w:r>
      <w:r>
        <w:rPr>
          <w:rFonts w:ascii="宋体" w:hAnsi="宋体" w:cs="宋体" w:hint="eastAsia"/>
          <w:sz w:val="24"/>
          <w:lang w:bidi="zh-CN"/>
        </w:rPr>
        <w:t>9</w:t>
      </w:r>
      <w:r>
        <w:rPr>
          <w:rFonts w:ascii="宋体" w:hAnsi="宋体" w:cs="宋体" w:hint="eastAsia"/>
          <w:sz w:val="24"/>
          <w:lang w:val="zh-CN" w:bidi="zh-CN"/>
        </w:rPr>
        <w:t>时</w:t>
      </w:r>
      <w:r>
        <w:rPr>
          <w:rFonts w:ascii="宋体" w:hAnsi="宋体" w:cs="宋体" w:hint="eastAsia"/>
          <w:sz w:val="24"/>
          <w:lang w:bidi="zh-CN"/>
        </w:rPr>
        <w:t>00</w:t>
      </w:r>
      <w:r>
        <w:rPr>
          <w:rFonts w:ascii="宋体" w:hAnsi="宋体" w:cs="宋体" w:hint="eastAsia"/>
          <w:sz w:val="24"/>
          <w:lang w:val="zh-CN" w:bidi="zh-CN"/>
        </w:rPr>
        <w:t>分。</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lastRenderedPageBreak/>
        <w:t>3</w:t>
      </w:r>
      <w:r>
        <w:rPr>
          <w:rFonts w:ascii="宋体" w:hAnsi="宋体" w:cs="宋体" w:hint="eastAsia"/>
          <w:sz w:val="24"/>
          <w:lang w:val="zh-CN" w:bidi="zh-CN"/>
        </w:rPr>
        <w:t>、本项目采用全电子化招标，不再收取竞争性磋商文件费。</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4</w:t>
      </w:r>
      <w:r>
        <w:rPr>
          <w:rFonts w:ascii="宋体" w:hAnsi="宋体" w:cs="宋体" w:hint="eastAsia"/>
          <w:sz w:val="24"/>
          <w:lang w:val="zh-CN" w:bidi="zh-CN"/>
        </w:rPr>
        <w:t>、本项目为不见面开标项目，开标当日，供应商无需到开标现场参加开标会议，供应商应当在投标截止时间前，登陆不见面开标大厅选择登陆三门峡市公共资源电子招投标系统进行登陆（网址为</w:t>
      </w:r>
      <w:r>
        <w:rPr>
          <w:rFonts w:ascii="宋体" w:hAnsi="宋体" w:cs="宋体" w:hint="eastAsia"/>
          <w:sz w:val="24"/>
          <w:lang w:val="zh-CN" w:bidi="zh-CN"/>
        </w:rPr>
        <w:t>http://gzjy.smx.gov.cn/</w:t>
      </w:r>
      <w:r>
        <w:rPr>
          <w:rFonts w:ascii="宋体" w:hAnsi="宋体" w:cs="宋体" w:hint="eastAsia"/>
          <w:sz w:val="24"/>
          <w:lang w:val="zh-CN" w:bidi="zh-CN"/>
        </w:rPr>
        <w:t>）。在线准时参加开标活动并进行投标文件解密等。每位供应商的解</w:t>
      </w:r>
      <w:r>
        <w:rPr>
          <w:rFonts w:ascii="宋体" w:hAnsi="宋体" w:cs="宋体" w:hint="eastAsia"/>
          <w:sz w:val="24"/>
          <w:lang w:val="zh-CN" w:bidi="zh-CN"/>
        </w:rPr>
        <w:t xml:space="preserve"> </w:t>
      </w:r>
      <w:r>
        <w:rPr>
          <w:rFonts w:ascii="宋体" w:hAnsi="宋体" w:cs="宋体" w:hint="eastAsia"/>
          <w:sz w:val="24"/>
          <w:lang w:val="zh-CN" w:bidi="zh-CN"/>
        </w:rPr>
        <w:t>密时间为开标时间起</w:t>
      </w:r>
      <w:r>
        <w:rPr>
          <w:rFonts w:ascii="宋体" w:hAnsi="宋体" w:cs="宋体" w:hint="eastAsia"/>
          <w:sz w:val="24"/>
          <w:lang w:val="zh-CN" w:bidi="zh-CN"/>
        </w:rPr>
        <w:t xml:space="preserve"> 30 </w:t>
      </w:r>
      <w:r>
        <w:rPr>
          <w:rFonts w:ascii="宋体" w:hAnsi="宋体" w:cs="宋体" w:hint="eastAsia"/>
          <w:sz w:val="24"/>
          <w:lang w:val="zh-CN" w:bidi="zh-CN"/>
        </w:rPr>
        <w:t>分钟内完成。因供应商原因未能解密、解密失败或解密超时的将被拒绝。</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四、响应文件提交</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1</w:t>
      </w:r>
      <w:r>
        <w:rPr>
          <w:rFonts w:ascii="宋体" w:hAnsi="宋体" w:cs="宋体" w:hint="eastAsia"/>
          <w:sz w:val="24"/>
          <w:lang w:val="zh-CN" w:bidi="zh-CN"/>
        </w:rPr>
        <w:t>、截止时间：</w:t>
      </w:r>
      <w:r>
        <w:rPr>
          <w:rFonts w:ascii="宋体" w:hAnsi="宋体" w:cs="宋体" w:hint="eastAsia"/>
          <w:sz w:val="24"/>
          <w:lang w:val="zh-CN" w:bidi="zh-CN"/>
        </w:rPr>
        <w:t>2025</w:t>
      </w:r>
      <w:r>
        <w:rPr>
          <w:rFonts w:ascii="宋体" w:hAnsi="宋体" w:cs="宋体" w:hint="eastAsia"/>
          <w:sz w:val="24"/>
          <w:lang w:val="zh-CN" w:bidi="zh-CN"/>
        </w:rPr>
        <w:t>年</w:t>
      </w:r>
      <w:r>
        <w:rPr>
          <w:rFonts w:ascii="宋体" w:hAnsi="宋体" w:cs="宋体" w:hint="eastAsia"/>
          <w:sz w:val="24"/>
          <w:lang w:val="zh-CN" w:bidi="zh-CN"/>
        </w:rPr>
        <w:t>11</w:t>
      </w:r>
      <w:r>
        <w:rPr>
          <w:rFonts w:ascii="宋体" w:hAnsi="宋体" w:cs="宋体" w:hint="eastAsia"/>
          <w:sz w:val="24"/>
          <w:lang w:val="zh-CN" w:bidi="zh-CN"/>
        </w:rPr>
        <w:t>月</w:t>
      </w:r>
      <w:r>
        <w:rPr>
          <w:rFonts w:ascii="宋体" w:hAnsi="宋体" w:cs="宋体" w:hint="eastAsia"/>
          <w:sz w:val="24"/>
          <w:lang w:val="zh-CN" w:bidi="zh-CN"/>
        </w:rPr>
        <w:t>25</w:t>
      </w:r>
      <w:r>
        <w:rPr>
          <w:rFonts w:ascii="宋体" w:hAnsi="宋体" w:cs="宋体" w:hint="eastAsia"/>
          <w:sz w:val="24"/>
          <w:lang w:val="zh-CN" w:bidi="zh-CN"/>
        </w:rPr>
        <w:t>日</w:t>
      </w:r>
      <w:r>
        <w:rPr>
          <w:rFonts w:ascii="宋体" w:hAnsi="宋体" w:cs="宋体" w:hint="eastAsia"/>
          <w:sz w:val="24"/>
          <w:lang w:val="zh-CN" w:bidi="zh-CN"/>
        </w:rPr>
        <w:t>09</w:t>
      </w:r>
      <w:r>
        <w:rPr>
          <w:rFonts w:ascii="宋体" w:hAnsi="宋体" w:cs="宋体" w:hint="eastAsia"/>
          <w:sz w:val="24"/>
          <w:lang w:val="zh-CN" w:bidi="zh-CN"/>
        </w:rPr>
        <w:t>时</w:t>
      </w:r>
      <w:r>
        <w:rPr>
          <w:rFonts w:ascii="宋体" w:hAnsi="宋体" w:cs="宋体" w:hint="eastAsia"/>
          <w:sz w:val="24"/>
          <w:lang w:val="zh-CN" w:bidi="zh-CN"/>
        </w:rPr>
        <w:t>00</w:t>
      </w:r>
      <w:r>
        <w:rPr>
          <w:rFonts w:ascii="宋体" w:hAnsi="宋体" w:cs="宋体" w:hint="eastAsia"/>
          <w:color w:val="000000"/>
          <w:sz w:val="24"/>
          <w:lang w:val="zh-CN" w:bidi="zh-CN"/>
        </w:rPr>
        <w:t>（</w:t>
      </w:r>
      <w:r>
        <w:rPr>
          <w:rFonts w:ascii="宋体" w:hAnsi="宋体" w:cs="宋体" w:hint="eastAsia"/>
          <w:sz w:val="24"/>
          <w:lang w:val="zh-CN" w:bidi="zh-CN"/>
        </w:rPr>
        <w:t>北京时间）</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2</w:t>
      </w:r>
      <w:r>
        <w:rPr>
          <w:rFonts w:ascii="宋体" w:hAnsi="宋体" w:cs="宋体" w:hint="eastAsia"/>
          <w:sz w:val="24"/>
          <w:lang w:val="zh-CN" w:bidi="zh-CN"/>
        </w:rPr>
        <w:t>、地</w:t>
      </w:r>
      <w:r>
        <w:rPr>
          <w:rFonts w:ascii="宋体" w:hAnsi="宋体" w:cs="宋体" w:hint="eastAsia"/>
          <w:sz w:val="24"/>
          <w:lang w:val="zh-CN" w:bidi="zh-CN"/>
        </w:rPr>
        <w:t>点：三门峡市公共资源交易中心网（网址：</w:t>
      </w:r>
      <w:r>
        <w:rPr>
          <w:rFonts w:ascii="宋体" w:hAnsi="宋体" w:cs="宋体" w:hint="eastAsia"/>
          <w:sz w:val="24"/>
          <w:lang w:val="zh-CN" w:bidi="zh-CN"/>
        </w:rPr>
        <w:t>http://gzjy.smx.gov.cn/</w:t>
      </w:r>
      <w:r>
        <w:rPr>
          <w:rFonts w:ascii="宋体" w:hAnsi="宋体" w:cs="宋体" w:hint="eastAsia"/>
          <w:sz w:val="24"/>
          <w:lang w:val="zh-CN" w:bidi="zh-CN"/>
        </w:rPr>
        <w:t>）</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五、磋商时间和地点</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1</w:t>
      </w:r>
      <w:r>
        <w:rPr>
          <w:rFonts w:ascii="宋体" w:hAnsi="宋体" w:cs="宋体" w:hint="eastAsia"/>
          <w:sz w:val="24"/>
          <w:lang w:val="zh-CN" w:bidi="zh-CN"/>
        </w:rPr>
        <w:t>、响应文件递交截止时间及磋商时间：</w:t>
      </w:r>
      <w:r>
        <w:rPr>
          <w:rFonts w:ascii="宋体" w:hAnsi="宋体" w:cs="宋体" w:hint="eastAsia"/>
          <w:sz w:val="24"/>
          <w:lang w:val="zh-CN" w:bidi="zh-CN"/>
        </w:rPr>
        <w:t>2025</w:t>
      </w:r>
      <w:r>
        <w:rPr>
          <w:rFonts w:ascii="宋体" w:hAnsi="宋体" w:cs="宋体" w:hint="eastAsia"/>
          <w:sz w:val="24"/>
          <w:lang w:val="zh-CN" w:bidi="zh-CN"/>
        </w:rPr>
        <w:t>年</w:t>
      </w:r>
      <w:r>
        <w:rPr>
          <w:rFonts w:ascii="宋体" w:hAnsi="宋体" w:cs="宋体" w:hint="eastAsia"/>
          <w:sz w:val="24"/>
          <w:lang w:val="zh-CN" w:bidi="zh-CN"/>
        </w:rPr>
        <w:t>11</w:t>
      </w:r>
      <w:r>
        <w:rPr>
          <w:rFonts w:ascii="宋体" w:hAnsi="宋体" w:cs="宋体" w:hint="eastAsia"/>
          <w:sz w:val="24"/>
          <w:lang w:val="zh-CN" w:bidi="zh-CN"/>
        </w:rPr>
        <w:t>月</w:t>
      </w:r>
      <w:r>
        <w:rPr>
          <w:rFonts w:ascii="宋体" w:hAnsi="宋体" w:cs="宋体" w:hint="eastAsia"/>
          <w:sz w:val="24"/>
          <w:lang w:val="zh-CN" w:bidi="zh-CN"/>
        </w:rPr>
        <w:t>25</w:t>
      </w:r>
      <w:r>
        <w:rPr>
          <w:rFonts w:ascii="宋体" w:hAnsi="宋体" w:cs="宋体" w:hint="eastAsia"/>
          <w:sz w:val="24"/>
          <w:lang w:val="zh-CN" w:bidi="zh-CN"/>
        </w:rPr>
        <w:t>日</w:t>
      </w:r>
      <w:r>
        <w:rPr>
          <w:rFonts w:ascii="宋体" w:hAnsi="宋体" w:cs="宋体" w:hint="eastAsia"/>
          <w:sz w:val="24"/>
          <w:lang w:val="zh-CN" w:bidi="zh-CN"/>
        </w:rPr>
        <w:t>09</w:t>
      </w:r>
      <w:r>
        <w:rPr>
          <w:rFonts w:ascii="宋体" w:hAnsi="宋体" w:cs="宋体" w:hint="eastAsia"/>
          <w:sz w:val="24"/>
          <w:lang w:val="zh-CN" w:bidi="zh-CN"/>
        </w:rPr>
        <w:t>时</w:t>
      </w:r>
      <w:r>
        <w:rPr>
          <w:rFonts w:ascii="宋体" w:hAnsi="宋体" w:cs="宋体" w:hint="eastAsia"/>
          <w:sz w:val="24"/>
          <w:lang w:val="zh-CN" w:bidi="zh-CN"/>
        </w:rPr>
        <w:t>00</w:t>
      </w:r>
      <w:r>
        <w:rPr>
          <w:rFonts w:ascii="宋体" w:hAnsi="宋体" w:cs="宋体" w:hint="eastAsia"/>
          <w:sz w:val="24"/>
          <w:lang w:bidi="zh-CN"/>
        </w:rPr>
        <w:t>分</w:t>
      </w:r>
      <w:r>
        <w:rPr>
          <w:rFonts w:ascii="宋体" w:hAnsi="宋体" w:cs="宋体" w:hint="eastAsia"/>
          <w:sz w:val="24"/>
          <w:lang w:val="zh-CN" w:bidi="zh-CN"/>
        </w:rPr>
        <w:t>。</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2</w:t>
      </w:r>
      <w:r>
        <w:rPr>
          <w:rFonts w:ascii="宋体" w:hAnsi="宋体" w:cs="宋体" w:hint="eastAsia"/>
          <w:sz w:val="24"/>
          <w:lang w:val="zh-CN" w:bidi="zh-CN"/>
        </w:rPr>
        <w:t>、磋商地点：灵宝市公共资源交易中心</w:t>
      </w:r>
      <w:r>
        <w:rPr>
          <w:rFonts w:cs="宋体" w:hint="eastAsia"/>
          <w:sz w:val="24"/>
          <w:lang w:val="zh-CN" w:bidi="zh-CN"/>
        </w:rPr>
        <w:t>开标</w:t>
      </w:r>
      <w:r>
        <w:rPr>
          <w:rFonts w:cs="宋体" w:hint="eastAsia"/>
          <w:sz w:val="24"/>
          <w:lang w:bidi="zh-CN"/>
        </w:rPr>
        <w:t>二</w:t>
      </w:r>
      <w:r>
        <w:rPr>
          <w:rFonts w:cs="宋体" w:hint="eastAsia"/>
          <w:sz w:val="24"/>
          <w:lang w:val="zh-CN" w:bidi="zh-CN"/>
        </w:rPr>
        <w:t>室、评标</w:t>
      </w:r>
      <w:r>
        <w:rPr>
          <w:rFonts w:cs="宋体" w:hint="eastAsia"/>
          <w:sz w:val="24"/>
          <w:lang w:bidi="zh-CN"/>
        </w:rPr>
        <w:t>二</w:t>
      </w:r>
      <w:r>
        <w:rPr>
          <w:rFonts w:cs="宋体" w:hint="eastAsia"/>
          <w:sz w:val="24"/>
          <w:lang w:val="zh-CN" w:bidi="zh-CN"/>
        </w:rPr>
        <w:t>室</w:t>
      </w:r>
      <w:r>
        <w:rPr>
          <w:rFonts w:ascii="宋体" w:hAnsi="宋体" w:cs="宋体" w:hint="eastAsia"/>
          <w:sz w:val="24"/>
          <w:lang w:val="zh-CN" w:bidi="zh-CN"/>
        </w:rPr>
        <w:t>（灵宝市信用合作联社</w:t>
      </w:r>
      <w:r>
        <w:rPr>
          <w:rFonts w:ascii="宋体" w:hAnsi="宋体" w:cs="宋体" w:hint="eastAsia"/>
          <w:sz w:val="24"/>
          <w:lang w:val="zh-CN" w:bidi="zh-CN"/>
        </w:rPr>
        <w:t>12</w:t>
      </w:r>
      <w:r>
        <w:rPr>
          <w:rFonts w:ascii="宋体" w:hAnsi="宋体" w:cs="宋体" w:hint="eastAsia"/>
          <w:sz w:val="24"/>
          <w:lang w:val="zh-CN" w:bidi="zh-CN"/>
        </w:rPr>
        <w:t>楼）。</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3</w:t>
      </w:r>
      <w:r>
        <w:rPr>
          <w:rFonts w:ascii="宋体" w:hAnsi="宋体" w:cs="宋体" w:hint="eastAsia"/>
          <w:sz w:val="24"/>
          <w:lang w:val="zh-CN" w:bidi="zh-CN"/>
        </w:rPr>
        <w:t>、开标时供应商必须持</w:t>
      </w:r>
      <w:r>
        <w:rPr>
          <w:rFonts w:ascii="宋体" w:hAnsi="宋体" w:cs="宋体" w:hint="eastAsia"/>
          <w:sz w:val="24"/>
          <w:lang w:val="zh-CN" w:bidi="zh-CN"/>
        </w:rPr>
        <w:t>CA</w:t>
      </w:r>
      <w:r>
        <w:rPr>
          <w:rFonts w:ascii="宋体" w:hAnsi="宋体" w:cs="宋体" w:hint="eastAsia"/>
          <w:sz w:val="24"/>
          <w:lang w:val="zh-CN" w:bidi="zh-CN"/>
        </w:rPr>
        <w:t>密钥在规定时间内对本单位的加密电子响应文件进行远程解密。本次项目实行远程不见面开标。</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六、其他</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 xml:space="preserve">1. </w:t>
      </w:r>
      <w:r>
        <w:rPr>
          <w:rFonts w:ascii="宋体" w:hAnsi="宋体" w:cs="宋体" w:hint="eastAsia"/>
          <w:sz w:val="24"/>
          <w:lang w:val="zh-CN" w:bidi="zh-CN"/>
        </w:rPr>
        <w:t>本项目为不见面开标项目。开标当日，磋商供应商无需到开标现场参加开标会议，磋商供应商应当在投标截止时间前，登陆不见面开</w:t>
      </w:r>
      <w:r>
        <w:rPr>
          <w:rFonts w:ascii="宋体" w:hAnsi="宋体" w:cs="宋体" w:hint="eastAsia"/>
          <w:sz w:val="24"/>
          <w:lang w:val="zh-CN" w:bidi="zh-CN"/>
        </w:rPr>
        <w:t>标大厅选择登陆三门峡市公共资源电子招投标系统进行登陆（网址</w:t>
      </w:r>
      <w:r>
        <w:rPr>
          <w:rFonts w:ascii="宋体" w:hAnsi="宋体" w:cs="宋体" w:hint="eastAsia"/>
          <w:sz w:val="24"/>
          <w:lang w:val="zh-CN" w:bidi="zh-CN"/>
        </w:rPr>
        <w:t>http://120.194.249.36:10094/BidOpening/bidopeninghallaction/hall/login</w:t>
      </w:r>
      <w:r>
        <w:rPr>
          <w:rFonts w:ascii="宋体" w:hAnsi="宋体" w:cs="宋体" w:hint="eastAsia"/>
          <w:sz w:val="24"/>
          <w:lang w:val="zh-CN" w:bidi="zh-CN"/>
        </w:rPr>
        <w:t>）</w:t>
      </w:r>
      <w:r>
        <w:rPr>
          <w:rFonts w:ascii="宋体" w:hAnsi="宋体" w:cs="宋体" w:hint="eastAsia"/>
          <w:sz w:val="24"/>
          <w:lang w:val="zh-CN" w:bidi="zh-CN"/>
        </w:rPr>
        <w:t>,</w:t>
      </w:r>
      <w:r>
        <w:rPr>
          <w:rFonts w:ascii="宋体" w:hAnsi="宋体" w:cs="宋体" w:hint="eastAsia"/>
          <w:sz w:val="24"/>
          <w:lang w:val="zh-CN" w:bidi="zh-CN"/>
        </w:rPr>
        <w:t>在线准时参加开标活动并进行响应文件解密等。每位磋商供应商的解密时间为开标时间起</w:t>
      </w:r>
      <w:r>
        <w:rPr>
          <w:rFonts w:ascii="宋体" w:hAnsi="宋体" w:cs="宋体" w:hint="eastAsia"/>
          <w:sz w:val="24"/>
          <w:lang w:val="zh-CN" w:bidi="zh-CN"/>
        </w:rPr>
        <w:t>30</w:t>
      </w:r>
      <w:r>
        <w:rPr>
          <w:rFonts w:ascii="宋体" w:hAnsi="宋体" w:cs="宋体" w:hint="eastAsia"/>
          <w:sz w:val="24"/>
          <w:lang w:val="zh-CN" w:bidi="zh-CN"/>
        </w:rPr>
        <w:t>分钟内完成。因供应商原因未能解密、解密失败或解密超时的将被拒绝。</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2.</w:t>
      </w:r>
      <w:r>
        <w:rPr>
          <w:rFonts w:ascii="宋体" w:hAnsi="宋体" w:cs="宋体" w:hint="eastAsia"/>
          <w:sz w:val="24"/>
          <w:lang w:val="zh-CN" w:bidi="zh-CN"/>
        </w:rPr>
        <w:t>本项目为电子化、无纸化交易项目，开标时不再接受任何纸质资料，为保证您能投标成功，请需仔细阅读竞争性磋商文件和三门峡市公共资源交易中心官网业务办理指南。</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3.</w:t>
      </w:r>
      <w:r>
        <w:rPr>
          <w:rFonts w:ascii="宋体" w:hAnsi="宋体" w:cs="宋体" w:hint="eastAsia"/>
          <w:sz w:val="24"/>
          <w:lang w:val="zh-CN" w:bidi="zh-CN"/>
        </w:rPr>
        <w:t>根据《河南省财政厅关于优化政府采购营商环境有关问题的通知》（豫财购【</w:t>
      </w:r>
      <w:r>
        <w:rPr>
          <w:rFonts w:ascii="宋体" w:hAnsi="宋体" w:cs="宋体" w:hint="eastAsia"/>
          <w:sz w:val="24"/>
          <w:lang w:val="zh-CN" w:bidi="zh-CN"/>
        </w:rPr>
        <w:t>2019</w:t>
      </w:r>
      <w:r>
        <w:rPr>
          <w:rFonts w:ascii="宋体" w:hAnsi="宋体" w:cs="宋体" w:hint="eastAsia"/>
          <w:sz w:val="24"/>
          <w:lang w:val="zh-CN" w:bidi="zh-CN"/>
        </w:rPr>
        <w:t>】</w:t>
      </w:r>
      <w:r>
        <w:rPr>
          <w:rFonts w:ascii="宋体" w:hAnsi="宋体" w:cs="宋体" w:hint="eastAsia"/>
          <w:sz w:val="24"/>
          <w:lang w:val="zh-CN" w:bidi="zh-CN"/>
        </w:rPr>
        <w:t>4</w:t>
      </w:r>
      <w:r>
        <w:rPr>
          <w:rFonts w:ascii="宋体" w:hAnsi="宋体" w:cs="宋体" w:hint="eastAsia"/>
          <w:sz w:val="24"/>
          <w:lang w:val="zh-CN" w:bidi="zh-CN"/>
        </w:rPr>
        <w:t>号）第</w:t>
      </w:r>
      <w:r>
        <w:rPr>
          <w:rFonts w:ascii="宋体" w:hAnsi="宋体" w:cs="宋体" w:hint="eastAsia"/>
          <w:sz w:val="24"/>
          <w:lang w:val="zh-CN" w:bidi="zh-CN"/>
        </w:rPr>
        <w:t>6</w:t>
      </w:r>
      <w:r>
        <w:rPr>
          <w:rFonts w:ascii="宋体" w:hAnsi="宋体" w:cs="宋体" w:hint="eastAsia"/>
          <w:sz w:val="24"/>
          <w:lang w:val="zh-CN" w:bidi="zh-CN"/>
        </w:rPr>
        <w:t>条的规定，磋商保证金不再收取。</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4.</w:t>
      </w:r>
      <w:r>
        <w:rPr>
          <w:rFonts w:ascii="宋体" w:hAnsi="宋体" w:cs="宋体" w:hint="eastAsia"/>
          <w:sz w:val="24"/>
          <w:lang w:val="zh-CN" w:bidi="zh-CN"/>
        </w:rPr>
        <w:t>本项目实行资格后审，审查内容以投标文件为准，其上传资料真实性由供</w:t>
      </w:r>
      <w:r>
        <w:rPr>
          <w:rFonts w:ascii="宋体" w:hAnsi="宋体" w:cs="宋体" w:hint="eastAsia"/>
          <w:sz w:val="24"/>
          <w:lang w:val="zh-CN" w:bidi="zh-CN"/>
        </w:rPr>
        <w:lastRenderedPageBreak/>
        <w:t>应商自行承担。</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5.</w:t>
      </w:r>
      <w:r>
        <w:rPr>
          <w:rFonts w:ascii="宋体" w:hAnsi="宋体" w:cs="宋体" w:hint="eastAsia"/>
          <w:sz w:val="24"/>
          <w:lang w:val="zh-CN" w:bidi="zh-CN"/>
        </w:rPr>
        <w:t>评标打分部分：评标打分部分仍按照</w:t>
      </w:r>
      <w:r>
        <w:rPr>
          <w:rFonts w:ascii="宋体" w:hAnsi="宋体" w:cs="宋体" w:hint="eastAsia"/>
          <w:sz w:val="24"/>
          <w:lang w:val="zh-CN" w:bidi="zh-CN"/>
        </w:rPr>
        <w:t>100</w:t>
      </w:r>
      <w:r>
        <w:rPr>
          <w:rFonts w:ascii="宋体" w:hAnsi="宋体" w:cs="宋体" w:hint="eastAsia"/>
          <w:sz w:val="24"/>
          <w:lang w:val="zh-CN" w:bidi="zh-CN"/>
        </w:rPr>
        <w:t>分制原则进行，涉及到资格审查、企业荣誉、企业业绩等计分部分时，以投标单位自行上传到磋商响应文件中的相应内容为准。</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6.</w:t>
      </w:r>
      <w:r>
        <w:rPr>
          <w:rFonts w:ascii="宋体" w:hAnsi="宋体" w:cs="宋体" w:hint="eastAsia"/>
          <w:sz w:val="24"/>
          <w:lang w:val="zh-CN" w:bidi="zh-CN"/>
        </w:rPr>
        <w:t>在竞争性磋商文件中要求投标人按照磋商响应文件格式进行磋商响应文件编制时，应明确将供应商企业基本情况、人员情况、财务情况、业绩情况编入磋商响应文件</w:t>
      </w:r>
      <w:r>
        <w:rPr>
          <w:rFonts w:ascii="宋体" w:hAnsi="宋体" w:cs="宋体" w:hint="eastAsia"/>
          <w:sz w:val="24"/>
          <w:lang w:val="zh-CN" w:bidi="zh-CN"/>
        </w:rPr>
        <w:t>，便于进行资格审查及评标打分。</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7.</w:t>
      </w:r>
      <w:r>
        <w:rPr>
          <w:rFonts w:ascii="宋体" w:hAnsi="宋体" w:cs="宋体" w:hint="eastAsia"/>
          <w:sz w:val="24"/>
          <w:lang w:val="zh-CN" w:bidi="zh-CN"/>
        </w:rPr>
        <w:t>我单位（采购人）严格按三财购【</w:t>
      </w:r>
      <w:r>
        <w:rPr>
          <w:rFonts w:ascii="宋体" w:hAnsi="宋体" w:cs="宋体" w:hint="eastAsia"/>
          <w:sz w:val="24"/>
          <w:lang w:val="zh-CN" w:bidi="zh-CN"/>
        </w:rPr>
        <w:t>2021</w:t>
      </w:r>
      <w:r>
        <w:rPr>
          <w:rFonts w:ascii="宋体" w:hAnsi="宋体" w:cs="宋体" w:hint="eastAsia"/>
          <w:sz w:val="24"/>
          <w:lang w:val="zh-CN" w:bidi="zh-CN"/>
        </w:rPr>
        <w:t>】</w:t>
      </w:r>
      <w:r>
        <w:rPr>
          <w:rFonts w:ascii="宋体" w:hAnsi="宋体" w:cs="宋体" w:hint="eastAsia"/>
          <w:sz w:val="24"/>
          <w:lang w:val="zh-CN" w:bidi="zh-CN"/>
        </w:rPr>
        <w:t>9</w:t>
      </w:r>
      <w:r>
        <w:rPr>
          <w:rFonts w:ascii="宋体" w:hAnsi="宋体" w:cs="宋体" w:hint="eastAsia"/>
          <w:sz w:val="24"/>
          <w:lang w:val="zh-CN" w:bidi="zh-CN"/>
        </w:rPr>
        <w:t>号文要求的时限发布中标结果公告，发出中标通知书，签订采购合同，上传采购合同。</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七、发布竞争性磋商公告的媒介</w:t>
      </w:r>
    </w:p>
    <w:p w:rsidR="00736497" w:rsidRDefault="00F320D6">
      <w:pPr>
        <w:pStyle w:val="a4"/>
        <w:autoSpaceDE w:val="0"/>
        <w:autoSpaceDN w:val="0"/>
        <w:spacing w:after="0" w:line="480" w:lineRule="exact"/>
        <w:ind w:firstLineChars="200" w:firstLine="480"/>
        <w:rPr>
          <w:rFonts w:ascii="宋体" w:hAnsi="宋体" w:cs="宋体"/>
          <w:sz w:val="24"/>
          <w:lang w:val="zh-CN" w:bidi="zh-CN"/>
        </w:rPr>
      </w:pPr>
      <w:r>
        <w:rPr>
          <w:rFonts w:ascii="宋体" w:hAnsi="宋体" w:cs="宋体" w:hint="eastAsia"/>
          <w:sz w:val="24"/>
          <w:lang w:val="zh-CN" w:bidi="zh-CN"/>
        </w:rPr>
        <w:t>本次磋商公告同时在《河南省政府采购网》、《中国采购与招标网》、《中国招标投标公共服务平台》、《三门峡市公共资源交易中心网》上发布。</w:t>
      </w:r>
    </w:p>
    <w:p w:rsidR="00736497" w:rsidRDefault="00F320D6">
      <w:pPr>
        <w:spacing w:line="480" w:lineRule="exact"/>
        <w:ind w:firstLineChars="200" w:firstLine="480"/>
        <w:rPr>
          <w:rFonts w:ascii="宋体" w:hAnsi="宋体" w:cs="宋体"/>
          <w:sz w:val="24"/>
        </w:rPr>
      </w:pPr>
      <w:r>
        <w:rPr>
          <w:rFonts w:ascii="宋体" w:hAnsi="宋体" w:cs="宋体" w:hint="eastAsia"/>
          <w:sz w:val="24"/>
        </w:rPr>
        <w:t>八、联系方式：</w:t>
      </w:r>
    </w:p>
    <w:p w:rsidR="00736497" w:rsidRDefault="00F320D6">
      <w:pPr>
        <w:spacing w:line="480" w:lineRule="exact"/>
        <w:ind w:firstLineChars="200" w:firstLine="480"/>
        <w:rPr>
          <w:rFonts w:ascii="宋体" w:hAnsi="宋体" w:cs="宋体"/>
          <w:sz w:val="24"/>
        </w:rPr>
      </w:pPr>
      <w:r>
        <w:rPr>
          <w:rFonts w:ascii="宋体" w:hAnsi="宋体" w:cs="宋体" w:hint="eastAsia"/>
          <w:sz w:val="24"/>
        </w:rPr>
        <w:t>监督单位：灵宝市财政局政府采购监督管理科</w:t>
      </w:r>
    </w:p>
    <w:p w:rsidR="00736497" w:rsidRDefault="00F320D6">
      <w:pPr>
        <w:spacing w:line="480" w:lineRule="exact"/>
        <w:ind w:firstLineChars="200" w:firstLine="480"/>
        <w:rPr>
          <w:rFonts w:ascii="宋体" w:hAnsi="宋体" w:cs="宋体"/>
          <w:sz w:val="24"/>
        </w:rPr>
      </w:pPr>
      <w:r>
        <w:rPr>
          <w:rFonts w:ascii="宋体" w:hAnsi="宋体" w:cs="宋体" w:hint="eastAsia"/>
          <w:sz w:val="24"/>
        </w:rPr>
        <w:t>联系电话：</w:t>
      </w:r>
      <w:r>
        <w:rPr>
          <w:rFonts w:ascii="宋体" w:hAnsi="宋体" w:cs="宋体" w:hint="eastAsia"/>
          <w:sz w:val="24"/>
        </w:rPr>
        <w:t>0398-8852670</w:t>
      </w:r>
    </w:p>
    <w:p w:rsidR="00736497" w:rsidRDefault="00F320D6">
      <w:pPr>
        <w:spacing w:line="480" w:lineRule="exact"/>
        <w:ind w:firstLineChars="200" w:firstLine="480"/>
        <w:rPr>
          <w:rFonts w:ascii="宋体" w:hAnsi="宋体" w:cs="宋体"/>
          <w:sz w:val="24"/>
        </w:rPr>
      </w:pPr>
      <w:r>
        <w:rPr>
          <w:rFonts w:ascii="宋体" w:hAnsi="宋体" w:cs="宋体" w:hint="eastAsia"/>
          <w:sz w:val="24"/>
        </w:rPr>
        <w:t>监督单位：灵宝市</w:t>
      </w:r>
      <w:r>
        <w:rPr>
          <w:rFonts w:ascii="宋体" w:hAnsi="宋体" w:cs="宋体" w:hint="eastAsia"/>
          <w:sz w:val="24"/>
        </w:rPr>
        <w:t>水利</w:t>
      </w:r>
      <w:r>
        <w:rPr>
          <w:rFonts w:ascii="宋体" w:hAnsi="宋体" w:cs="宋体" w:hint="eastAsia"/>
          <w:sz w:val="24"/>
        </w:rPr>
        <w:t>局</w:t>
      </w:r>
    </w:p>
    <w:p w:rsidR="00736497" w:rsidRDefault="00F320D6">
      <w:pPr>
        <w:spacing w:line="480" w:lineRule="exact"/>
        <w:ind w:firstLineChars="200" w:firstLine="480"/>
        <w:rPr>
          <w:rFonts w:ascii="宋体" w:hAnsi="宋体" w:cs="宋体"/>
          <w:sz w:val="24"/>
        </w:rPr>
      </w:pPr>
      <w:r>
        <w:rPr>
          <w:rFonts w:ascii="宋体" w:hAnsi="宋体" w:cs="宋体" w:hint="eastAsia"/>
          <w:sz w:val="24"/>
        </w:rPr>
        <w:t>联系电话：</w:t>
      </w:r>
      <w:r>
        <w:rPr>
          <w:rFonts w:ascii="宋体" w:hAnsi="宋体" w:cs="宋体" w:hint="eastAsia"/>
          <w:sz w:val="24"/>
        </w:rPr>
        <w:t>0398-8851903</w:t>
      </w:r>
    </w:p>
    <w:p w:rsidR="00736497" w:rsidRDefault="00F320D6">
      <w:pPr>
        <w:spacing w:line="480" w:lineRule="exact"/>
        <w:ind w:firstLineChars="200" w:firstLine="480"/>
        <w:rPr>
          <w:rFonts w:ascii="宋体" w:hAnsi="宋体" w:cs="宋体"/>
          <w:sz w:val="24"/>
        </w:rPr>
      </w:pPr>
      <w:r>
        <w:rPr>
          <w:rFonts w:ascii="宋体" w:hAnsi="宋体" w:cs="宋体" w:hint="eastAsia"/>
          <w:sz w:val="24"/>
        </w:rPr>
        <w:t>采购人：灵宝市窄口水务管理局</w:t>
      </w:r>
    </w:p>
    <w:p w:rsidR="00736497" w:rsidRDefault="00F320D6">
      <w:pPr>
        <w:spacing w:line="480" w:lineRule="exact"/>
        <w:ind w:firstLineChars="200" w:firstLine="480"/>
        <w:rPr>
          <w:rFonts w:ascii="宋体" w:hAnsi="宋体" w:cs="宋体"/>
          <w:sz w:val="24"/>
        </w:rPr>
      </w:pPr>
      <w:r>
        <w:rPr>
          <w:rFonts w:ascii="宋体" w:hAnsi="宋体" w:cs="宋体" w:hint="eastAsia"/>
          <w:sz w:val="24"/>
        </w:rPr>
        <w:t>联系地址：灵宝市五龙路中段</w:t>
      </w:r>
    </w:p>
    <w:p w:rsidR="00736497" w:rsidRDefault="00F320D6">
      <w:pPr>
        <w:spacing w:line="480" w:lineRule="exact"/>
        <w:ind w:firstLineChars="200" w:firstLine="480"/>
        <w:rPr>
          <w:rFonts w:ascii="宋体" w:hAnsi="宋体" w:cs="宋体"/>
          <w:sz w:val="24"/>
        </w:rPr>
      </w:pPr>
      <w:r>
        <w:rPr>
          <w:rFonts w:ascii="宋体" w:hAnsi="宋体" w:cs="宋体" w:hint="eastAsia"/>
          <w:sz w:val="24"/>
        </w:rPr>
        <w:t>联系人：王女士</w:t>
      </w:r>
    </w:p>
    <w:p w:rsidR="00736497" w:rsidRDefault="00F320D6">
      <w:pPr>
        <w:spacing w:line="480" w:lineRule="exact"/>
        <w:ind w:firstLineChars="200" w:firstLine="480"/>
        <w:rPr>
          <w:rFonts w:ascii="宋体" w:hAnsi="宋体" w:cs="宋体"/>
          <w:sz w:val="24"/>
        </w:rPr>
      </w:pPr>
      <w:r>
        <w:rPr>
          <w:rFonts w:ascii="宋体" w:hAnsi="宋体" w:cs="宋体" w:hint="eastAsia"/>
          <w:sz w:val="24"/>
        </w:rPr>
        <w:t>联系电话：</w:t>
      </w:r>
      <w:r>
        <w:rPr>
          <w:rFonts w:ascii="宋体" w:hAnsi="宋体" w:cs="宋体" w:hint="eastAsia"/>
          <w:sz w:val="24"/>
        </w:rPr>
        <w:t>0398-8831895</w:t>
      </w:r>
    </w:p>
    <w:p w:rsidR="00736497" w:rsidRDefault="00F320D6">
      <w:pPr>
        <w:spacing w:line="480" w:lineRule="exact"/>
        <w:ind w:firstLineChars="200" w:firstLine="480"/>
        <w:rPr>
          <w:rFonts w:ascii="宋体" w:hAnsi="宋体" w:cs="宋体"/>
          <w:sz w:val="24"/>
        </w:rPr>
      </w:pPr>
      <w:bookmarkStart w:id="8" w:name="_Toc16520676"/>
      <w:bookmarkStart w:id="9" w:name="_Toc16520164"/>
      <w:bookmarkStart w:id="10" w:name="_Toc121405491"/>
      <w:bookmarkStart w:id="11" w:name="_Toc508179883"/>
      <w:r>
        <w:rPr>
          <w:rFonts w:ascii="宋体" w:hAnsi="宋体" w:cs="宋体" w:hint="eastAsia"/>
          <w:sz w:val="24"/>
        </w:rPr>
        <w:t>代理机构：中恭鸿建项目管理有限公司</w:t>
      </w:r>
      <w:r>
        <w:rPr>
          <w:rFonts w:ascii="宋体" w:hAnsi="宋体" w:cs="宋体" w:hint="eastAsia"/>
          <w:sz w:val="24"/>
        </w:rPr>
        <w:t xml:space="preserve">   </w:t>
      </w:r>
    </w:p>
    <w:p w:rsidR="00736497" w:rsidRDefault="00F320D6">
      <w:pPr>
        <w:spacing w:line="480" w:lineRule="exact"/>
        <w:ind w:firstLineChars="200" w:firstLine="480"/>
        <w:rPr>
          <w:rFonts w:ascii="宋体" w:hAnsi="宋体" w:cs="宋体"/>
          <w:sz w:val="24"/>
        </w:rPr>
      </w:pPr>
      <w:r>
        <w:rPr>
          <w:rFonts w:ascii="宋体" w:hAnsi="宋体" w:cs="宋体" w:hint="eastAsia"/>
          <w:sz w:val="24"/>
        </w:rPr>
        <w:t>地址：陕西省西安市国际港务区招商局丝路中心南地块</w:t>
      </w:r>
      <w:r>
        <w:rPr>
          <w:rFonts w:ascii="宋体" w:hAnsi="宋体" w:cs="宋体" w:hint="eastAsia"/>
          <w:sz w:val="24"/>
        </w:rPr>
        <w:t>E</w:t>
      </w:r>
      <w:r>
        <w:rPr>
          <w:rFonts w:ascii="宋体" w:hAnsi="宋体" w:cs="宋体" w:hint="eastAsia"/>
          <w:sz w:val="24"/>
        </w:rPr>
        <w:t>座</w:t>
      </w:r>
      <w:r>
        <w:rPr>
          <w:rFonts w:ascii="宋体" w:hAnsi="宋体" w:cs="宋体" w:hint="eastAsia"/>
          <w:sz w:val="24"/>
        </w:rPr>
        <w:t>519</w:t>
      </w:r>
      <w:r>
        <w:rPr>
          <w:rFonts w:ascii="宋体" w:hAnsi="宋体" w:cs="宋体" w:hint="eastAsia"/>
          <w:sz w:val="24"/>
        </w:rPr>
        <w:t>室</w:t>
      </w:r>
    </w:p>
    <w:p w:rsidR="00736497" w:rsidRDefault="00F320D6">
      <w:pPr>
        <w:spacing w:line="480" w:lineRule="exact"/>
        <w:ind w:firstLineChars="200" w:firstLine="480"/>
        <w:rPr>
          <w:rFonts w:ascii="宋体" w:hAnsi="宋体" w:cs="宋体"/>
          <w:sz w:val="24"/>
        </w:rPr>
      </w:pPr>
      <w:r>
        <w:rPr>
          <w:rFonts w:ascii="宋体" w:hAnsi="宋体" w:cs="宋体" w:hint="eastAsia"/>
          <w:sz w:val="24"/>
        </w:rPr>
        <w:t>联系人：林丽丰</w:t>
      </w:r>
    </w:p>
    <w:p w:rsidR="00736497" w:rsidRDefault="00F320D6">
      <w:pPr>
        <w:spacing w:line="480" w:lineRule="exact"/>
        <w:ind w:firstLineChars="200" w:firstLine="480"/>
        <w:rPr>
          <w:rFonts w:ascii="宋体" w:hAnsi="宋体" w:cs="宋体"/>
          <w:sz w:val="24"/>
        </w:rPr>
      </w:pPr>
      <w:r>
        <w:rPr>
          <w:rFonts w:ascii="宋体" w:hAnsi="宋体" w:cs="宋体" w:hint="eastAsia"/>
          <w:sz w:val="24"/>
        </w:rPr>
        <w:t>联系电话：</w:t>
      </w:r>
      <w:r>
        <w:rPr>
          <w:rFonts w:ascii="宋体" w:hAnsi="宋体" w:cs="宋体" w:hint="eastAsia"/>
          <w:sz w:val="24"/>
        </w:rPr>
        <w:t>15516206658</w:t>
      </w:r>
    </w:p>
    <w:p w:rsidR="00736497" w:rsidRDefault="00F320D6">
      <w:pPr>
        <w:spacing w:line="480" w:lineRule="exact"/>
        <w:ind w:firstLineChars="200" w:firstLine="480"/>
        <w:rPr>
          <w:rFonts w:ascii="宋体" w:hAnsi="宋体" w:cs="宋体"/>
          <w:sz w:val="24"/>
        </w:rPr>
      </w:pPr>
      <w:r>
        <w:rPr>
          <w:rFonts w:ascii="宋体" w:hAnsi="宋体" w:cs="宋体" w:hint="eastAsia"/>
          <w:sz w:val="24"/>
        </w:rPr>
        <w:br w:type="page"/>
      </w:r>
    </w:p>
    <w:p w:rsidR="00736497" w:rsidRDefault="00F320D6">
      <w:pPr>
        <w:jc w:val="center"/>
        <w:outlineLvl w:val="0"/>
        <w:rPr>
          <w:rFonts w:ascii="宋体" w:hAnsi="宋体" w:cs="宋体"/>
          <w:b/>
          <w:bCs/>
          <w:sz w:val="32"/>
          <w:szCs w:val="32"/>
        </w:rPr>
      </w:pPr>
      <w:r>
        <w:rPr>
          <w:rFonts w:ascii="宋体" w:hAnsi="宋体" w:cs="宋体" w:hint="eastAsia"/>
          <w:b/>
          <w:bCs/>
          <w:sz w:val="32"/>
          <w:szCs w:val="32"/>
        </w:rPr>
        <w:lastRenderedPageBreak/>
        <w:t>第二章</w:t>
      </w:r>
      <w:r>
        <w:rPr>
          <w:rFonts w:ascii="宋体" w:hAnsi="宋体" w:cs="宋体" w:hint="eastAsia"/>
          <w:b/>
          <w:bCs/>
          <w:sz w:val="32"/>
          <w:szCs w:val="32"/>
        </w:rPr>
        <w:t xml:space="preserve"> </w:t>
      </w:r>
      <w:r>
        <w:rPr>
          <w:rFonts w:ascii="宋体" w:hAnsi="宋体" w:cs="宋体" w:hint="eastAsia"/>
          <w:b/>
          <w:bCs/>
          <w:sz w:val="32"/>
          <w:szCs w:val="32"/>
        </w:rPr>
        <w:t>供应商须知</w:t>
      </w:r>
      <w:bookmarkEnd w:id="8"/>
      <w:bookmarkEnd w:id="9"/>
      <w:bookmarkEnd w:id="10"/>
      <w:bookmarkEnd w:id="11"/>
    </w:p>
    <w:p w:rsidR="00736497" w:rsidRDefault="00F320D6">
      <w:pPr>
        <w:jc w:val="center"/>
        <w:rPr>
          <w:rFonts w:ascii="宋体" w:hAnsi="宋体" w:cs="宋体"/>
          <w:b/>
          <w:bCs/>
          <w:sz w:val="24"/>
        </w:rPr>
      </w:pPr>
      <w:r>
        <w:rPr>
          <w:rFonts w:ascii="宋体" w:hAnsi="宋体" w:cs="宋体" w:hint="eastAsia"/>
          <w:b/>
          <w:bCs/>
          <w:sz w:val="24"/>
        </w:rPr>
        <w:t>供应商须知前附表</w:t>
      </w:r>
    </w:p>
    <w:tbl>
      <w:tblPr>
        <w:tblW w:w="9935" w:type="dxa"/>
        <w:jc w:val="center"/>
        <w:tblLayout w:type="fixed"/>
        <w:tblLook w:val="04A0"/>
      </w:tblPr>
      <w:tblGrid>
        <w:gridCol w:w="987"/>
        <w:gridCol w:w="2657"/>
        <w:gridCol w:w="6291"/>
      </w:tblGrid>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b/>
                <w:sz w:val="24"/>
              </w:rPr>
            </w:pPr>
            <w:r>
              <w:rPr>
                <w:rFonts w:ascii="宋体" w:hAnsi="宋体" w:cs="宋体" w:hint="eastAsia"/>
                <w:b/>
                <w:sz w:val="24"/>
              </w:rPr>
              <w:t>条款号</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b/>
                <w:sz w:val="24"/>
              </w:rPr>
            </w:pPr>
            <w:r>
              <w:rPr>
                <w:rFonts w:ascii="宋体" w:hAnsi="宋体" w:cs="宋体" w:hint="eastAsia"/>
                <w:b/>
                <w:sz w:val="24"/>
              </w:rPr>
              <w:t>条</w:t>
            </w:r>
            <w:r>
              <w:rPr>
                <w:rFonts w:ascii="宋体" w:hAnsi="宋体" w:cs="宋体" w:hint="eastAsia"/>
                <w:b/>
                <w:sz w:val="24"/>
              </w:rPr>
              <w:t xml:space="preserve">  </w:t>
            </w:r>
            <w:r>
              <w:rPr>
                <w:rFonts w:ascii="宋体" w:hAnsi="宋体" w:cs="宋体" w:hint="eastAsia"/>
                <w:b/>
                <w:sz w:val="24"/>
              </w:rPr>
              <w:t>款</w:t>
            </w:r>
            <w:r>
              <w:rPr>
                <w:rFonts w:ascii="宋体" w:hAnsi="宋体" w:cs="宋体" w:hint="eastAsia"/>
                <w:b/>
                <w:sz w:val="24"/>
              </w:rPr>
              <w:t xml:space="preserve">  </w:t>
            </w:r>
            <w:r>
              <w:rPr>
                <w:rFonts w:ascii="宋体" w:hAnsi="宋体" w:cs="宋体" w:hint="eastAsia"/>
                <w:b/>
                <w:sz w:val="24"/>
              </w:rPr>
              <w:t>名</w:t>
            </w:r>
            <w:r>
              <w:rPr>
                <w:rFonts w:ascii="宋体" w:hAnsi="宋体" w:cs="宋体" w:hint="eastAsia"/>
                <w:b/>
                <w:sz w:val="24"/>
              </w:rPr>
              <w:t xml:space="preserve">  </w:t>
            </w:r>
            <w:r>
              <w:rPr>
                <w:rFonts w:ascii="宋体" w:hAnsi="宋体" w:cs="宋体" w:hint="eastAsia"/>
                <w:b/>
                <w:sz w:val="24"/>
              </w:rPr>
              <w:t>称</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b/>
                <w:sz w:val="24"/>
              </w:rPr>
            </w:pPr>
            <w:r>
              <w:rPr>
                <w:rFonts w:ascii="宋体" w:hAnsi="宋体" w:cs="宋体" w:hint="eastAsia"/>
                <w:b/>
                <w:sz w:val="24"/>
              </w:rPr>
              <w:t>编</w:t>
            </w:r>
            <w:r>
              <w:rPr>
                <w:rFonts w:ascii="宋体" w:hAnsi="宋体" w:cs="宋体" w:hint="eastAsia"/>
                <w:b/>
                <w:sz w:val="24"/>
              </w:rPr>
              <w:t xml:space="preserve">  </w:t>
            </w:r>
            <w:r>
              <w:rPr>
                <w:rFonts w:ascii="宋体" w:hAnsi="宋体" w:cs="宋体" w:hint="eastAsia"/>
                <w:b/>
                <w:sz w:val="24"/>
              </w:rPr>
              <w:t>列</w:t>
            </w:r>
            <w:r>
              <w:rPr>
                <w:rFonts w:ascii="宋体" w:hAnsi="宋体" w:cs="宋体" w:hint="eastAsia"/>
                <w:b/>
                <w:sz w:val="24"/>
              </w:rPr>
              <w:t xml:space="preserve">  </w:t>
            </w:r>
            <w:r>
              <w:rPr>
                <w:rFonts w:ascii="宋体" w:hAnsi="宋体" w:cs="宋体" w:hint="eastAsia"/>
                <w:b/>
                <w:sz w:val="24"/>
              </w:rPr>
              <w:t>内</w:t>
            </w:r>
            <w:r>
              <w:rPr>
                <w:rFonts w:ascii="宋体" w:hAnsi="宋体" w:cs="宋体" w:hint="eastAsia"/>
                <w:b/>
                <w:sz w:val="24"/>
              </w:rPr>
              <w:t xml:space="preserve">  </w:t>
            </w:r>
            <w:r>
              <w:rPr>
                <w:rFonts w:ascii="宋体" w:hAnsi="宋体" w:cs="宋体" w:hint="eastAsia"/>
                <w:b/>
                <w:sz w:val="24"/>
              </w:rPr>
              <w:t>容</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1</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采</w:t>
            </w:r>
            <w:r>
              <w:rPr>
                <w:rFonts w:ascii="宋体" w:hAnsi="宋体" w:cs="宋体" w:hint="eastAsia"/>
                <w:sz w:val="24"/>
              </w:rPr>
              <w:t xml:space="preserve"> </w:t>
            </w:r>
            <w:r>
              <w:rPr>
                <w:rFonts w:ascii="宋体" w:hAnsi="宋体" w:cs="宋体" w:hint="eastAsia"/>
                <w:sz w:val="24"/>
              </w:rPr>
              <w:t>购</w:t>
            </w:r>
            <w:r>
              <w:rPr>
                <w:rFonts w:ascii="宋体" w:hAnsi="宋体" w:cs="宋体" w:hint="eastAsia"/>
                <w:sz w:val="24"/>
              </w:rPr>
              <w:t xml:space="preserve"> </w:t>
            </w:r>
            <w:r>
              <w:rPr>
                <w:rFonts w:ascii="宋体" w:hAnsi="宋体" w:cs="宋体" w:hint="eastAsia"/>
                <w:sz w:val="24"/>
              </w:rPr>
              <w:t>人</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rPr>
                <w:rFonts w:ascii="宋体" w:hAnsi="宋体" w:cs="宋体"/>
                <w:sz w:val="24"/>
              </w:rPr>
            </w:pPr>
            <w:r>
              <w:rPr>
                <w:rFonts w:ascii="宋体" w:hAnsi="宋体" w:cs="宋体" w:hint="eastAsia"/>
                <w:sz w:val="24"/>
              </w:rPr>
              <w:t>采购人：灵宝市窄口水务管理局</w:t>
            </w:r>
          </w:p>
          <w:p w:rsidR="00736497" w:rsidRDefault="00F320D6">
            <w:pPr>
              <w:spacing w:line="450" w:lineRule="exact"/>
              <w:rPr>
                <w:rFonts w:ascii="宋体" w:hAnsi="宋体" w:cs="宋体"/>
                <w:sz w:val="24"/>
              </w:rPr>
            </w:pPr>
            <w:r>
              <w:rPr>
                <w:rFonts w:ascii="宋体" w:hAnsi="宋体" w:cs="宋体" w:hint="eastAsia"/>
                <w:sz w:val="24"/>
              </w:rPr>
              <w:t>联系地址：灵宝市五龙路中段</w:t>
            </w:r>
          </w:p>
          <w:p w:rsidR="00736497" w:rsidRDefault="00F320D6">
            <w:pPr>
              <w:spacing w:line="450" w:lineRule="exact"/>
              <w:rPr>
                <w:rFonts w:ascii="宋体" w:hAnsi="宋体" w:cs="宋体"/>
                <w:sz w:val="24"/>
              </w:rPr>
            </w:pPr>
            <w:r>
              <w:rPr>
                <w:rFonts w:ascii="宋体" w:hAnsi="宋体" w:cs="宋体" w:hint="eastAsia"/>
                <w:sz w:val="24"/>
              </w:rPr>
              <w:t>联系人：王女士</w:t>
            </w:r>
          </w:p>
          <w:p w:rsidR="00736497" w:rsidRDefault="00F320D6">
            <w:pPr>
              <w:spacing w:line="450" w:lineRule="exact"/>
              <w:rPr>
                <w:rFonts w:ascii="宋体" w:hAnsi="宋体" w:cs="宋体"/>
                <w:sz w:val="24"/>
              </w:rPr>
            </w:pPr>
            <w:r>
              <w:rPr>
                <w:rFonts w:ascii="宋体" w:hAnsi="宋体" w:cs="宋体" w:hint="eastAsia"/>
                <w:sz w:val="24"/>
              </w:rPr>
              <w:t>联系电话：</w:t>
            </w:r>
            <w:r>
              <w:rPr>
                <w:rFonts w:ascii="宋体" w:hAnsi="宋体" w:cs="宋体" w:hint="eastAsia"/>
                <w:sz w:val="24"/>
              </w:rPr>
              <w:t>0398-8831895</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2</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采购代理机构</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rPr>
                <w:rFonts w:ascii="宋体" w:hAnsi="宋体" w:cs="宋体"/>
                <w:sz w:val="24"/>
              </w:rPr>
            </w:pPr>
            <w:r>
              <w:rPr>
                <w:rFonts w:ascii="宋体" w:hAnsi="宋体" w:cs="宋体" w:hint="eastAsia"/>
                <w:sz w:val="24"/>
              </w:rPr>
              <w:t>代理机构：中恭鸿建项目管理有限公司</w:t>
            </w:r>
            <w:r>
              <w:rPr>
                <w:rFonts w:ascii="宋体" w:hAnsi="宋体" w:cs="宋体" w:hint="eastAsia"/>
                <w:sz w:val="24"/>
              </w:rPr>
              <w:t xml:space="preserve">   </w:t>
            </w:r>
          </w:p>
          <w:p w:rsidR="00736497" w:rsidRDefault="00F320D6">
            <w:pPr>
              <w:spacing w:line="450" w:lineRule="exact"/>
              <w:rPr>
                <w:rFonts w:ascii="宋体" w:hAnsi="宋体" w:cs="宋体"/>
                <w:sz w:val="24"/>
              </w:rPr>
            </w:pPr>
            <w:r>
              <w:rPr>
                <w:rFonts w:ascii="宋体" w:hAnsi="宋体" w:cs="宋体" w:hint="eastAsia"/>
                <w:sz w:val="24"/>
              </w:rPr>
              <w:t>地址：陕西省西安市国际港务区招商局丝路中心南地块</w:t>
            </w:r>
            <w:r>
              <w:rPr>
                <w:rFonts w:ascii="宋体" w:hAnsi="宋体" w:cs="宋体" w:hint="eastAsia"/>
                <w:sz w:val="24"/>
              </w:rPr>
              <w:t>E</w:t>
            </w:r>
            <w:r>
              <w:rPr>
                <w:rFonts w:ascii="宋体" w:hAnsi="宋体" w:cs="宋体" w:hint="eastAsia"/>
                <w:sz w:val="24"/>
              </w:rPr>
              <w:t>座</w:t>
            </w:r>
            <w:r>
              <w:rPr>
                <w:rFonts w:ascii="宋体" w:hAnsi="宋体" w:cs="宋体" w:hint="eastAsia"/>
                <w:sz w:val="24"/>
              </w:rPr>
              <w:t>519</w:t>
            </w:r>
            <w:r>
              <w:rPr>
                <w:rFonts w:ascii="宋体" w:hAnsi="宋体" w:cs="宋体" w:hint="eastAsia"/>
                <w:sz w:val="24"/>
              </w:rPr>
              <w:t>室</w:t>
            </w:r>
          </w:p>
          <w:p w:rsidR="00736497" w:rsidRDefault="00F320D6">
            <w:pPr>
              <w:spacing w:line="450" w:lineRule="exact"/>
              <w:rPr>
                <w:rFonts w:ascii="宋体" w:hAnsi="宋体" w:cs="宋体"/>
                <w:sz w:val="24"/>
              </w:rPr>
            </w:pPr>
            <w:r>
              <w:rPr>
                <w:rFonts w:ascii="宋体" w:hAnsi="宋体" w:cs="宋体" w:hint="eastAsia"/>
                <w:sz w:val="24"/>
              </w:rPr>
              <w:t>联系人：林丽丰</w:t>
            </w:r>
          </w:p>
          <w:p w:rsidR="00736497" w:rsidRDefault="00F320D6">
            <w:pPr>
              <w:spacing w:line="450" w:lineRule="exact"/>
              <w:rPr>
                <w:rFonts w:ascii="宋体" w:hAnsi="宋体" w:cs="宋体"/>
                <w:sz w:val="24"/>
              </w:rPr>
            </w:pPr>
            <w:r>
              <w:rPr>
                <w:rFonts w:ascii="宋体" w:hAnsi="宋体" w:cs="宋体" w:hint="eastAsia"/>
                <w:sz w:val="24"/>
              </w:rPr>
              <w:t>联系电话：</w:t>
            </w:r>
            <w:r>
              <w:rPr>
                <w:rFonts w:ascii="宋体" w:hAnsi="宋体" w:cs="宋体" w:hint="eastAsia"/>
                <w:sz w:val="24"/>
              </w:rPr>
              <w:t>15516206658</w:t>
            </w:r>
          </w:p>
        </w:tc>
      </w:tr>
      <w:tr w:rsidR="00736497">
        <w:trPr>
          <w:trHeight w:val="619"/>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3</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项目名称</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widowControl/>
              <w:spacing w:line="420" w:lineRule="exact"/>
              <w:jc w:val="left"/>
              <w:rPr>
                <w:rFonts w:ascii="宋体" w:hAnsi="宋体" w:cs="宋体"/>
                <w:sz w:val="24"/>
              </w:rPr>
            </w:pPr>
            <w:r>
              <w:rPr>
                <w:rFonts w:ascii="宋体" w:hAnsi="宋体" w:cs="宋体" w:hint="eastAsia"/>
                <w:sz w:val="24"/>
              </w:rPr>
              <w:t>灵宝市沙沟水电站更新改造项目可行性研究报告编制</w:t>
            </w:r>
          </w:p>
        </w:tc>
      </w:tr>
      <w:tr w:rsidR="00736497">
        <w:trPr>
          <w:trHeight w:val="619"/>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4</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采购内容</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widowControl/>
              <w:spacing w:line="420" w:lineRule="exact"/>
              <w:jc w:val="left"/>
              <w:rPr>
                <w:rFonts w:ascii="宋体" w:hAnsi="宋体" w:cs="宋体"/>
                <w:sz w:val="24"/>
              </w:rPr>
            </w:pPr>
            <w:r>
              <w:rPr>
                <w:rFonts w:ascii="宋体" w:hAnsi="宋体" w:cs="宋体" w:hint="eastAsia"/>
                <w:sz w:val="24"/>
              </w:rPr>
              <w:t>灵宝市沙沟水电站更新改造项目可行性研究报告编制</w:t>
            </w:r>
            <w:r>
              <w:rPr>
                <w:rFonts w:ascii="宋体" w:hAnsi="宋体" w:cs="宋体" w:hint="eastAsia"/>
                <w:sz w:val="24"/>
              </w:rPr>
              <w:t>；具体服务要求详见磋商文件。</w:t>
            </w:r>
          </w:p>
        </w:tc>
      </w:tr>
      <w:tr w:rsidR="00736497">
        <w:trPr>
          <w:trHeight w:val="619"/>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5</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服务质量</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80" w:lineRule="exact"/>
              <w:rPr>
                <w:rFonts w:ascii="宋体" w:hAnsi="宋体" w:cs="宋体"/>
                <w:sz w:val="24"/>
              </w:rPr>
            </w:pPr>
            <w:r>
              <w:rPr>
                <w:rFonts w:ascii="宋体" w:hAnsi="宋体" w:cs="宋体" w:hint="eastAsia"/>
                <w:sz w:val="24"/>
                <w:lang w:val="zh-CN"/>
              </w:rPr>
              <w:t>符合国家及行业相关</w:t>
            </w:r>
            <w:r>
              <w:rPr>
                <w:rFonts w:ascii="宋体" w:hAnsi="宋体" w:cs="宋体" w:hint="eastAsia"/>
                <w:sz w:val="24"/>
              </w:rPr>
              <w:t>标准、</w:t>
            </w:r>
            <w:r>
              <w:rPr>
                <w:rFonts w:ascii="宋体" w:hAnsi="宋体" w:cs="宋体" w:hint="eastAsia"/>
                <w:sz w:val="24"/>
                <w:lang w:val="zh-CN"/>
              </w:rPr>
              <w:t>规范和</w:t>
            </w:r>
            <w:r>
              <w:rPr>
                <w:rFonts w:ascii="宋体" w:hAnsi="宋体" w:cs="宋体" w:hint="eastAsia"/>
                <w:sz w:val="24"/>
              </w:rPr>
              <w:t>要求，达到合格标准，并通过有关部门审查批准。</w:t>
            </w:r>
          </w:p>
        </w:tc>
      </w:tr>
      <w:tr w:rsidR="00736497">
        <w:trPr>
          <w:trHeight w:val="619"/>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6</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80" w:lineRule="exact"/>
              <w:jc w:val="center"/>
              <w:rPr>
                <w:rFonts w:ascii="宋体" w:hAnsi="宋体" w:cs="宋体"/>
                <w:sz w:val="24"/>
                <w:lang w:val="zh-CN"/>
              </w:rPr>
            </w:pPr>
            <w:r>
              <w:rPr>
                <w:rFonts w:ascii="宋体" w:hAnsi="宋体" w:cs="宋体" w:hint="eastAsia"/>
                <w:sz w:val="24"/>
              </w:rPr>
              <w:t>服务期限</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80" w:lineRule="exact"/>
              <w:rPr>
                <w:rFonts w:ascii="宋体" w:hAnsi="宋体" w:cs="宋体"/>
                <w:sz w:val="24"/>
              </w:rPr>
            </w:pPr>
            <w:r>
              <w:rPr>
                <w:rFonts w:ascii="宋体" w:hAnsi="宋体" w:cs="宋体" w:hint="eastAsia"/>
                <w:sz w:val="24"/>
                <w:lang w:val="zh-CN"/>
              </w:rPr>
              <w:t>自合同签订</w:t>
            </w:r>
            <w:r>
              <w:rPr>
                <w:rFonts w:ascii="宋体" w:hAnsi="宋体" w:cs="宋体"/>
                <w:sz w:val="24"/>
                <w:lang w:val="zh-CN"/>
              </w:rPr>
              <w:t>3</w:t>
            </w:r>
            <w:r>
              <w:rPr>
                <w:rFonts w:ascii="宋体" w:hAnsi="宋体" w:cs="宋体" w:hint="eastAsia"/>
                <w:sz w:val="24"/>
                <w:lang w:val="zh-CN"/>
              </w:rPr>
              <w:t>0</w:t>
            </w:r>
            <w:r>
              <w:rPr>
                <w:rFonts w:ascii="宋体" w:hAnsi="宋体" w:cs="宋体" w:hint="eastAsia"/>
                <w:sz w:val="24"/>
                <w:lang w:val="zh-CN"/>
              </w:rPr>
              <w:t>日历天内</w:t>
            </w:r>
            <w:r>
              <w:rPr>
                <w:rFonts w:ascii="宋体" w:hAnsi="宋体" w:cs="宋体" w:hint="eastAsia"/>
                <w:sz w:val="24"/>
              </w:rPr>
              <w:t>完成</w:t>
            </w:r>
          </w:p>
        </w:tc>
      </w:tr>
      <w:tr w:rsidR="00736497">
        <w:trPr>
          <w:trHeight w:val="619"/>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7</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服务地点</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rPr>
                <w:rFonts w:ascii="宋体" w:hAnsi="宋体" w:cs="宋体"/>
                <w:sz w:val="24"/>
              </w:rPr>
            </w:pPr>
            <w:r>
              <w:rPr>
                <w:rFonts w:ascii="宋体" w:hAnsi="宋体" w:cs="宋体" w:hint="eastAsia"/>
                <w:sz w:val="24"/>
              </w:rPr>
              <w:t>采购人指定地点</w:t>
            </w:r>
          </w:p>
        </w:tc>
      </w:tr>
      <w:tr w:rsidR="00736497">
        <w:trPr>
          <w:trHeight w:val="531"/>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8</w:t>
            </w:r>
          </w:p>
        </w:tc>
        <w:tc>
          <w:tcPr>
            <w:tcW w:w="2657" w:type="dxa"/>
            <w:tcBorders>
              <w:top w:val="single" w:sz="4" w:space="0" w:color="auto"/>
              <w:left w:val="single" w:sz="4" w:space="0" w:color="auto"/>
              <w:bottom w:val="single" w:sz="4" w:space="0" w:color="auto"/>
              <w:right w:val="single" w:sz="4" w:space="0" w:color="auto"/>
            </w:tcBorders>
          </w:tcPr>
          <w:p w:rsidR="00736497" w:rsidRDefault="00F320D6">
            <w:pPr>
              <w:spacing w:line="480" w:lineRule="exact"/>
              <w:jc w:val="center"/>
              <w:rPr>
                <w:rFonts w:ascii="宋体" w:hAnsi="宋体" w:cs="宋体"/>
                <w:sz w:val="24"/>
              </w:rPr>
            </w:pPr>
            <w:r>
              <w:rPr>
                <w:rFonts w:ascii="宋体" w:hAnsi="宋体" w:cs="宋体" w:hint="eastAsia"/>
                <w:sz w:val="24"/>
              </w:rPr>
              <w:t>标段划分</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80" w:lineRule="exact"/>
              <w:rPr>
                <w:rFonts w:ascii="宋体" w:hAnsi="宋体" w:cs="宋体"/>
                <w:sz w:val="24"/>
              </w:rPr>
            </w:pPr>
            <w:r>
              <w:rPr>
                <w:rFonts w:ascii="宋体" w:hAnsi="宋体" w:cs="宋体" w:hint="eastAsia"/>
                <w:sz w:val="24"/>
              </w:rPr>
              <w:t>一个标段</w:t>
            </w:r>
          </w:p>
        </w:tc>
      </w:tr>
      <w:tr w:rsidR="00736497">
        <w:trPr>
          <w:trHeight w:val="531"/>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9</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资金来源</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rPr>
                <w:rFonts w:ascii="宋体" w:hAnsi="宋体" w:cs="宋体"/>
                <w:sz w:val="24"/>
              </w:rPr>
            </w:pPr>
            <w:r>
              <w:rPr>
                <w:rFonts w:ascii="宋体" w:hAnsi="宋体" w:cs="宋体" w:hint="eastAsia"/>
                <w:sz w:val="24"/>
              </w:rPr>
              <w:t>财政</w:t>
            </w:r>
            <w:r>
              <w:rPr>
                <w:rFonts w:ascii="宋体" w:hAnsi="宋体" w:cs="宋体" w:hint="eastAsia"/>
                <w:sz w:val="24"/>
              </w:rPr>
              <w:t>资金</w:t>
            </w:r>
          </w:p>
        </w:tc>
      </w:tr>
      <w:tr w:rsidR="00736497">
        <w:trPr>
          <w:trHeight w:val="531"/>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10</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资金落实情况</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rPr>
                <w:rFonts w:ascii="宋体" w:hAnsi="宋体" w:cs="宋体"/>
                <w:sz w:val="24"/>
              </w:rPr>
            </w:pPr>
            <w:r>
              <w:rPr>
                <w:rFonts w:ascii="宋体" w:hAnsi="宋体" w:cs="宋体" w:hint="eastAsia"/>
                <w:sz w:val="24"/>
              </w:rPr>
              <w:t>已落实</w:t>
            </w:r>
          </w:p>
        </w:tc>
      </w:tr>
      <w:tr w:rsidR="00736497">
        <w:trPr>
          <w:trHeight w:val="90"/>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11</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供应商资质条件</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pStyle w:val="a4"/>
              <w:autoSpaceDE w:val="0"/>
              <w:autoSpaceDN w:val="0"/>
              <w:spacing w:after="0" w:line="480" w:lineRule="exact"/>
              <w:rPr>
                <w:rFonts w:ascii="宋体" w:hAnsi="宋体" w:cs="宋体"/>
                <w:sz w:val="24"/>
              </w:rPr>
            </w:pPr>
            <w:r>
              <w:rPr>
                <w:rFonts w:ascii="宋体" w:hAnsi="宋体" w:cs="宋体" w:hint="eastAsia"/>
                <w:sz w:val="24"/>
              </w:rPr>
              <w:t>1</w:t>
            </w:r>
            <w:r>
              <w:rPr>
                <w:rFonts w:ascii="宋体" w:hAnsi="宋体" w:cs="宋体" w:hint="eastAsia"/>
                <w:sz w:val="24"/>
              </w:rPr>
              <w:t>、满足《中华人民共和国政府采购法》第二十二条规定；</w:t>
            </w:r>
            <w:r>
              <w:rPr>
                <w:rFonts w:ascii="宋体" w:hAnsi="宋体" w:cs="宋体" w:hint="eastAsia"/>
                <w:sz w:val="24"/>
              </w:rPr>
              <w:t xml:space="preserve"> </w:t>
            </w:r>
          </w:p>
          <w:p w:rsidR="00736497" w:rsidRDefault="00F320D6">
            <w:pPr>
              <w:pStyle w:val="a4"/>
              <w:autoSpaceDE w:val="0"/>
              <w:autoSpaceDN w:val="0"/>
              <w:spacing w:after="0" w:line="480" w:lineRule="exact"/>
              <w:rPr>
                <w:rFonts w:ascii="宋体" w:hAnsi="宋体" w:cs="宋体"/>
                <w:sz w:val="24"/>
              </w:rPr>
            </w:pPr>
            <w:r>
              <w:rPr>
                <w:rFonts w:ascii="宋体" w:hAnsi="宋体" w:cs="宋体" w:hint="eastAsia"/>
                <w:sz w:val="24"/>
              </w:rPr>
              <w:t>2</w:t>
            </w:r>
            <w:r>
              <w:rPr>
                <w:rFonts w:ascii="宋体" w:hAnsi="宋体" w:cs="宋体" w:hint="eastAsia"/>
                <w:sz w:val="24"/>
              </w:rPr>
              <w:t>、落实政府采购政策满足的资格要求：</w:t>
            </w:r>
            <w:r>
              <w:rPr>
                <w:rFonts w:ascii="宋体" w:hAnsi="宋体" w:cs="宋体" w:hint="eastAsia"/>
                <w:sz w:val="24"/>
              </w:rPr>
              <w:t xml:space="preserve"> </w:t>
            </w:r>
          </w:p>
          <w:p w:rsidR="00736497" w:rsidRDefault="00F320D6">
            <w:pPr>
              <w:pStyle w:val="a4"/>
              <w:autoSpaceDE w:val="0"/>
              <w:autoSpaceDN w:val="0"/>
              <w:spacing w:after="0" w:line="480" w:lineRule="exact"/>
              <w:rPr>
                <w:rFonts w:ascii="宋体" w:hAnsi="宋体" w:cs="宋体"/>
                <w:sz w:val="24"/>
              </w:rPr>
            </w:pPr>
            <w:r>
              <w:rPr>
                <w:rFonts w:ascii="宋体" w:hAnsi="宋体" w:cs="宋体" w:hint="eastAsia"/>
                <w:sz w:val="24"/>
              </w:rPr>
              <w:t>本项目非专门面向中小企业、监狱企业及残疾人福利性单位采购项目，执行促进中小型企业发展政策（残疾人福利性企业、监狱企业视同小微企业）、优先采购节能环保产品等政府采购政策。</w:t>
            </w:r>
          </w:p>
          <w:p w:rsidR="00736497" w:rsidRDefault="00F320D6">
            <w:pPr>
              <w:pStyle w:val="a4"/>
              <w:autoSpaceDE w:val="0"/>
              <w:autoSpaceDN w:val="0"/>
              <w:spacing w:after="0" w:line="480" w:lineRule="exact"/>
              <w:rPr>
                <w:rFonts w:ascii="宋体" w:hAnsi="宋体" w:cs="宋体"/>
                <w:sz w:val="24"/>
              </w:rPr>
            </w:pPr>
            <w:r>
              <w:rPr>
                <w:rFonts w:ascii="宋体" w:hAnsi="宋体" w:cs="宋体" w:hint="eastAsia"/>
                <w:sz w:val="24"/>
              </w:rPr>
              <w:lastRenderedPageBreak/>
              <w:t>3</w:t>
            </w:r>
            <w:r>
              <w:rPr>
                <w:rFonts w:ascii="宋体" w:hAnsi="宋体" w:cs="宋体" w:hint="eastAsia"/>
                <w:sz w:val="24"/>
              </w:rPr>
              <w:t>、本项目的特定资格要求：</w:t>
            </w:r>
          </w:p>
          <w:p w:rsidR="00736497" w:rsidRDefault="00F320D6">
            <w:pPr>
              <w:pStyle w:val="a4"/>
              <w:autoSpaceDE w:val="0"/>
              <w:autoSpaceDN w:val="0"/>
              <w:spacing w:after="0" w:line="480" w:lineRule="exact"/>
              <w:rPr>
                <w:rFonts w:ascii="宋体" w:hAnsi="宋体" w:cs="宋体"/>
                <w:sz w:val="24"/>
              </w:rPr>
            </w:pPr>
            <w:r>
              <w:rPr>
                <w:rFonts w:ascii="宋体" w:hAnsi="宋体" w:cs="宋体" w:hint="eastAsia"/>
                <w:sz w:val="24"/>
              </w:rPr>
              <w:t>1</w:t>
            </w:r>
            <w:r>
              <w:rPr>
                <w:rFonts w:ascii="宋体" w:hAnsi="宋体" w:cs="宋体" w:hint="eastAsia"/>
                <w:sz w:val="24"/>
              </w:rPr>
              <w:t>）供应商具有独立的法人资格，具有有效的营业执照；</w:t>
            </w:r>
          </w:p>
          <w:p w:rsidR="00736497" w:rsidRDefault="00F320D6">
            <w:pPr>
              <w:pStyle w:val="a4"/>
              <w:autoSpaceDE w:val="0"/>
              <w:autoSpaceDN w:val="0"/>
              <w:spacing w:after="0" w:line="480" w:lineRule="exact"/>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lang w:val="zh-CN" w:bidi="zh-CN"/>
              </w:rPr>
              <w:t>供</w:t>
            </w:r>
            <w:r>
              <w:rPr>
                <w:rFonts w:ascii="宋体" w:hAnsi="宋体" w:cs="宋体" w:hint="eastAsia"/>
                <w:sz w:val="24"/>
                <w:lang w:val="zh-CN" w:bidi="zh-CN"/>
              </w:rPr>
              <w:t>应商具有</w:t>
            </w:r>
            <w:bookmarkStart w:id="12" w:name="OLE_LINK1"/>
            <w:r>
              <w:rPr>
                <w:rFonts w:ascii="宋体" w:hAnsi="宋体" w:cs="宋体" w:hint="eastAsia"/>
                <w:sz w:val="24"/>
                <w:lang w:val="zh-CN" w:bidi="zh-CN"/>
              </w:rPr>
              <w:t>工程设计水利行业乙级</w:t>
            </w:r>
            <w:bookmarkEnd w:id="12"/>
            <w:r>
              <w:rPr>
                <w:rFonts w:ascii="宋体" w:hAnsi="宋体" w:cs="宋体" w:hint="eastAsia"/>
                <w:sz w:val="24"/>
                <w:lang w:val="zh-CN" w:bidi="zh-CN"/>
              </w:rPr>
              <w:t>及以上资质；</w:t>
            </w:r>
          </w:p>
          <w:p w:rsidR="00736497" w:rsidRDefault="00F320D6">
            <w:pPr>
              <w:pStyle w:val="a4"/>
              <w:autoSpaceDE w:val="0"/>
              <w:autoSpaceDN w:val="0"/>
              <w:spacing w:after="0" w:line="480" w:lineRule="exact"/>
              <w:rPr>
                <w:rFonts w:ascii="宋体" w:hAnsi="宋体" w:cs="宋体"/>
                <w:sz w:val="24"/>
              </w:rPr>
            </w:pPr>
            <w:r>
              <w:rPr>
                <w:rFonts w:ascii="宋体" w:hAnsi="宋体" w:cs="宋体" w:hint="eastAsia"/>
                <w:sz w:val="24"/>
              </w:rPr>
              <w:t>3</w:t>
            </w:r>
            <w:r>
              <w:rPr>
                <w:rFonts w:ascii="宋体" w:hAnsi="宋体" w:cs="宋体" w:hint="eastAsia"/>
                <w:sz w:val="24"/>
              </w:rPr>
              <w:t>）拟派项目负责人须具备相关专业高级或高级以上技术职称；</w:t>
            </w:r>
          </w:p>
          <w:p w:rsidR="00736497" w:rsidRDefault="00F320D6">
            <w:pPr>
              <w:pStyle w:val="a4"/>
              <w:autoSpaceDE w:val="0"/>
              <w:autoSpaceDN w:val="0"/>
              <w:spacing w:after="0" w:line="480" w:lineRule="exact"/>
              <w:rPr>
                <w:rFonts w:ascii="宋体" w:hAnsi="宋体" w:cs="宋体"/>
                <w:sz w:val="24"/>
              </w:rPr>
            </w:pPr>
            <w:r>
              <w:rPr>
                <w:rFonts w:ascii="宋体" w:hAnsi="宋体" w:cs="宋体" w:hint="eastAsia"/>
                <w:sz w:val="24"/>
              </w:rPr>
              <w:t>4</w:t>
            </w:r>
            <w:r>
              <w:rPr>
                <w:rFonts w:ascii="宋体" w:hAnsi="宋体" w:cs="宋体" w:hint="eastAsia"/>
                <w:sz w:val="24"/>
              </w:rPr>
              <w:t>）具有健全的财务会计制度（提供</w:t>
            </w:r>
            <w:r>
              <w:rPr>
                <w:rFonts w:ascii="宋体" w:hAnsi="宋体" w:cs="宋体" w:hint="eastAsia"/>
                <w:sz w:val="24"/>
              </w:rPr>
              <w:t>2024</w:t>
            </w:r>
            <w:r>
              <w:rPr>
                <w:rFonts w:ascii="宋体" w:hAnsi="宋体" w:cs="宋体" w:hint="eastAsia"/>
                <w:sz w:val="24"/>
              </w:rPr>
              <w:t>年财务审计报告，新成立公司以公司成立时间为准，没有经审计的财务报告可提供财务报表或银行出具的资信证明，新办企业以企业注册成立之日起提供</w:t>
            </w:r>
            <w:r>
              <w:rPr>
                <w:rFonts w:ascii="宋体" w:hAnsi="宋体" w:cs="宋体" w:hint="eastAsia"/>
                <w:sz w:val="24"/>
              </w:rPr>
              <w:t>)</w:t>
            </w:r>
            <w:r>
              <w:rPr>
                <w:rFonts w:ascii="宋体" w:hAnsi="宋体" w:cs="宋体" w:hint="eastAsia"/>
                <w:sz w:val="24"/>
              </w:rPr>
              <w:t>；</w:t>
            </w:r>
          </w:p>
          <w:p w:rsidR="00736497" w:rsidRDefault="00F320D6">
            <w:pPr>
              <w:pStyle w:val="a4"/>
              <w:autoSpaceDE w:val="0"/>
              <w:autoSpaceDN w:val="0"/>
              <w:spacing w:after="0" w:line="480" w:lineRule="exact"/>
              <w:rPr>
                <w:rFonts w:ascii="宋体" w:hAnsi="宋体" w:cs="宋体"/>
                <w:sz w:val="24"/>
              </w:rPr>
            </w:pPr>
            <w:r>
              <w:rPr>
                <w:rFonts w:ascii="宋体" w:hAnsi="宋体" w:cs="宋体" w:hint="eastAsia"/>
                <w:sz w:val="24"/>
              </w:rPr>
              <w:t>5</w:t>
            </w:r>
            <w:r>
              <w:rPr>
                <w:rFonts w:ascii="宋体" w:hAnsi="宋体" w:cs="宋体" w:hint="eastAsia"/>
                <w:sz w:val="24"/>
              </w:rPr>
              <w:t>）具有履行合同所必需的设备和专业技术能力（自行承诺，格式自拟）；</w:t>
            </w:r>
          </w:p>
          <w:p w:rsidR="00736497" w:rsidRDefault="00F320D6">
            <w:pPr>
              <w:pStyle w:val="a4"/>
              <w:autoSpaceDE w:val="0"/>
              <w:autoSpaceDN w:val="0"/>
              <w:spacing w:after="0" w:line="480" w:lineRule="exact"/>
              <w:rPr>
                <w:rFonts w:ascii="宋体" w:hAnsi="宋体" w:cs="宋体"/>
                <w:sz w:val="24"/>
              </w:rPr>
            </w:pPr>
            <w:r>
              <w:rPr>
                <w:rFonts w:ascii="宋体" w:hAnsi="宋体" w:cs="宋体" w:hint="eastAsia"/>
                <w:sz w:val="24"/>
              </w:rPr>
              <w:t>6</w:t>
            </w:r>
            <w:r>
              <w:rPr>
                <w:rFonts w:ascii="宋体" w:hAnsi="宋体" w:cs="宋体" w:hint="eastAsia"/>
                <w:sz w:val="24"/>
              </w:rPr>
              <w:t>）参加政府采购活动前三年，在经营活动中没有重大违法记录（提供参加政府采购活动前三年没有重大违法记录的书面声明，格式自拟）；</w:t>
            </w:r>
          </w:p>
          <w:p w:rsidR="00736497" w:rsidRDefault="00F320D6">
            <w:pPr>
              <w:pStyle w:val="a4"/>
              <w:autoSpaceDE w:val="0"/>
              <w:autoSpaceDN w:val="0"/>
              <w:spacing w:after="0" w:line="480" w:lineRule="exact"/>
              <w:rPr>
                <w:rFonts w:ascii="宋体" w:hAnsi="宋体" w:cs="宋体"/>
                <w:sz w:val="24"/>
              </w:rPr>
            </w:pPr>
            <w:r>
              <w:rPr>
                <w:rFonts w:ascii="宋体" w:hAnsi="宋体" w:cs="宋体" w:hint="eastAsia"/>
                <w:sz w:val="24"/>
              </w:rPr>
              <w:t>7</w:t>
            </w:r>
            <w:r>
              <w:rPr>
                <w:rFonts w:ascii="宋体" w:hAnsi="宋体" w:cs="宋体" w:hint="eastAsia"/>
                <w:sz w:val="24"/>
              </w:rPr>
              <w:t>）根据《关于在政府采购活动中查询及使用信用记录有关问题的通知》</w:t>
            </w:r>
            <w:r>
              <w:rPr>
                <w:rFonts w:ascii="宋体" w:hAnsi="宋体" w:cs="宋体" w:hint="eastAsia"/>
                <w:sz w:val="24"/>
              </w:rPr>
              <w:t>(</w:t>
            </w:r>
            <w:r>
              <w:rPr>
                <w:rFonts w:ascii="宋体" w:hAnsi="宋体" w:cs="宋体" w:hint="eastAsia"/>
                <w:sz w:val="24"/>
              </w:rPr>
              <w:t>财库</w:t>
            </w:r>
            <w:r>
              <w:rPr>
                <w:rFonts w:ascii="宋体" w:hAnsi="宋体" w:cs="宋体" w:hint="eastAsia"/>
                <w:sz w:val="24"/>
              </w:rPr>
              <w:t>[2016]125</w:t>
            </w:r>
            <w:r>
              <w:rPr>
                <w:rFonts w:ascii="宋体" w:hAnsi="宋体" w:cs="宋体" w:hint="eastAsia"/>
                <w:sz w:val="24"/>
              </w:rPr>
              <w:t>号</w:t>
            </w:r>
            <w:r>
              <w:rPr>
                <w:rFonts w:ascii="宋体" w:hAnsi="宋体" w:cs="宋体" w:hint="eastAsia"/>
                <w:sz w:val="24"/>
              </w:rPr>
              <w:t>)</w:t>
            </w:r>
            <w:r>
              <w:rPr>
                <w:rFonts w:ascii="宋体" w:hAnsi="宋体" w:cs="宋体" w:hint="eastAsia"/>
                <w:sz w:val="24"/>
              </w:rPr>
              <w:t>和豫财购【</w:t>
            </w:r>
            <w:r>
              <w:rPr>
                <w:rFonts w:ascii="宋体" w:hAnsi="宋体" w:cs="宋体" w:hint="eastAsia"/>
                <w:sz w:val="24"/>
              </w:rPr>
              <w:t>2016</w:t>
            </w:r>
            <w:r>
              <w:rPr>
                <w:rFonts w:ascii="宋体" w:hAnsi="宋体" w:cs="宋体" w:hint="eastAsia"/>
                <w:sz w:val="24"/>
              </w:rPr>
              <w:t>】</w:t>
            </w:r>
            <w:r>
              <w:rPr>
                <w:rFonts w:ascii="宋体" w:hAnsi="宋体" w:cs="宋体" w:hint="eastAsia"/>
                <w:sz w:val="24"/>
              </w:rPr>
              <w:t>15</w:t>
            </w:r>
            <w:r>
              <w:rPr>
                <w:rFonts w:ascii="宋体" w:hAnsi="宋体" w:cs="宋体" w:hint="eastAsia"/>
                <w:sz w:val="24"/>
              </w:rPr>
              <w:t>号的规定，企业没有被列入“中国执行信息公开网”网站的“失信被执行人”、“信用中国”网站的“重大税收违法失信主体”及“中国政府采购网”网站的“政府采购严重违法失信行为记录名单”，查询渠道：“中国执行信息公开网”网站（</w:t>
            </w:r>
            <w:r>
              <w:rPr>
                <w:rFonts w:ascii="宋体" w:hAnsi="宋体" w:cs="宋体" w:hint="eastAsia"/>
                <w:sz w:val="24"/>
              </w:rPr>
              <w:t>http://zxgk.court.gov.cn/shixin</w:t>
            </w:r>
            <w:r>
              <w:rPr>
                <w:rFonts w:ascii="宋体" w:hAnsi="宋体" w:cs="宋体" w:hint="eastAsia"/>
                <w:sz w:val="24"/>
              </w:rPr>
              <w:t>）“信用中国”网站（</w:t>
            </w:r>
            <w:r>
              <w:rPr>
                <w:rFonts w:ascii="宋体" w:hAnsi="宋体" w:cs="宋体" w:hint="eastAsia"/>
                <w:sz w:val="24"/>
              </w:rPr>
              <w:t>www.creditchina.gov.cn</w:t>
            </w:r>
            <w:r>
              <w:rPr>
                <w:rFonts w:ascii="宋体" w:hAnsi="宋体" w:cs="宋体" w:hint="eastAsia"/>
                <w:sz w:val="24"/>
              </w:rPr>
              <w:t>）、中国政府采购网（</w:t>
            </w:r>
            <w:r>
              <w:rPr>
                <w:rFonts w:ascii="宋体" w:hAnsi="宋体" w:cs="宋体" w:hint="eastAsia"/>
                <w:sz w:val="24"/>
              </w:rPr>
              <w:t>www.ccgp.gov.cn</w:t>
            </w:r>
            <w:r>
              <w:rPr>
                <w:rFonts w:ascii="宋体" w:hAnsi="宋体" w:cs="宋体" w:hint="eastAsia"/>
                <w:sz w:val="24"/>
              </w:rPr>
              <w:t>）；提</w:t>
            </w:r>
            <w:r>
              <w:rPr>
                <w:rFonts w:ascii="宋体" w:hAnsi="宋体" w:cs="宋体" w:hint="eastAsia"/>
                <w:sz w:val="24"/>
              </w:rPr>
              <w:t>供网站的查询信息截图（查询时间自公告发布之日起）；</w:t>
            </w:r>
          </w:p>
          <w:p w:rsidR="00736497" w:rsidRDefault="00F320D6">
            <w:pPr>
              <w:pStyle w:val="a4"/>
              <w:autoSpaceDE w:val="0"/>
              <w:autoSpaceDN w:val="0"/>
              <w:spacing w:after="0" w:line="480" w:lineRule="exact"/>
              <w:rPr>
                <w:rFonts w:ascii="宋体" w:hAnsi="宋体" w:cs="宋体"/>
                <w:sz w:val="24"/>
              </w:rPr>
            </w:pPr>
            <w:r>
              <w:rPr>
                <w:rFonts w:ascii="宋体" w:hAnsi="宋体" w:cs="宋体" w:hint="eastAsia"/>
                <w:sz w:val="24"/>
              </w:rPr>
              <w:t>8</w:t>
            </w:r>
            <w:r>
              <w:rPr>
                <w:rFonts w:ascii="宋体" w:hAnsi="宋体" w:cs="宋体" w:hint="eastAsia"/>
                <w:sz w:val="24"/>
              </w:rPr>
              <w:t>）本企业无商业贿赂及无不正当竞争行为的承诺书（格式自拟）；</w:t>
            </w:r>
          </w:p>
          <w:p w:rsidR="00736497" w:rsidRDefault="00F320D6">
            <w:pPr>
              <w:pStyle w:val="a4"/>
              <w:autoSpaceDE w:val="0"/>
              <w:autoSpaceDN w:val="0"/>
              <w:spacing w:after="0" w:line="480" w:lineRule="exact"/>
              <w:rPr>
                <w:rFonts w:ascii="宋体" w:hAnsi="宋体" w:cs="宋体"/>
                <w:sz w:val="24"/>
              </w:rPr>
            </w:pPr>
            <w:r>
              <w:rPr>
                <w:rFonts w:ascii="宋体" w:hAnsi="宋体" w:cs="宋体" w:hint="eastAsia"/>
                <w:sz w:val="24"/>
              </w:rPr>
              <w:t>9</w:t>
            </w:r>
            <w:r>
              <w:rPr>
                <w:rFonts w:ascii="宋体" w:hAnsi="宋体" w:cs="宋体" w:hint="eastAsia"/>
                <w:sz w:val="24"/>
              </w:rPr>
              <w:t>）单位负责人为同一人或者存在直接控股、管理关系的不同供应商，不得参加同一合同项下的采购活动；（提供“国家企业信用信息公示系统”中查询打印的相关信息并加盖</w:t>
            </w:r>
            <w:r>
              <w:rPr>
                <w:rFonts w:ascii="宋体" w:hAnsi="宋体" w:cs="宋体" w:hint="eastAsia"/>
                <w:sz w:val="24"/>
              </w:rPr>
              <w:lastRenderedPageBreak/>
              <w:t>公章（查询信息需包含公司基本信息、股东信息及股权变更信息等相关信息，查询日期为本项目公告发布之后）；</w:t>
            </w:r>
          </w:p>
          <w:p w:rsidR="00736497" w:rsidRDefault="00F320D6">
            <w:pPr>
              <w:pStyle w:val="a4"/>
              <w:autoSpaceDE w:val="0"/>
              <w:autoSpaceDN w:val="0"/>
              <w:spacing w:after="0" w:line="480" w:lineRule="exact"/>
              <w:rPr>
                <w:rFonts w:ascii="宋体" w:hAnsi="宋体" w:cs="宋体"/>
                <w:sz w:val="24"/>
              </w:rPr>
            </w:pPr>
            <w:r>
              <w:rPr>
                <w:rFonts w:ascii="宋体" w:hAnsi="宋体" w:cs="宋体" w:hint="eastAsia"/>
                <w:sz w:val="24"/>
              </w:rPr>
              <w:t>10</w:t>
            </w:r>
            <w:r>
              <w:rPr>
                <w:rFonts w:ascii="宋体" w:hAnsi="宋体" w:cs="宋体" w:hint="eastAsia"/>
                <w:sz w:val="24"/>
              </w:rPr>
              <w:t>）本项目不接受联合体投标。</w:t>
            </w:r>
          </w:p>
          <w:p w:rsidR="00736497" w:rsidRDefault="00F320D6">
            <w:pPr>
              <w:pStyle w:val="a4"/>
              <w:autoSpaceDE w:val="0"/>
              <w:autoSpaceDN w:val="0"/>
              <w:spacing w:after="0" w:line="480" w:lineRule="exact"/>
              <w:rPr>
                <w:rFonts w:ascii="宋体" w:hAnsi="宋体" w:cs="宋体"/>
                <w:sz w:val="24"/>
              </w:rPr>
            </w:pPr>
            <w:r>
              <w:rPr>
                <w:rFonts w:ascii="宋体" w:hAnsi="宋体" w:cs="宋体" w:hint="eastAsia"/>
                <w:sz w:val="24"/>
              </w:rPr>
              <w:t>11</w:t>
            </w:r>
            <w:r>
              <w:rPr>
                <w:rFonts w:ascii="宋体" w:hAnsi="宋体" w:cs="宋体" w:hint="eastAsia"/>
                <w:sz w:val="24"/>
              </w:rPr>
              <w:t>）本次招标实行资格后审，资格审查的具体要求见竞争性磋商文件。</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lastRenderedPageBreak/>
              <w:t>12</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投标预备会</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rPr>
                <w:rFonts w:ascii="宋体" w:hAnsi="宋体" w:cs="宋体"/>
                <w:sz w:val="24"/>
              </w:rPr>
            </w:pPr>
            <w:r>
              <w:rPr>
                <w:rFonts w:ascii="宋体" w:hAnsi="宋体" w:cs="宋体" w:hint="eastAsia"/>
                <w:sz w:val="24"/>
              </w:rPr>
              <w:t>不召开</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13</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分包</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rPr>
                <w:rFonts w:ascii="宋体" w:hAnsi="宋体" w:cs="宋体"/>
                <w:sz w:val="24"/>
              </w:rPr>
            </w:pPr>
            <w:r>
              <w:rPr>
                <w:rFonts w:ascii="宋体" w:hAnsi="宋体" w:cs="宋体" w:hint="eastAsia"/>
                <w:sz w:val="24"/>
              </w:rPr>
              <w:t>不允许</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14</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联合体</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rPr>
                <w:rFonts w:ascii="宋体" w:hAnsi="宋体" w:cs="宋体"/>
                <w:sz w:val="24"/>
              </w:rPr>
            </w:pPr>
            <w:r>
              <w:rPr>
                <w:rFonts w:ascii="宋体" w:hAnsi="宋体" w:cs="宋体" w:hint="eastAsia"/>
                <w:sz w:val="24"/>
              </w:rPr>
              <w:t>不允许</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15</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供应商提出问题的截止时间</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rPr>
                <w:rFonts w:ascii="宋体" w:hAnsi="宋体" w:cs="宋体"/>
                <w:sz w:val="24"/>
              </w:rPr>
            </w:pPr>
            <w:r>
              <w:rPr>
                <w:rFonts w:ascii="宋体" w:hAnsi="宋体" w:cs="宋体" w:hint="eastAsia"/>
                <w:sz w:val="24"/>
              </w:rPr>
              <w:t>响应性文件递交截止时间</w:t>
            </w:r>
            <w:r>
              <w:rPr>
                <w:rFonts w:ascii="宋体" w:hAnsi="宋体" w:cs="宋体" w:hint="eastAsia"/>
                <w:sz w:val="24"/>
              </w:rPr>
              <w:t>5</w:t>
            </w:r>
            <w:r>
              <w:rPr>
                <w:rFonts w:ascii="宋体" w:hAnsi="宋体" w:cs="宋体" w:hint="eastAsia"/>
                <w:sz w:val="24"/>
              </w:rPr>
              <w:t>天前</w:t>
            </w:r>
          </w:p>
        </w:tc>
      </w:tr>
      <w:tr w:rsidR="00736497">
        <w:trPr>
          <w:trHeight w:val="716"/>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16</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采购人书面澄清的时间</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rPr>
                <w:rFonts w:ascii="宋体" w:hAnsi="宋体" w:cs="宋体"/>
                <w:sz w:val="24"/>
              </w:rPr>
            </w:pPr>
            <w:r>
              <w:rPr>
                <w:rFonts w:ascii="宋体" w:hAnsi="宋体" w:cs="宋体" w:hint="eastAsia"/>
                <w:sz w:val="24"/>
              </w:rPr>
              <w:t>响应性文件递交截止时间</w:t>
            </w:r>
            <w:r>
              <w:rPr>
                <w:rFonts w:ascii="宋体" w:hAnsi="宋体" w:cs="宋体" w:hint="eastAsia"/>
                <w:sz w:val="24"/>
              </w:rPr>
              <w:t>5</w:t>
            </w:r>
            <w:r>
              <w:rPr>
                <w:rFonts w:ascii="宋体" w:hAnsi="宋体" w:cs="宋体" w:hint="eastAsia"/>
                <w:sz w:val="24"/>
              </w:rPr>
              <w:t>天前</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17</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响应性文件递交截止</w:t>
            </w:r>
          </w:p>
          <w:p w:rsidR="00736497" w:rsidRDefault="00F320D6">
            <w:pPr>
              <w:spacing w:line="450" w:lineRule="exact"/>
              <w:jc w:val="center"/>
              <w:rPr>
                <w:rFonts w:ascii="宋体" w:hAnsi="宋体" w:cs="宋体"/>
                <w:sz w:val="24"/>
              </w:rPr>
            </w:pPr>
            <w:r>
              <w:rPr>
                <w:rFonts w:ascii="宋体" w:hAnsi="宋体" w:cs="宋体" w:hint="eastAsia"/>
                <w:sz w:val="24"/>
              </w:rPr>
              <w:t>时间</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rPr>
                <w:rFonts w:ascii="宋体" w:hAnsi="宋体" w:cs="宋体"/>
                <w:sz w:val="24"/>
              </w:rPr>
            </w:pPr>
            <w:r>
              <w:rPr>
                <w:rFonts w:ascii="宋体" w:hAnsi="宋体" w:cs="宋体" w:hint="eastAsia"/>
                <w:sz w:val="24"/>
              </w:rPr>
              <w:t>2025</w:t>
            </w:r>
            <w:r>
              <w:rPr>
                <w:rFonts w:ascii="宋体" w:hAnsi="宋体" w:cs="宋体" w:hint="eastAsia"/>
                <w:sz w:val="24"/>
              </w:rPr>
              <w:t>年</w:t>
            </w:r>
            <w:r>
              <w:rPr>
                <w:rFonts w:ascii="宋体" w:hAnsi="宋体" w:cs="宋体" w:hint="eastAsia"/>
                <w:sz w:val="24"/>
              </w:rPr>
              <w:t>11</w:t>
            </w:r>
            <w:r>
              <w:rPr>
                <w:rFonts w:ascii="宋体" w:hAnsi="宋体" w:cs="宋体" w:hint="eastAsia"/>
                <w:sz w:val="24"/>
              </w:rPr>
              <w:t>月</w:t>
            </w:r>
            <w:r>
              <w:rPr>
                <w:rFonts w:ascii="宋体" w:hAnsi="宋体" w:cs="宋体" w:hint="eastAsia"/>
                <w:sz w:val="24"/>
              </w:rPr>
              <w:t>25</w:t>
            </w:r>
            <w:r>
              <w:rPr>
                <w:rFonts w:ascii="宋体" w:hAnsi="宋体" w:cs="宋体" w:hint="eastAsia"/>
                <w:sz w:val="24"/>
              </w:rPr>
              <w:t>日</w:t>
            </w:r>
            <w:r>
              <w:rPr>
                <w:rFonts w:ascii="宋体" w:hAnsi="宋体" w:cs="宋体" w:hint="eastAsia"/>
                <w:sz w:val="24"/>
              </w:rPr>
              <w:t>09</w:t>
            </w:r>
            <w:r>
              <w:rPr>
                <w:rFonts w:ascii="宋体" w:hAnsi="宋体" w:cs="宋体" w:hint="eastAsia"/>
                <w:sz w:val="24"/>
              </w:rPr>
              <w:t>时</w:t>
            </w:r>
            <w:r>
              <w:rPr>
                <w:rFonts w:ascii="宋体" w:hAnsi="宋体" w:cs="宋体" w:hint="eastAsia"/>
                <w:sz w:val="24"/>
              </w:rPr>
              <w:t>00</w:t>
            </w:r>
            <w:r>
              <w:rPr>
                <w:rFonts w:ascii="宋体" w:hAnsi="宋体" w:cs="宋体" w:hint="eastAsia"/>
                <w:sz w:val="24"/>
              </w:rPr>
              <w:t>分</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18</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响应性文件递交截止</w:t>
            </w:r>
          </w:p>
          <w:p w:rsidR="00736497" w:rsidRDefault="00F320D6">
            <w:pPr>
              <w:spacing w:line="450" w:lineRule="exact"/>
              <w:jc w:val="center"/>
              <w:rPr>
                <w:rFonts w:ascii="宋体" w:hAnsi="宋体" w:cs="宋体"/>
                <w:sz w:val="24"/>
              </w:rPr>
            </w:pPr>
            <w:r>
              <w:rPr>
                <w:rFonts w:ascii="宋体" w:hAnsi="宋体" w:cs="宋体" w:hint="eastAsia"/>
                <w:sz w:val="24"/>
              </w:rPr>
              <w:t>地点</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rPr>
                <w:rFonts w:ascii="宋体" w:hAnsi="宋体" w:cs="宋体"/>
                <w:sz w:val="24"/>
              </w:rPr>
            </w:pPr>
            <w:r>
              <w:rPr>
                <w:rFonts w:ascii="宋体" w:hAnsi="宋体" w:cs="宋体" w:hint="eastAsia"/>
                <w:sz w:val="24"/>
              </w:rPr>
              <w:t>同公告</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19</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供应商确认收到竞争性磋商文件的澄清时间</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rPr>
                <w:rFonts w:ascii="宋体" w:hAnsi="宋体" w:cs="宋体"/>
                <w:sz w:val="24"/>
              </w:rPr>
            </w:pPr>
            <w:r>
              <w:rPr>
                <w:rFonts w:ascii="宋体" w:hAnsi="宋体" w:hint="eastAsia"/>
                <w:sz w:val="24"/>
              </w:rPr>
              <w:t>收到竞争性磋商文件澄清</w:t>
            </w:r>
            <w:r>
              <w:rPr>
                <w:rFonts w:ascii="宋体" w:hAnsi="宋体" w:hint="eastAsia"/>
                <w:sz w:val="24"/>
              </w:rPr>
              <w:t>24</w:t>
            </w:r>
            <w:r>
              <w:rPr>
                <w:rFonts w:ascii="宋体" w:hAnsi="宋体" w:hint="eastAsia"/>
                <w:sz w:val="24"/>
              </w:rPr>
              <w:t>小时内</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20</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供应商确认收到竞争性磋商文件的修改时间</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rPr>
                <w:rFonts w:ascii="宋体" w:hAnsi="宋体" w:cs="宋体"/>
                <w:sz w:val="24"/>
              </w:rPr>
            </w:pPr>
            <w:r>
              <w:rPr>
                <w:rFonts w:ascii="宋体" w:hAnsi="宋体" w:hint="eastAsia"/>
                <w:sz w:val="24"/>
              </w:rPr>
              <w:t>收到竞争性磋商文件澄清</w:t>
            </w:r>
            <w:r>
              <w:rPr>
                <w:rFonts w:ascii="宋体" w:hAnsi="宋体" w:hint="eastAsia"/>
                <w:sz w:val="24"/>
              </w:rPr>
              <w:t>24</w:t>
            </w:r>
            <w:r>
              <w:rPr>
                <w:rFonts w:ascii="宋体" w:hAnsi="宋体" w:hint="eastAsia"/>
                <w:sz w:val="24"/>
              </w:rPr>
              <w:t>小时内</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21</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jc w:val="center"/>
              <w:rPr>
                <w:rFonts w:ascii="宋体" w:hAnsi="宋体" w:cs="宋体"/>
                <w:sz w:val="24"/>
              </w:rPr>
            </w:pPr>
            <w:r>
              <w:rPr>
                <w:rFonts w:ascii="宋体" w:hAnsi="宋体" w:cs="宋体" w:hint="eastAsia"/>
                <w:sz w:val="24"/>
              </w:rPr>
              <w:t>投标有效期</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450" w:lineRule="exact"/>
              <w:rPr>
                <w:rFonts w:ascii="宋体" w:hAnsi="宋体" w:cs="宋体"/>
                <w:sz w:val="24"/>
              </w:rPr>
            </w:pPr>
            <w:r>
              <w:rPr>
                <w:rFonts w:ascii="宋体" w:hAnsi="宋体" w:cs="宋体" w:hint="eastAsia"/>
                <w:sz w:val="24"/>
              </w:rPr>
              <w:t>自响应性文件递交截止之日起</w:t>
            </w:r>
            <w:r>
              <w:rPr>
                <w:rFonts w:ascii="宋体" w:hAnsi="宋体" w:cs="宋体" w:hint="eastAsia"/>
                <w:sz w:val="24"/>
              </w:rPr>
              <w:t>60</w:t>
            </w:r>
            <w:r>
              <w:rPr>
                <w:rFonts w:ascii="宋体" w:hAnsi="宋体" w:cs="宋体" w:hint="eastAsia"/>
                <w:sz w:val="24"/>
              </w:rPr>
              <w:t>日历天</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22</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磋商保证金</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按照《河南省财政厅关于优化政府采购营商环境有关问题的通知》（豫财购</w:t>
            </w:r>
            <w:r>
              <w:rPr>
                <w:rFonts w:ascii="宋体" w:hAnsi="宋体" w:cs="宋体" w:hint="eastAsia"/>
                <w:sz w:val="24"/>
              </w:rPr>
              <w:t>[2019]4</w:t>
            </w:r>
            <w:r>
              <w:rPr>
                <w:rFonts w:ascii="宋体" w:hAnsi="宋体" w:cs="宋体" w:hint="eastAsia"/>
                <w:sz w:val="24"/>
              </w:rPr>
              <w:t>号文）的要求本项目不再收取投标保证金（磋商保证金）。</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23</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kern w:val="0"/>
                <w:sz w:val="24"/>
              </w:rPr>
            </w:pPr>
            <w:r>
              <w:rPr>
                <w:rFonts w:ascii="宋体" w:hAnsi="宋体" w:cs="宋体" w:hint="eastAsia"/>
                <w:sz w:val="24"/>
              </w:rPr>
              <w:t>签字或盖章要求</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rPr>
                <w:rFonts w:ascii="宋体" w:hAnsi="宋体" w:cs="宋体"/>
                <w:color w:val="000000"/>
                <w:kern w:val="10"/>
                <w:sz w:val="24"/>
              </w:rPr>
            </w:pPr>
            <w:r>
              <w:rPr>
                <w:rFonts w:ascii="宋体" w:hAnsi="宋体" w:cs="宋体" w:hint="eastAsia"/>
                <w:color w:val="000000"/>
                <w:kern w:val="10"/>
                <w:sz w:val="24"/>
              </w:rPr>
              <w:t>电子化投标文件的签章：</w:t>
            </w:r>
          </w:p>
          <w:p w:rsidR="00736497" w:rsidRDefault="00F320D6">
            <w:pPr>
              <w:spacing w:line="360" w:lineRule="auto"/>
              <w:rPr>
                <w:rFonts w:ascii="宋体" w:hAnsi="宋体" w:cs="宋体"/>
                <w:color w:val="000000"/>
                <w:kern w:val="10"/>
                <w:sz w:val="24"/>
              </w:rPr>
            </w:pPr>
            <w:r>
              <w:rPr>
                <w:rFonts w:ascii="宋体" w:hAnsi="宋体" w:cs="宋体" w:hint="eastAsia"/>
                <w:color w:val="000000"/>
                <w:kern w:val="10"/>
                <w:sz w:val="24"/>
              </w:rPr>
              <w:t>（</w:t>
            </w:r>
            <w:r>
              <w:rPr>
                <w:rFonts w:ascii="宋体" w:hAnsi="宋体" w:cs="宋体" w:hint="eastAsia"/>
                <w:color w:val="000000"/>
                <w:kern w:val="10"/>
                <w:sz w:val="24"/>
              </w:rPr>
              <w:t>1</w:t>
            </w:r>
            <w:r>
              <w:rPr>
                <w:rFonts w:ascii="宋体" w:hAnsi="宋体" w:cs="宋体" w:hint="eastAsia"/>
                <w:color w:val="000000"/>
                <w:kern w:val="10"/>
                <w:sz w:val="24"/>
              </w:rPr>
              <w:t>）供应商在生成电子化投标文件后，应对电子化投标文件进行签章，未进行签章的视为无效投标。</w:t>
            </w:r>
          </w:p>
          <w:p w:rsidR="00736497" w:rsidRDefault="00F320D6">
            <w:pPr>
              <w:spacing w:line="360" w:lineRule="auto"/>
              <w:rPr>
                <w:rFonts w:ascii="宋体" w:hAnsi="宋体" w:cs="宋体"/>
                <w:kern w:val="0"/>
                <w:sz w:val="24"/>
              </w:rPr>
            </w:pPr>
            <w:r>
              <w:rPr>
                <w:rFonts w:ascii="宋体" w:hAnsi="宋体" w:cs="宋体" w:hint="eastAsia"/>
                <w:color w:val="000000"/>
                <w:kern w:val="10"/>
                <w:sz w:val="24"/>
              </w:rPr>
              <w:t>（</w:t>
            </w:r>
            <w:r>
              <w:rPr>
                <w:rFonts w:ascii="宋体" w:hAnsi="宋体" w:cs="宋体" w:hint="eastAsia"/>
                <w:color w:val="000000"/>
                <w:kern w:val="10"/>
                <w:sz w:val="24"/>
              </w:rPr>
              <w:t>2</w:t>
            </w:r>
            <w:r>
              <w:rPr>
                <w:rFonts w:ascii="宋体" w:hAnsi="宋体" w:cs="宋体" w:hint="eastAsia"/>
                <w:color w:val="000000"/>
                <w:kern w:val="10"/>
                <w:sz w:val="24"/>
              </w:rPr>
              <w:t>）招标文件中要求法定代表人或授权委托人签字或盖章的，供应商在进行电子化投标文件签章时，以签盖法定代表人签章为准</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lastRenderedPageBreak/>
              <w:t>24</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widowControl/>
              <w:spacing w:line="259" w:lineRule="auto"/>
              <w:ind w:leftChars="43" w:left="90" w:firstLineChars="100" w:firstLine="240"/>
              <w:rPr>
                <w:rFonts w:ascii="宋体" w:hAnsi="宋体" w:cs="宋体"/>
                <w:color w:val="000000"/>
                <w:kern w:val="10"/>
                <w:sz w:val="24"/>
              </w:rPr>
            </w:pPr>
            <w:r>
              <w:rPr>
                <w:rFonts w:ascii="宋体" w:hAnsi="宋体" w:cs="宋体" w:hint="eastAsia"/>
                <w:kern w:val="0"/>
                <w:sz w:val="24"/>
              </w:rPr>
              <w:t>响应文件上传</w:t>
            </w:r>
          </w:p>
        </w:tc>
        <w:tc>
          <w:tcPr>
            <w:tcW w:w="6291" w:type="dxa"/>
            <w:tcBorders>
              <w:top w:val="single" w:sz="4" w:space="0" w:color="auto"/>
              <w:left w:val="single" w:sz="4" w:space="0" w:color="auto"/>
              <w:bottom w:val="single" w:sz="4" w:space="0" w:color="auto"/>
              <w:right w:val="single" w:sz="4" w:space="0" w:color="auto"/>
            </w:tcBorders>
          </w:tcPr>
          <w:p w:rsidR="00736497" w:rsidRDefault="00F320D6">
            <w:pPr>
              <w:widowControl/>
              <w:spacing w:line="259" w:lineRule="auto"/>
              <w:ind w:rightChars="50" w:right="105"/>
              <w:jc w:val="left"/>
              <w:rPr>
                <w:rFonts w:ascii="宋体" w:hAnsi="宋体" w:cs="宋体"/>
                <w:color w:val="000000"/>
                <w:kern w:val="10"/>
                <w:sz w:val="24"/>
              </w:rPr>
            </w:pPr>
            <w:r>
              <w:rPr>
                <w:rFonts w:ascii="宋体" w:hAnsi="宋体" w:cs="宋体" w:hint="eastAsia"/>
                <w:kern w:val="0"/>
                <w:sz w:val="24"/>
              </w:rPr>
              <w:t>用</w:t>
            </w:r>
            <w:r>
              <w:rPr>
                <w:rFonts w:ascii="宋体" w:hAnsi="宋体" w:cs="宋体" w:hint="eastAsia"/>
                <w:kern w:val="0"/>
                <w:sz w:val="24"/>
              </w:rPr>
              <w:t>CA</w:t>
            </w:r>
            <w:r>
              <w:rPr>
                <w:rFonts w:ascii="宋体" w:hAnsi="宋体" w:cs="宋体" w:hint="eastAsia"/>
                <w:kern w:val="0"/>
                <w:sz w:val="24"/>
              </w:rPr>
              <w:t>在电子平台上传电子响应文件，在投标截止时间前成功上传至三门峡市公共资源电子化交易系统。本项目为</w:t>
            </w:r>
            <w:r>
              <w:rPr>
                <w:rFonts w:ascii="宋体" w:hAnsi="宋体" w:cs="宋体" w:hint="eastAsia"/>
                <w:kern w:val="0"/>
                <w:sz w:val="24"/>
              </w:rPr>
              <w:t>电子化、无纸化交易项目。</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25</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color w:val="000000"/>
                <w:kern w:val="10"/>
                <w:sz w:val="24"/>
              </w:rPr>
              <w:t>是否允许递交备选投标方案</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color w:val="000000"/>
                <w:kern w:val="10"/>
                <w:sz w:val="24"/>
              </w:rPr>
              <w:t>不允许</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26</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Cs w:val="21"/>
              </w:rPr>
            </w:pPr>
            <w:r>
              <w:rPr>
                <w:rFonts w:ascii="宋体" w:hAnsi="宋体" w:cs="宋体" w:hint="eastAsia"/>
                <w:sz w:val="24"/>
              </w:rPr>
              <w:t>是否退还响应性文件</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rPr>
                <w:rFonts w:ascii="宋体" w:hAnsi="宋体" w:cs="宋体"/>
                <w:szCs w:val="21"/>
              </w:rPr>
            </w:pPr>
            <w:r>
              <w:rPr>
                <w:rFonts w:ascii="宋体" w:hAnsi="宋体" w:cs="宋体" w:hint="eastAsia"/>
                <w:sz w:val="24"/>
              </w:rPr>
              <w:t>■否</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27</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磋商时间和地点</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磋商时间：同递交响应性文件截止时间</w:t>
            </w:r>
          </w:p>
          <w:p w:rsidR="00736497" w:rsidRDefault="00F320D6">
            <w:pPr>
              <w:spacing w:line="360" w:lineRule="auto"/>
              <w:rPr>
                <w:rFonts w:ascii="宋体" w:hAnsi="宋体" w:cs="宋体"/>
                <w:sz w:val="24"/>
              </w:rPr>
            </w:pPr>
            <w:r>
              <w:rPr>
                <w:rFonts w:ascii="宋体" w:hAnsi="宋体" w:cs="宋体" w:hint="eastAsia"/>
                <w:sz w:val="24"/>
              </w:rPr>
              <w:t>磋商地点：同递交响应性文件地点</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28</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widowControl/>
              <w:spacing w:line="259" w:lineRule="auto"/>
              <w:ind w:left="90"/>
              <w:jc w:val="center"/>
              <w:rPr>
                <w:rFonts w:ascii="宋体" w:hAnsi="宋体" w:cs="宋体"/>
                <w:kern w:val="0"/>
                <w:sz w:val="24"/>
              </w:rPr>
            </w:pPr>
            <w:r>
              <w:rPr>
                <w:rFonts w:ascii="宋体" w:hAnsi="宋体" w:cs="宋体" w:hint="eastAsia"/>
                <w:kern w:val="0"/>
                <w:sz w:val="24"/>
              </w:rPr>
              <w:t>开标顺序</w:t>
            </w:r>
          </w:p>
        </w:tc>
        <w:tc>
          <w:tcPr>
            <w:tcW w:w="6291" w:type="dxa"/>
            <w:tcBorders>
              <w:top w:val="single" w:sz="4" w:space="0" w:color="auto"/>
              <w:left w:val="single" w:sz="4" w:space="0" w:color="auto"/>
              <w:bottom w:val="single" w:sz="4" w:space="0" w:color="auto"/>
              <w:right w:val="single" w:sz="4" w:space="0" w:color="auto"/>
            </w:tcBorders>
          </w:tcPr>
          <w:p w:rsidR="00736497" w:rsidRDefault="00F320D6">
            <w:pPr>
              <w:widowControl/>
              <w:spacing w:line="259" w:lineRule="auto"/>
              <w:ind w:left="1"/>
              <w:jc w:val="left"/>
              <w:rPr>
                <w:rFonts w:ascii="宋体" w:hAnsi="宋体" w:cs="宋体"/>
                <w:kern w:val="0"/>
                <w:sz w:val="24"/>
              </w:rPr>
            </w:pPr>
            <w:r>
              <w:rPr>
                <w:rFonts w:ascii="宋体" w:hAnsi="宋体" w:cs="宋体" w:hint="eastAsia"/>
                <w:kern w:val="0"/>
                <w:sz w:val="24"/>
              </w:rPr>
              <w:t>按电子响应文件上传的顺序开标</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29</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磋商小组</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磋商小组构成：由招标人代表</w:t>
            </w:r>
            <w:r>
              <w:rPr>
                <w:rFonts w:ascii="宋体" w:hAnsi="宋体" w:cs="宋体" w:hint="eastAsia"/>
                <w:sz w:val="24"/>
              </w:rPr>
              <w:t>1</w:t>
            </w:r>
            <w:r>
              <w:rPr>
                <w:rFonts w:ascii="宋体" w:hAnsi="宋体" w:cs="宋体" w:hint="eastAsia"/>
                <w:sz w:val="24"/>
              </w:rPr>
              <w:t>人和有关技术、经济等方面的专家</w:t>
            </w:r>
            <w:r>
              <w:rPr>
                <w:rFonts w:ascii="宋体" w:hAnsi="宋体" w:cs="宋体" w:hint="eastAsia"/>
                <w:sz w:val="24"/>
              </w:rPr>
              <w:t>2</w:t>
            </w:r>
            <w:r>
              <w:rPr>
                <w:rFonts w:ascii="宋体" w:hAnsi="宋体" w:cs="宋体" w:hint="eastAsia"/>
                <w:sz w:val="24"/>
              </w:rPr>
              <w:t>人，共</w:t>
            </w:r>
            <w:r>
              <w:rPr>
                <w:rFonts w:ascii="宋体" w:hAnsi="宋体" w:cs="宋体" w:hint="eastAsia"/>
                <w:sz w:val="24"/>
              </w:rPr>
              <w:t>3</w:t>
            </w:r>
            <w:r>
              <w:rPr>
                <w:rFonts w:ascii="宋体" w:hAnsi="宋体" w:cs="宋体" w:hint="eastAsia"/>
                <w:sz w:val="24"/>
              </w:rPr>
              <w:t>人组成。其中：技术、经济等方面的专家不能少于磋商小组成员的</w:t>
            </w:r>
            <w:r>
              <w:rPr>
                <w:rFonts w:ascii="宋体" w:hAnsi="宋体" w:cs="宋体" w:hint="eastAsia"/>
                <w:sz w:val="24"/>
              </w:rPr>
              <w:t>2/3</w:t>
            </w:r>
            <w:r>
              <w:rPr>
                <w:rFonts w:ascii="宋体" w:hAnsi="宋体" w:cs="宋体" w:hint="eastAsia"/>
                <w:sz w:val="24"/>
              </w:rPr>
              <w:t>。</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30</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是否授权磋商小组确定成交供应商</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■否，推荐成交候选人数：</w:t>
            </w:r>
            <w:r>
              <w:rPr>
                <w:rFonts w:ascii="宋体" w:hAnsi="宋体" w:cs="宋体" w:hint="eastAsia"/>
                <w:sz w:val="24"/>
              </w:rPr>
              <w:t>1-3</w:t>
            </w:r>
            <w:r>
              <w:rPr>
                <w:rFonts w:ascii="宋体" w:hAnsi="宋体" w:cs="宋体" w:hint="eastAsia"/>
                <w:sz w:val="24"/>
              </w:rPr>
              <w:t>名</w:t>
            </w:r>
          </w:p>
        </w:tc>
      </w:tr>
      <w:tr w:rsidR="00736497">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31</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履约担保</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left"/>
              <w:rPr>
                <w:rFonts w:ascii="宋体" w:hAnsi="宋体" w:cs="宋体"/>
                <w:kern w:val="0"/>
                <w:sz w:val="24"/>
              </w:rPr>
            </w:pPr>
            <w:r>
              <w:rPr>
                <w:rFonts w:ascii="宋体" w:hAnsi="宋体" w:cs="宋体" w:hint="eastAsia"/>
                <w:kern w:val="0"/>
                <w:sz w:val="24"/>
              </w:rPr>
              <w:t>根据三门峡市财政局三财购【</w:t>
            </w:r>
            <w:r>
              <w:rPr>
                <w:rFonts w:ascii="宋体" w:hAnsi="宋体" w:cs="宋体" w:hint="eastAsia"/>
                <w:kern w:val="0"/>
                <w:sz w:val="24"/>
              </w:rPr>
              <w:t>2021</w:t>
            </w:r>
            <w:r>
              <w:rPr>
                <w:rFonts w:ascii="宋体" w:hAnsi="宋体" w:cs="宋体" w:hint="eastAsia"/>
                <w:kern w:val="0"/>
                <w:sz w:val="24"/>
              </w:rPr>
              <w:t>】</w:t>
            </w:r>
            <w:r>
              <w:rPr>
                <w:rFonts w:ascii="宋体" w:hAnsi="宋体" w:cs="宋体" w:hint="eastAsia"/>
                <w:kern w:val="0"/>
                <w:sz w:val="24"/>
              </w:rPr>
              <w:t>14</w:t>
            </w:r>
            <w:r>
              <w:rPr>
                <w:rFonts w:ascii="宋体" w:hAnsi="宋体" w:cs="宋体" w:hint="eastAsia"/>
                <w:kern w:val="0"/>
                <w:sz w:val="24"/>
              </w:rPr>
              <w:t>号文的规定，本项目不收取履约保证金</w:t>
            </w:r>
            <w:r>
              <w:rPr>
                <w:rFonts w:ascii="宋体" w:hAnsi="宋体" w:cs="宋体" w:hint="eastAsia"/>
                <w:sz w:val="24"/>
              </w:rPr>
              <w:t>。</w:t>
            </w:r>
          </w:p>
        </w:tc>
      </w:tr>
      <w:tr w:rsidR="00736497">
        <w:trPr>
          <w:trHeight w:val="523"/>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32</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最高限价</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widowControl/>
              <w:spacing w:line="420" w:lineRule="exact"/>
              <w:jc w:val="left"/>
              <w:rPr>
                <w:rFonts w:ascii="宋体" w:hAnsi="宋体" w:cs="宋体"/>
              </w:rPr>
            </w:pPr>
            <w:r>
              <w:rPr>
                <w:rFonts w:ascii="宋体" w:hAnsi="宋体" w:cs="宋体" w:hint="eastAsia"/>
                <w:sz w:val="24"/>
              </w:rPr>
              <w:t>最高限价</w:t>
            </w:r>
            <w:r>
              <w:rPr>
                <w:rFonts w:ascii="宋体" w:hAnsi="宋体" w:cs="宋体" w:hint="eastAsia"/>
                <w:sz w:val="24"/>
              </w:rPr>
              <w:t>70</w:t>
            </w:r>
            <w:r>
              <w:rPr>
                <w:rFonts w:ascii="宋体" w:hAnsi="宋体" w:cs="宋体" w:hint="eastAsia"/>
                <w:sz w:val="24"/>
              </w:rPr>
              <w:t>万元；供应商的总报价不得高于最高限价，否则其响应文件将于否决。</w:t>
            </w:r>
          </w:p>
        </w:tc>
      </w:tr>
      <w:tr w:rsidR="00736497">
        <w:trPr>
          <w:trHeight w:val="545"/>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33</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付款方式</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中标后双方协商。</w:t>
            </w:r>
          </w:p>
        </w:tc>
      </w:tr>
      <w:tr w:rsidR="00736497">
        <w:trPr>
          <w:trHeight w:val="2743"/>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34</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采购代理费</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widowControl/>
              <w:spacing w:line="360" w:lineRule="auto"/>
              <w:jc w:val="left"/>
              <w:rPr>
                <w:rFonts w:ascii="宋体" w:hAnsi="宋体" w:cs="宋体"/>
                <w:kern w:val="44"/>
                <w:sz w:val="24"/>
              </w:rPr>
            </w:pPr>
            <w:r>
              <w:rPr>
                <w:rFonts w:ascii="宋体" w:hAnsi="宋体" w:cs="宋体" w:hint="eastAsia"/>
                <w:kern w:val="44"/>
                <w:sz w:val="24"/>
              </w:rPr>
              <w:t>本项目招标代理服务费按照河南省招标投标协会关于印发《河南省招标代理服务收费指导意见》的通知【豫招协（</w:t>
            </w:r>
            <w:r>
              <w:rPr>
                <w:rFonts w:ascii="宋体" w:hAnsi="宋体" w:cs="宋体" w:hint="eastAsia"/>
                <w:kern w:val="44"/>
                <w:sz w:val="24"/>
              </w:rPr>
              <w:t>2023</w:t>
            </w:r>
            <w:r>
              <w:rPr>
                <w:rFonts w:ascii="宋体" w:hAnsi="宋体" w:cs="宋体" w:hint="eastAsia"/>
                <w:kern w:val="44"/>
                <w:sz w:val="24"/>
              </w:rPr>
              <w:t>）</w:t>
            </w:r>
            <w:r>
              <w:rPr>
                <w:rFonts w:ascii="宋体" w:hAnsi="宋体" w:cs="宋体" w:hint="eastAsia"/>
                <w:kern w:val="44"/>
                <w:sz w:val="24"/>
              </w:rPr>
              <w:t>002</w:t>
            </w:r>
            <w:r>
              <w:rPr>
                <w:rFonts w:ascii="宋体" w:hAnsi="宋体" w:cs="宋体" w:hint="eastAsia"/>
                <w:kern w:val="44"/>
                <w:sz w:val="24"/>
              </w:rPr>
              <w:t>号】文件中招标代理服务收费标准收取。本项目最终收费金额按中标后实际中标价的费率计算由中标单位支付。</w:t>
            </w:r>
          </w:p>
          <w:p w:rsidR="00736497" w:rsidRDefault="00F320D6">
            <w:pPr>
              <w:widowControl/>
              <w:spacing w:line="360" w:lineRule="auto"/>
              <w:jc w:val="left"/>
              <w:rPr>
                <w:rFonts w:ascii="宋体" w:hAnsi="宋体" w:cs="宋体"/>
                <w:kern w:val="44"/>
                <w:sz w:val="24"/>
              </w:rPr>
            </w:pPr>
            <w:r>
              <w:rPr>
                <w:rFonts w:ascii="宋体" w:hAnsi="宋体" w:cs="宋体" w:hint="eastAsia"/>
                <w:kern w:val="44"/>
                <w:sz w:val="24"/>
              </w:rPr>
              <w:t>单位名称</w:t>
            </w:r>
            <w:r>
              <w:rPr>
                <w:rFonts w:ascii="宋体" w:hAnsi="宋体" w:cs="宋体" w:hint="eastAsia"/>
                <w:kern w:val="44"/>
                <w:sz w:val="24"/>
              </w:rPr>
              <w:t>:</w:t>
            </w:r>
            <w:r>
              <w:rPr>
                <w:rFonts w:ascii="宋体" w:hAnsi="宋体" w:cs="宋体" w:hint="eastAsia"/>
                <w:kern w:val="44"/>
                <w:sz w:val="24"/>
              </w:rPr>
              <w:t>中恭鸿建项目管理有限公司三门峡分公司</w:t>
            </w:r>
          </w:p>
          <w:p w:rsidR="00736497" w:rsidRDefault="00F320D6">
            <w:pPr>
              <w:widowControl/>
              <w:spacing w:line="360" w:lineRule="auto"/>
              <w:jc w:val="left"/>
              <w:rPr>
                <w:rFonts w:ascii="宋体" w:hAnsi="宋体" w:cs="宋体"/>
                <w:kern w:val="44"/>
                <w:sz w:val="24"/>
              </w:rPr>
            </w:pPr>
            <w:r>
              <w:rPr>
                <w:rFonts w:ascii="宋体" w:hAnsi="宋体" w:cs="宋体" w:hint="eastAsia"/>
                <w:kern w:val="44"/>
                <w:sz w:val="24"/>
              </w:rPr>
              <w:t>开户行</w:t>
            </w:r>
            <w:r>
              <w:rPr>
                <w:rFonts w:ascii="宋体" w:hAnsi="宋体" w:cs="宋体" w:hint="eastAsia"/>
                <w:kern w:val="44"/>
                <w:sz w:val="24"/>
              </w:rPr>
              <w:t>:</w:t>
            </w:r>
            <w:r>
              <w:rPr>
                <w:rFonts w:ascii="宋体" w:hAnsi="宋体" w:cs="宋体" w:hint="eastAsia"/>
                <w:kern w:val="44"/>
                <w:sz w:val="24"/>
              </w:rPr>
              <w:t>中国建设银行股份有限公司灵宝尹喜路支行</w:t>
            </w:r>
          </w:p>
          <w:p w:rsidR="00736497" w:rsidRDefault="00F320D6">
            <w:pPr>
              <w:widowControl/>
              <w:spacing w:line="360" w:lineRule="auto"/>
              <w:jc w:val="left"/>
              <w:rPr>
                <w:rFonts w:ascii="宋体" w:hAnsi="宋体" w:cs="宋体"/>
                <w:kern w:val="44"/>
                <w:sz w:val="24"/>
              </w:rPr>
            </w:pPr>
            <w:r>
              <w:rPr>
                <w:rFonts w:ascii="宋体" w:hAnsi="宋体" w:cs="宋体" w:hint="eastAsia"/>
                <w:kern w:val="44"/>
                <w:sz w:val="24"/>
              </w:rPr>
              <w:t>账号</w:t>
            </w:r>
            <w:r>
              <w:rPr>
                <w:rFonts w:ascii="宋体" w:hAnsi="宋体" w:cs="宋体" w:hint="eastAsia"/>
                <w:kern w:val="44"/>
                <w:sz w:val="24"/>
              </w:rPr>
              <w:t>: 41050169684100001045</w:t>
            </w:r>
          </w:p>
        </w:tc>
      </w:tr>
      <w:tr w:rsidR="00736497">
        <w:trPr>
          <w:trHeight w:val="520"/>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t>35</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ind w:firstLineChars="200" w:firstLine="480"/>
              <w:rPr>
                <w:rFonts w:ascii="宋体" w:hAnsi="宋体" w:cs="宋体"/>
                <w:sz w:val="24"/>
              </w:rPr>
            </w:pPr>
            <w:r>
              <w:rPr>
                <w:rFonts w:ascii="宋体" w:hAnsi="宋体" w:cs="宋体" w:hint="eastAsia"/>
                <w:sz w:val="24"/>
              </w:rPr>
              <w:t>政府采购政策</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pStyle w:val="a4"/>
              <w:autoSpaceDE w:val="0"/>
              <w:autoSpaceDN w:val="0"/>
              <w:spacing w:after="0" w:line="480" w:lineRule="exact"/>
              <w:rPr>
                <w:rFonts w:ascii="宋体" w:hAnsi="宋体" w:cs="宋体"/>
                <w:sz w:val="24"/>
                <w:lang w:val="zh-CN" w:bidi="zh-CN"/>
              </w:rPr>
            </w:pPr>
            <w:r>
              <w:rPr>
                <w:rFonts w:ascii="宋体" w:hAnsi="宋体" w:cs="宋体" w:hint="eastAsia"/>
                <w:sz w:val="24"/>
                <w:lang w:val="zh-CN" w:bidi="zh-CN"/>
              </w:rPr>
              <w:t>本项目非专门面向中小企业、监狱企业及残疾人福利性单位采购项目，执行促进中小型企业发展政策（残疾人福利性企业、监狱企业视同小微企业）、优先采购节能环保产</w:t>
            </w:r>
            <w:r>
              <w:rPr>
                <w:rFonts w:ascii="宋体" w:hAnsi="宋体" w:cs="宋体" w:hint="eastAsia"/>
                <w:sz w:val="24"/>
                <w:lang w:val="zh-CN" w:bidi="zh-CN"/>
              </w:rPr>
              <w:lastRenderedPageBreak/>
              <w:t>品等政府采购政策。</w:t>
            </w:r>
          </w:p>
          <w:p w:rsidR="00736497" w:rsidRDefault="00F320D6">
            <w:pPr>
              <w:spacing w:line="540" w:lineRule="exact"/>
              <w:ind w:firstLineChars="200" w:firstLine="480"/>
              <w:jc w:val="left"/>
              <w:rPr>
                <w:rFonts w:ascii="宋体" w:hAnsi="宋体" w:cs="宋体"/>
                <w:color w:val="FF0000"/>
                <w:kern w:val="44"/>
                <w:sz w:val="24"/>
              </w:rPr>
            </w:pPr>
            <w:r>
              <w:rPr>
                <w:rFonts w:ascii="宋体" w:hAnsi="宋体" w:cs="宋体" w:hint="eastAsia"/>
                <w:kern w:val="44"/>
                <w:sz w:val="24"/>
              </w:rPr>
              <w:t>2.</w:t>
            </w:r>
            <w:r>
              <w:rPr>
                <w:rFonts w:ascii="宋体" w:hAnsi="宋体" w:cs="宋体" w:hint="eastAsia"/>
                <w:kern w:val="44"/>
                <w:sz w:val="24"/>
              </w:rPr>
              <w:t>划定标准为：《工业和信息化部、国家统计局、国家发展和改革委员会、财政部关于印发</w:t>
            </w:r>
            <w:r>
              <w:rPr>
                <w:rFonts w:ascii="宋体" w:hAnsi="宋体" w:cs="宋体" w:hint="eastAsia"/>
                <w:kern w:val="44"/>
                <w:sz w:val="24"/>
              </w:rPr>
              <w:t>&lt;</w:t>
            </w:r>
            <w:r>
              <w:rPr>
                <w:rFonts w:ascii="宋体" w:hAnsi="宋体" w:cs="宋体" w:hint="eastAsia"/>
                <w:kern w:val="44"/>
                <w:sz w:val="24"/>
              </w:rPr>
              <w:t>中小企业划型标准规定的通知</w:t>
            </w:r>
            <w:r>
              <w:rPr>
                <w:rFonts w:ascii="宋体" w:hAnsi="宋体" w:cs="宋体" w:hint="eastAsia"/>
                <w:kern w:val="44"/>
                <w:sz w:val="24"/>
              </w:rPr>
              <w:t>&gt;</w:t>
            </w:r>
            <w:r>
              <w:rPr>
                <w:rFonts w:ascii="宋体" w:hAnsi="宋体" w:cs="宋体" w:hint="eastAsia"/>
                <w:kern w:val="44"/>
                <w:sz w:val="24"/>
              </w:rPr>
              <w:t>（工信部联企业〔</w:t>
            </w:r>
            <w:r>
              <w:rPr>
                <w:rFonts w:ascii="宋体" w:hAnsi="宋体" w:cs="宋体" w:hint="eastAsia"/>
                <w:kern w:val="44"/>
                <w:sz w:val="24"/>
              </w:rPr>
              <w:t>2011</w:t>
            </w:r>
            <w:r>
              <w:rPr>
                <w:rFonts w:ascii="宋体" w:hAnsi="宋体" w:cs="宋体" w:hint="eastAsia"/>
                <w:kern w:val="44"/>
                <w:sz w:val="24"/>
              </w:rPr>
              <w:t>〕</w:t>
            </w:r>
            <w:r>
              <w:rPr>
                <w:rFonts w:ascii="宋体" w:hAnsi="宋体" w:cs="宋体" w:hint="eastAsia"/>
                <w:kern w:val="44"/>
                <w:sz w:val="24"/>
              </w:rPr>
              <w:t>300</w:t>
            </w:r>
            <w:r>
              <w:rPr>
                <w:rFonts w:ascii="宋体" w:hAnsi="宋体" w:cs="宋体" w:hint="eastAsia"/>
                <w:kern w:val="44"/>
                <w:sz w:val="24"/>
              </w:rPr>
              <w:t>号）规定的划分标准为依据。</w:t>
            </w:r>
          </w:p>
          <w:p w:rsidR="00736497" w:rsidRDefault="00F320D6">
            <w:pPr>
              <w:spacing w:line="540" w:lineRule="exact"/>
              <w:ind w:firstLineChars="200" w:firstLine="480"/>
              <w:jc w:val="left"/>
              <w:rPr>
                <w:rFonts w:ascii="宋体" w:hAnsi="宋体" w:cs="宋体"/>
                <w:kern w:val="44"/>
                <w:sz w:val="24"/>
              </w:rPr>
            </w:pPr>
            <w:r>
              <w:rPr>
                <w:rFonts w:ascii="宋体" w:hAnsi="宋体" w:cs="宋体" w:hint="eastAsia"/>
                <w:kern w:val="44"/>
                <w:sz w:val="24"/>
              </w:rPr>
              <w:t>本项目采购标的属于其他未列明行业；</w:t>
            </w:r>
          </w:p>
          <w:p w:rsidR="00736497" w:rsidRDefault="00F320D6">
            <w:pPr>
              <w:spacing w:line="540" w:lineRule="exact"/>
              <w:ind w:firstLineChars="200" w:firstLine="480"/>
              <w:jc w:val="left"/>
              <w:rPr>
                <w:rFonts w:ascii="宋体" w:hAnsi="宋体" w:cs="宋体"/>
                <w:kern w:val="44"/>
                <w:sz w:val="24"/>
              </w:rPr>
            </w:pPr>
            <w:r>
              <w:rPr>
                <w:rFonts w:ascii="宋体" w:hAnsi="宋体" w:cs="宋体" w:hint="eastAsia"/>
                <w:kern w:val="44"/>
                <w:sz w:val="24"/>
              </w:rPr>
              <w:t>3.</w:t>
            </w:r>
            <w:r>
              <w:rPr>
                <w:rFonts w:ascii="宋体" w:hAnsi="宋体" w:cs="宋体" w:hint="eastAsia"/>
                <w:kern w:val="44"/>
                <w:sz w:val="24"/>
              </w:rPr>
              <w:t>小微企业的认定标准详见《关于印发《政府采购促进中小企业发展管理办法》的通知》（财库〔</w:t>
            </w:r>
            <w:r>
              <w:rPr>
                <w:rFonts w:ascii="宋体" w:hAnsi="宋体" w:cs="宋体" w:hint="eastAsia"/>
                <w:kern w:val="44"/>
                <w:sz w:val="24"/>
              </w:rPr>
              <w:t>2020</w:t>
            </w:r>
            <w:r>
              <w:rPr>
                <w:rFonts w:ascii="宋体" w:hAnsi="宋体" w:cs="宋体" w:hint="eastAsia"/>
                <w:kern w:val="44"/>
                <w:sz w:val="24"/>
              </w:rPr>
              <w:t>〕</w:t>
            </w:r>
            <w:r>
              <w:rPr>
                <w:rFonts w:ascii="宋体" w:hAnsi="宋体" w:cs="宋体" w:hint="eastAsia"/>
                <w:kern w:val="44"/>
                <w:sz w:val="24"/>
              </w:rPr>
              <w:t>46</w:t>
            </w:r>
            <w:r>
              <w:rPr>
                <w:rFonts w:ascii="宋体" w:hAnsi="宋体" w:cs="宋体" w:hint="eastAsia"/>
                <w:kern w:val="44"/>
                <w:sz w:val="24"/>
              </w:rPr>
              <w:t>号）。</w:t>
            </w:r>
          </w:p>
          <w:p w:rsidR="00736497" w:rsidRDefault="00F320D6">
            <w:pPr>
              <w:spacing w:line="540" w:lineRule="exact"/>
              <w:ind w:firstLineChars="100" w:firstLine="240"/>
              <w:jc w:val="left"/>
              <w:rPr>
                <w:rFonts w:ascii="宋体" w:hAnsi="宋体" w:cs="宋体"/>
                <w:kern w:val="44"/>
                <w:sz w:val="24"/>
              </w:rPr>
            </w:pPr>
            <w:r>
              <w:rPr>
                <w:rFonts w:ascii="宋体" w:hAnsi="宋体" w:cs="宋体" w:hint="eastAsia"/>
                <w:kern w:val="44"/>
                <w:sz w:val="24"/>
              </w:rPr>
              <w:t>（</w:t>
            </w:r>
            <w:r>
              <w:rPr>
                <w:rFonts w:ascii="宋体" w:hAnsi="宋体" w:cs="宋体" w:hint="eastAsia"/>
                <w:kern w:val="44"/>
                <w:sz w:val="24"/>
              </w:rPr>
              <w:t>1</w:t>
            </w:r>
            <w:r>
              <w:rPr>
                <w:rFonts w:ascii="宋体" w:hAnsi="宋体" w:cs="宋体" w:hint="eastAsia"/>
                <w:kern w:val="44"/>
                <w:sz w:val="24"/>
              </w:rPr>
              <w:t>）小微企业认定标准：出具《中小企业声明函》。</w:t>
            </w:r>
          </w:p>
          <w:p w:rsidR="00736497" w:rsidRDefault="00F320D6">
            <w:pPr>
              <w:spacing w:line="540" w:lineRule="exact"/>
              <w:ind w:firstLineChars="100" w:firstLine="240"/>
              <w:jc w:val="left"/>
              <w:rPr>
                <w:rFonts w:ascii="宋体" w:hAnsi="宋体" w:cs="宋体"/>
                <w:kern w:val="44"/>
                <w:sz w:val="24"/>
              </w:rPr>
            </w:pPr>
            <w:r>
              <w:rPr>
                <w:rFonts w:ascii="宋体" w:hAnsi="宋体" w:cs="宋体" w:hint="eastAsia"/>
                <w:kern w:val="44"/>
                <w:sz w:val="24"/>
              </w:rPr>
              <w:t>（</w:t>
            </w:r>
            <w:r>
              <w:rPr>
                <w:rFonts w:ascii="宋体" w:hAnsi="宋体" w:cs="宋体" w:hint="eastAsia"/>
                <w:kern w:val="44"/>
                <w:sz w:val="24"/>
              </w:rPr>
              <w:t>2</w:t>
            </w:r>
            <w:r>
              <w:rPr>
                <w:rFonts w:ascii="宋体" w:hAnsi="宋体" w:cs="宋体" w:hint="eastAsia"/>
                <w:kern w:val="44"/>
                <w:sz w:val="24"/>
              </w:rPr>
              <w:t>）残疾人福利性单位认定标准：出具《残疾人福利性单位声明函》。</w:t>
            </w:r>
          </w:p>
          <w:p w:rsidR="00736497" w:rsidRDefault="00F320D6">
            <w:pPr>
              <w:spacing w:line="540" w:lineRule="exact"/>
              <w:ind w:firstLineChars="100" w:firstLine="240"/>
              <w:jc w:val="left"/>
              <w:rPr>
                <w:rFonts w:ascii="宋体" w:hAnsi="宋体" w:cs="宋体"/>
                <w:kern w:val="44"/>
                <w:sz w:val="24"/>
              </w:rPr>
            </w:pPr>
            <w:r>
              <w:rPr>
                <w:rFonts w:ascii="宋体" w:hAnsi="宋体" w:cs="宋体" w:hint="eastAsia"/>
                <w:kern w:val="44"/>
                <w:sz w:val="24"/>
              </w:rPr>
              <w:t>（</w:t>
            </w:r>
            <w:r>
              <w:rPr>
                <w:rFonts w:ascii="宋体" w:hAnsi="宋体" w:cs="宋体" w:hint="eastAsia"/>
                <w:kern w:val="44"/>
                <w:sz w:val="24"/>
              </w:rPr>
              <w:t>3</w:t>
            </w:r>
            <w:r>
              <w:rPr>
                <w:rFonts w:ascii="宋体" w:hAnsi="宋体" w:cs="宋体" w:hint="eastAsia"/>
                <w:kern w:val="44"/>
                <w:sz w:val="24"/>
              </w:rPr>
              <w:t>）监狱企业的认定标准：省级以上监狱管理局、戒毒管理局（含新疆生产建设兵团）出具的属于监狱企业的证明文件。</w:t>
            </w:r>
          </w:p>
          <w:p w:rsidR="00736497" w:rsidRDefault="00F320D6">
            <w:pPr>
              <w:spacing w:line="540" w:lineRule="exact"/>
              <w:ind w:firstLineChars="200" w:firstLine="480"/>
              <w:jc w:val="left"/>
              <w:rPr>
                <w:rFonts w:ascii="宋体" w:hAnsi="宋体" w:cs="宋体"/>
                <w:kern w:val="44"/>
                <w:sz w:val="24"/>
              </w:rPr>
            </w:pPr>
            <w:r>
              <w:rPr>
                <w:rFonts w:ascii="宋体" w:hAnsi="宋体" w:cs="宋体" w:hint="eastAsia"/>
                <w:kern w:val="44"/>
                <w:sz w:val="24"/>
              </w:rPr>
              <w:t>相关风险：提供虚假证明材料后果：供应商为取得上述身份而提供虚假证明材料，在评审过程中发现的，按无效标处理；已取得中标资格的，无论该行为是否影响中标，均取消其中标资格；该供应商还应承担由此引起的其他经济、法律责任。出现此种情形时，采购人、采购代理机构将有关情况上报政府采购监管部门，由监管部门按有关规定对其进行相应处罚。</w:t>
            </w:r>
          </w:p>
        </w:tc>
      </w:tr>
      <w:tr w:rsidR="00736497">
        <w:trPr>
          <w:trHeight w:val="633"/>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lastRenderedPageBreak/>
              <w:t>36</w:t>
            </w:r>
          </w:p>
        </w:tc>
        <w:tc>
          <w:tcPr>
            <w:tcW w:w="265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需要补充的其他内容：</w:t>
            </w:r>
          </w:p>
        </w:tc>
        <w:tc>
          <w:tcPr>
            <w:tcW w:w="6291"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、磋商文件的最终解释权归招标人；</w:t>
            </w:r>
          </w:p>
          <w:p w:rsidR="00736497" w:rsidRDefault="00F320D6">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、其它未尽事宜，按国家有关法律、法规执行。</w:t>
            </w:r>
          </w:p>
          <w:p w:rsidR="00736497" w:rsidRDefault="00F320D6">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、本项目采用全过程电子化投标，投标人需用</w:t>
            </w:r>
            <w:r>
              <w:rPr>
                <w:rFonts w:ascii="宋体" w:hAnsi="宋体" w:cs="宋体" w:hint="eastAsia"/>
                <w:sz w:val="24"/>
              </w:rPr>
              <w:t xml:space="preserve"> CA </w:t>
            </w:r>
            <w:r>
              <w:rPr>
                <w:rFonts w:ascii="宋体" w:hAnsi="宋体" w:cs="宋体" w:hint="eastAsia"/>
                <w:sz w:val="24"/>
              </w:rPr>
              <w:t>在电子平台上传电子响应性文件，</w:t>
            </w:r>
            <w:r>
              <w:rPr>
                <w:rFonts w:ascii="宋体" w:hAnsi="宋体" w:cs="宋体" w:hint="eastAsia"/>
                <w:sz w:val="24"/>
              </w:rPr>
              <w:t>开标时不再递交纸质响应性文件，中标单位领取中标通知书时提交叁套纸质响应性文件</w:t>
            </w:r>
            <w:r>
              <w:rPr>
                <w:rFonts w:ascii="宋体" w:hAnsi="宋体" w:cs="宋体" w:hint="eastAsia"/>
                <w:sz w:val="24"/>
              </w:rPr>
              <w:lastRenderedPageBreak/>
              <w:t>及电子版一份；</w:t>
            </w:r>
          </w:p>
        </w:tc>
      </w:tr>
      <w:tr w:rsidR="00736497">
        <w:trPr>
          <w:trHeight w:val="633"/>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jc w:val="center"/>
              <w:rPr>
                <w:rFonts w:ascii="宋体" w:hAnsi="宋体" w:cs="宋体"/>
                <w:sz w:val="24"/>
              </w:rPr>
            </w:pPr>
            <w:r>
              <w:rPr>
                <w:rFonts w:ascii="宋体" w:hAnsi="宋体" w:cs="宋体" w:hint="eastAsia"/>
                <w:sz w:val="24"/>
              </w:rPr>
              <w:lastRenderedPageBreak/>
              <w:t>37</w:t>
            </w:r>
          </w:p>
        </w:tc>
        <w:tc>
          <w:tcPr>
            <w:tcW w:w="8948" w:type="dxa"/>
            <w:gridSpan w:val="2"/>
            <w:tcBorders>
              <w:top w:val="single" w:sz="4" w:space="0" w:color="auto"/>
              <w:left w:val="single" w:sz="4" w:space="0" w:color="auto"/>
              <w:bottom w:val="single" w:sz="4" w:space="0" w:color="auto"/>
              <w:right w:val="single" w:sz="4" w:space="0" w:color="auto"/>
            </w:tcBorders>
            <w:vAlign w:val="center"/>
          </w:tcPr>
          <w:p w:rsidR="00736497" w:rsidRDefault="00F320D6">
            <w:pPr>
              <w:spacing w:line="360" w:lineRule="auto"/>
              <w:rPr>
                <w:rFonts w:ascii="宋体" w:hAnsi="宋体" w:cs="宋体"/>
                <w:b/>
                <w:sz w:val="24"/>
              </w:rPr>
            </w:pPr>
            <w:r>
              <w:rPr>
                <w:rFonts w:ascii="宋体" w:hAnsi="宋体" w:cs="宋体" w:hint="eastAsia"/>
                <w:b/>
                <w:sz w:val="24"/>
              </w:rPr>
              <w:t>电子化交易注意事项：</w:t>
            </w:r>
          </w:p>
          <w:p w:rsidR="00736497" w:rsidRDefault="00F320D6">
            <w:pPr>
              <w:spacing w:line="360" w:lineRule="auto"/>
              <w:rPr>
                <w:rFonts w:ascii="宋体" w:hAnsi="宋体" w:cs="宋体"/>
                <w:sz w:val="24"/>
              </w:rPr>
            </w:pPr>
            <w:r>
              <w:rPr>
                <w:rFonts w:ascii="宋体" w:hAnsi="宋体" w:cs="宋体" w:hint="eastAsia"/>
                <w:sz w:val="24"/>
              </w:rPr>
              <w:t>本项目为电子化、无纸化交易项目，投标文件是供应商、供应商（以下简称“供应商”）通过中心投标文件制作系统制作，并经过电子签章和加密后生成的电子版投标文件。供应商投标时，将不再接受任何纸质文件资料。为保证您能投标成功，请需仔细阅读以下条款：</w:t>
            </w:r>
          </w:p>
          <w:p w:rsidR="00736497" w:rsidRDefault="00F320D6">
            <w:pPr>
              <w:spacing w:line="360" w:lineRule="auto"/>
              <w:rPr>
                <w:rFonts w:ascii="宋体" w:hAnsi="宋体" w:cs="宋体"/>
                <w:sz w:val="24"/>
              </w:rPr>
            </w:pPr>
            <w:r>
              <w:rPr>
                <w:rFonts w:ascii="宋体" w:hAnsi="宋体" w:cs="宋体" w:hint="eastAsia"/>
                <w:sz w:val="24"/>
              </w:rPr>
              <w:t>一、电子化投标</w:t>
            </w:r>
          </w:p>
          <w:p w:rsidR="00736497" w:rsidRDefault="00F320D6">
            <w:pPr>
              <w:spacing w:line="360" w:lineRule="auto"/>
              <w:rPr>
                <w:rFonts w:ascii="宋体" w:hAnsi="宋体" w:cs="宋体"/>
                <w:sz w:val="24"/>
              </w:rPr>
            </w:pPr>
            <w:r>
              <w:rPr>
                <w:rFonts w:ascii="宋体" w:hAnsi="宋体" w:cs="宋体" w:hint="eastAsia"/>
                <w:sz w:val="24"/>
              </w:rPr>
              <w:t>（一）电子化投标文件的签章</w:t>
            </w:r>
          </w:p>
          <w:p w:rsidR="00736497" w:rsidRDefault="00F320D6">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、供应商在生成电子化投标文件后，应对电子化投标文件进行签章，未进行签章的视为无效投标。</w:t>
            </w:r>
          </w:p>
          <w:p w:rsidR="00736497" w:rsidRDefault="00F320D6">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、招标文件中要求法定代表人或授权委托人签字或盖章的，供应商在进行电子化投标文件签章时，以签盖法定代表人签章为准。</w:t>
            </w:r>
          </w:p>
          <w:p w:rsidR="00736497" w:rsidRDefault="00F320D6">
            <w:pPr>
              <w:spacing w:line="360" w:lineRule="auto"/>
              <w:rPr>
                <w:rFonts w:ascii="宋体" w:hAnsi="宋体" w:cs="宋体"/>
                <w:sz w:val="24"/>
              </w:rPr>
            </w:pPr>
            <w:r>
              <w:rPr>
                <w:rFonts w:ascii="宋体" w:hAnsi="宋体" w:cs="宋体" w:hint="eastAsia"/>
                <w:sz w:val="24"/>
              </w:rPr>
              <w:t>（二）电子化投标文件的格式及上传投标</w:t>
            </w:r>
          </w:p>
          <w:p w:rsidR="00736497" w:rsidRDefault="00F320D6">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、供应商所上传的电子化投标文件，应是通过中心投标文件制作系统制作的，经过签章和加密后生成的电子版投标文件。其中包含用于投标文件上传的主文件（后缀为</w:t>
            </w:r>
            <w:r>
              <w:rPr>
                <w:rFonts w:ascii="宋体" w:hAnsi="宋体" w:cs="宋体" w:hint="eastAsia"/>
                <w:sz w:val="24"/>
              </w:rPr>
              <w:t>.smxtf</w:t>
            </w:r>
            <w:r>
              <w:rPr>
                <w:rFonts w:ascii="宋体" w:hAnsi="宋体" w:cs="宋体" w:hint="eastAsia"/>
                <w:sz w:val="24"/>
              </w:rPr>
              <w:t>）和用于应急补救的投标文件备份文件（后缀为</w:t>
            </w:r>
            <w:r>
              <w:rPr>
                <w:rFonts w:ascii="宋体" w:hAnsi="宋体" w:cs="宋体" w:hint="eastAsia"/>
                <w:sz w:val="24"/>
              </w:rPr>
              <w:t>.nsmxtf</w:t>
            </w:r>
            <w:r>
              <w:rPr>
                <w:rFonts w:ascii="宋体" w:hAnsi="宋体" w:cs="宋体" w:hint="eastAsia"/>
                <w:sz w:val="24"/>
              </w:rPr>
              <w:t>）。备份文件主要用于电子化开标出现技术问题后的补救，请供应商随身携带。</w:t>
            </w:r>
          </w:p>
          <w:p w:rsidR="00736497" w:rsidRPr="00A7716A" w:rsidRDefault="00F320D6">
            <w:pPr>
              <w:spacing w:line="360" w:lineRule="auto"/>
              <w:rPr>
                <w:rFonts w:ascii="宋体" w:hAnsi="宋体" w:cs="宋体"/>
                <w:sz w:val="24"/>
              </w:rPr>
            </w:pPr>
            <w:r w:rsidRPr="00A7716A">
              <w:rPr>
                <w:rFonts w:ascii="宋体" w:hAnsi="宋体" w:cs="宋体" w:hint="eastAsia"/>
                <w:sz w:val="24"/>
              </w:rPr>
              <w:t>注：供应商投报多个标段的，每个标段均要生成独立的电子投标文件。</w:t>
            </w:r>
          </w:p>
          <w:p w:rsidR="00736497" w:rsidRDefault="00F320D6">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、电子化投标文件应在投标截止时间前成功上传至三门峡市公共资源电子化交易系统。至投标截止时间止，仍未上传成功的电子化投标文件将不予接收。</w:t>
            </w:r>
          </w:p>
          <w:p w:rsidR="00736497" w:rsidRDefault="00F320D6">
            <w:pPr>
              <w:spacing w:line="360" w:lineRule="auto"/>
              <w:rPr>
                <w:rFonts w:ascii="宋体" w:hAnsi="宋体" w:cs="宋体"/>
                <w:sz w:val="24"/>
              </w:rPr>
            </w:pPr>
            <w:r>
              <w:rPr>
                <w:rFonts w:ascii="宋体" w:hAnsi="宋体" w:cs="宋体" w:hint="eastAsia"/>
                <w:sz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技术联系电话：</w:t>
            </w:r>
            <w:r>
              <w:rPr>
                <w:rFonts w:ascii="宋体" w:hAnsi="宋体" w:cs="宋体" w:hint="eastAsia"/>
                <w:sz w:val="24"/>
              </w:rPr>
              <w:t>0398-3117871</w:t>
            </w:r>
          </w:p>
          <w:p w:rsidR="00736497" w:rsidRDefault="00F320D6">
            <w:pPr>
              <w:spacing w:line="360" w:lineRule="auto"/>
              <w:rPr>
                <w:rFonts w:ascii="宋体" w:hAnsi="宋体" w:cs="宋体"/>
                <w:sz w:val="24"/>
              </w:rPr>
            </w:pPr>
            <w:r>
              <w:rPr>
                <w:rFonts w:ascii="宋体" w:hAnsi="宋体" w:cs="宋体" w:hint="eastAsia"/>
                <w:sz w:val="24"/>
              </w:rPr>
              <w:t>（三）电子化项目开标、解密、唱标、评标</w:t>
            </w:r>
          </w:p>
          <w:p w:rsidR="00736497" w:rsidRDefault="00F320D6">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、本项目采用电子化、无纸化进行招标</w:t>
            </w:r>
            <w:r>
              <w:rPr>
                <w:rFonts w:ascii="宋体" w:hAnsi="宋体" w:cs="宋体" w:hint="eastAsia"/>
                <w:sz w:val="24"/>
              </w:rPr>
              <w:t>。</w:t>
            </w:r>
          </w:p>
          <w:p w:rsidR="00736497" w:rsidRDefault="00F320D6">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、电子化投标文件采用一次加密方式。开标时，供应商使用供应商</w:t>
            </w:r>
            <w:r>
              <w:rPr>
                <w:rFonts w:ascii="宋体" w:hAnsi="宋体" w:cs="宋体" w:hint="eastAsia"/>
                <w:sz w:val="24"/>
              </w:rPr>
              <w:t>CA</w:t>
            </w:r>
            <w:r>
              <w:rPr>
                <w:rFonts w:ascii="宋体" w:hAnsi="宋体" w:cs="宋体" w:hint="eastAsia"/>
                <w:sz w:val="24"/>
              </w:rPr>
              <w:t>证书在规定时间内对其电子化投标文件进行解密。每位供应商的解密时间为开标时间起</w:t>
            </w:r>
            <w:r>
              <w:rPr>
                <w:rFonts w:ascii="宋体" w:hAnsi="宋体" w:cs="宋体" w:hint="eastAsia"/>
                <w:sz w:val="24"/>
              </w:rPr>
              <w:t>30</w:t>
            </w:r>
            <w:r>
              <w:rPr>
                <w:rFonts w:ascii="宋体" w:hAnsi="宋体" w:cs="宋体" w:hint="eastAsia"/>
                <w:sz w:val="24"/>
              </w:rPr>
              <w:t>分钟内，如在规定时间内未完成解密的，其投标文件不予开标。</w:t>
            </w:r>
          </w:p>
          <w:p w:rsidR="00736497" w:rsidRDefault="00F320D6">
            <w:pPr>
              <w:spacing w:line="360" w:lineRule="auto"/>
              <w:rPr>
                <w:rFonts w:ascii="宋体" w:hAnsi="宋体" w:cs="宋体"/>
                <w:sz w:val="24"/>
              </w:rPr>
            </w:pPr>
            <w:r>
              <w:rPr>
                <w:rFonts w:ascii="宋体" w:hAnsi="宋体" w:cs="宋体" w:hint="eastAsia"/>
                <w:sz w:val="24"/>
              </w:rPr>
              <w:lastRenderedPageBreak/>
              <w:t>开标当日，供应商不到开标现场参加开标会议，应当在投标截止时间前，登陆不见面开标大厅选择登陆三门峡市公共资源电子招投标系统进行登陆</w:t>
            </w:r>
            <w:r>
              <w:rPr>
                <w:rFonts w:ascii="宋体" w:hAnsi="宋体" w:cs="宋体" w:hint="eastAsia"/>
                <w:sz w:val="24"/>
              </w:rPr>
              <w:t>,</w:t>
            </w:r>
            <w:r>
              <w:rPr>
                <w:rFonts w:ascii="宋体" w:hAnsi="宋体" w:cs="宋体" w:hint="eastAsia"/>
                <w:sz w:val="24"/>
              </w:rPr>
              <w:t>在线准时参加开标活动并进行投标文件解密等。</w:t>
            </w:r>
          </w:p>
          <w:p w:rsidR="00736497" w:rsidRDefault="00F320D6">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、电子化投标文件异常情况的处理</w:t>
            </w:r>
          </w:p>
          <w:p w:rsidR="00736497" w:rsidRDefault="00F320D6">
            <w:pPr>
              <w:spacing w:line="360" w:lineRule="auto"/>
              <w:rPr>
                <w:rFonts w:ascii="宋体" w:hAnsi="宋体" w:cs="宋体"/>
                <w:sz w:val="24"/>
              </w:rPr>
            </w:pPr>
            <w:r>
              <w:rPr>
                <w:rFonts w:ascii="宋体" w:hAnsi="宋体" w:cs="宋体" w:hint="eastAsia"/>
                <w:sz w:val="24"/>
              </w:rPr>
              <w:t>如出现供应商的电子投标文件无法解密等异常情况，供应商应及时致电中介服务机构说明。投标文件异常，按以下步骤进行处理：</w:t>
            </w:r>
          </w:p>
          <w:p w:rsidR="00736497" w:rsidRDefault="00F320D6">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）首先由技术人员进行问题排查。</w:t>
            </w:r>
          </w:p>
          <w:p w:rsidR="00736497" w:rsidRDefault="00F320D6">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）经技术人员排查后，是供应商文件自身问题导致投标文件无法解密的，该投标文件将不予接收、解密。开标会议继续进行。</w:t>
            </w:r>
          </w:p>
          <w:p w:rsidR="00736497" w:rsidRDefault="00F320D6">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rsidR="00736497" w:rsidRDefault="00F320D6">
            <w:pPr>
              <w:spacing w:line="360" w:lineRule="auto"/>
              <w:rPr>
                <w:rFonts w:ascii="宋体" w:hAnsi="宋体" w:cs="宋体"/>
                <w:sz w:val="24"/>
              </w:rPr>
            </w:pPr>
            <w:r>
              <w:rPr>
                <w:rFonts w:ascii="宋体" w:hAnsi="宋体" w:cs="宋体" w:hint="eastAsia"/>
                <w:sz w:val="24"/>
              </w:rPr>
              <w:t>4</w:t>
            </w:r>
            <w:r>
              <w:rPr>
                <w:rFonts w:ascii="宋体" w:hAnsi="宋体" w:cs="宋体" w:hint="eastAsia"/>
                <w:sz w:val="24"/>
              </w:rPr>
              <w:t>、待所有供应商投标文件解密完</w:t>
            </w:r>
            <w:r>
              <w:rPr>
                <w:rFonts w:ascii="宋体" w:hAnsi="宋体" w:cs="宋体" w:hint="eastAsia"/>
                <w:sz w:val="24"/>
              </w:rPr>
              <w:t>成后，由中介服务机构操作，对所有已解密投标文件进行解密。</w:t>
            </w:r>
          </w:p>
          <w:p w:rsidR="00736497" w:rsidRDefault="00F320D6">
            <w:pPr>
              <w:spacing w:line="360" w:lineRule="auto"/>
              <w:rPr>
                <w:rFonts w:ascii="宋体" w:hAnsi="宋体" w:cs="宋体"/>
                <w:sz w:val="24"/>
              </w:rPr>
            </w:pPr>
            <w:r>
              <w:rPr>
                <w:rFonts w:ascii="宋体" w:hAnsi="宋体" w:cs="宋体" w:hint="eastAsia"/>
                <w:sz w:val="24"/>
              </w:rPr>
              <w:t>供应商应保证在开标期间电话、电脑、网络能够正常工作，供应商因停电、电脑病毒、网络堵塞等原因，未在规定的解密时间内对投标文件进行解密的，其投标文件不予接收、解密。</w:t>
            </w:r>
          </w:p>
          <w:p w:rsidR="00736497" w:rsidRDefault="00F320D6">
            <w:pPr>
              <w:spacing w:line="360" w:lineRule="auto"/>
              <w:rPr>
                <w:rFonts w:ascii="宋体" w:hAnsi="宋体" w:cs="宋体"/>
                <w:sz w:val="24"/>
              </w:rPr>
            </w:pPr>
            <w:r>
              <w:rPr>
                <w:rFonts w:ascii="宋体" w:hAnsi="宋体" w:cs="宋体" w:hint="eastAsia"/>
                <w:sz w:val="24"/>
              </w:rPr>
              <w:t>5</w:t>
            </w:r>
            <w:r>
              <w:rPr>
                <w:rFonts w:ascii="宋体" w:hAnsi="宋体" w:cs="宋体" w:hint="eastAsia"/>
                <w:sz w:val="24"/>
              </w:rPr>
              <w:t>、开标时供应商可登录到交易系统中在开标大厅中点击开标一览表查看自己的投标报价。如对自己的唱标内容有异议的，应在唱标内容显示后</w:t>
            </w:r>
            <w:r>
              <w:rPr>
                <w:rFonts w:ascii="宋体" w:hAnsi="宋体" w:cs="宋体" w:hint="eastAsia"/>
                <w:sz w:val="24"/>
              </w:rPr>
              <w:t>10</w:t>
            </w:r>
            <w:r>
              <w:rPr>
                <w:rFonts w:ascii="宋体" w:hAnsi="宋体" w:cs="宋体" w:hint="eastAsia"/>
                <w:sz w:val="24"/>
              </w:rPr>
              <w:t>分钟内向中介服务机构质疑。供应商未在规定时间内提出质疑的，视为认可唱标内容。</w:t>
            </w:r>
          </w:p>
          <w:p w:rsidR="00736497" w:rsidRDefault="00F320D6">
            <w:pPr>
              <w:spacing w:line="360" w:lineRule="auto"/>
              <w:rPr>
                <w:rFonts w:ascii="宋体" w:hAnsi="宋体" w:cs="宋体"/>
                <w:sz w:val="24"/>
              </w:rPr>
            </w:pPr>
            <w:r>
              <w:rPr>
                <w:rFonts w:ascii="宋体" w:hAnsi="宋体" w:cs="宋体" w:hint="eastAsia"/>
                <w:sz w:val="24"/>
              </w:rPr>
              <w:t>6</w:t>
            </w:r>
            <w:r>
              <w:rPr>
                <w:rFonts w:ascii="宋体" w:hAnsi="宋体" w:cs="宋体" w:hint="eastAsia"/>
                <w:sz w:val="24"/>
              </w:rPr>
              <w:t>、评标时，评标委员会对电子化投标文件有质疑的，将通过电子化交易系统对供应商发起质疑</w:t>
            </w:r>
            <w:r>
              <w:rPr>
                <w:rFonts w:ascii="宋体" w:hAnsi="宋体" w:cs="宋体" w:hint="eastAsia"/>
                <w:sz w:val="24"/>
              </w:rPr>
              <w:t>，并在监督人员的监督下，用免提模式致电需要答复的供应商进行详细质询。质疑回复内容确认后，供应商的回复文件必须以经过供应商和其法定代表人签章的</w:t>
            </w:r>
            <w:r>
              <w:rPr>
                <w:rFonts w:ascii="宋体" w:hAnsi="宋体" w:cs="宋体" w:hint="eastAsia"/>
                <w:sz w:val="24"/>
              </w:rPr>
              <w:t>PDF</w:t>
            </w:r>
            <w:r>
              <w:rPr>
                <w:rFonts w:ascii="宋体" w:hAnsi="宋体" w:cs="宋体" w:hint="eastAsia"/>
                <w:sz w:val="24"/>
              </w:rPr>
              <w:t>格式文件为准，并通过电子化交易系统提交至评标委员会。</w:t>
            </w:r>
          </w:p>
          <w:p w:rsidR="00736497" w:rsidRDefault="00F320D6">
            <w:pPr>
              <w:spacing w:line="360" w:lineRule="auto"/>
              <w:rPr>
                <w:rFonts w:ascii="宋体" w:hAnsi="宋体" w:cs="宋体"/>
                <w:sz w:val="24"/>
              </w:rPr>
            </w:pPr>
            <w:r>
              <w:rPr>
                <w:rFonts w:ascii="宋体" w:hAnsi="宋体" w:cs="宋体" w:hint="eastAsia"/>
                <w:sz w:val="24"/>
              </w:rPr>
              <w:t>7</w:t>
            </w:r>
            <w:r>
              <w:rPr>
                <w:rFonts w:ascii="宋体" w:hAnsi="宋体" w:cs="宋体" w:hint="eastAsia"/>
                <w:sz w:val="24"/>
              </w:rPr>
              <w:t>、如评标委员会对需要回复的供应商连续三次致电未接通的，视为供应商放弃回复，评标委员会将自行对需要回复的内容进行认定。</w:t>
            </w:r>
          </w:p>
          <w:p w:rsidR="00736497" w:rsidRDefault="00F320D6">
            <w:pPr>
              <w:spacing w:line="360" w:lineRule="auto"/>
              <w:rPr>
                <w:rFonts w:ascii="宋体" w:hAnsi="宋体" w:cs="宋体"/>
                <w:sz w:val="24"/>
              </w:rPr>
            </w:pPr>
            <w:r>
              <w:rPr>
                <w:rFonts w:ascii="宋体" w:hAnsi="宋体" w:cs="宋体" w:hint="eastAsia"/>
                <w:sz w:val="24"/>
              </w:rPr>
              <w:t>二、投标文件的提交</w:t>
            </w:r>
          </w:p>
          <w:p w:rsidR="00736497" w:rsidRDefault="00F320D6">
            <w:pPr>
              <w:wordWrap w:val="0"/>
              <w:spacing w:line="360" w:lineRule="auto"/>
              <w:rPr>
                <w:rFonts w:ascii="宋体" w:hAnsi="宋体" w:cs="宋体"/>
                <w:sz w:val="24"/>
              </w:rPr>
            </w:pPr>
            <w:r>
              <w:rPr>
                <w:rFonts w:ascii="宋体" w:hAnsi="宋体" w:cs="宋体" w:hint="eastAsia"/>
                <w:sz w:val="24"/>
              </w:rPr>
              <w:t>本项目实行后审，审查内容以投标截止时间前在三门峡市公共资源交易系统上传的投标文件的信息为准。其上传资料真实性由投标人自行承担。</w:t>
            </w:r>
          </w:p>
          <w:p w:rsidR="00736497" w:rsidRDefault="00F320D6">
            <w:pPr>
              <w:spacing w:line="360" w:lineRule="auto"/>
              <w:rPr>
                <w:rFonts w:ascii="宋体" w:hAnsi="宋体" w:cs="宋体"/>
                <w:b/>
                <w:sz w:val="24"/>
              </w:rPr>
            </w:pPr>
            <w:r>
              <w:rPr>
                <w:rFonts w:ascii="宋体" w:hAnsi="宋体" w:cs="宋体" w:hint="eastAsia"/>
                <w:b/>
                <w:sz w:val="24"/>
              </w:rPr>
              <w:lastRenderedPageBreak/>
              <w:t>提示：本项目为电子化、无纸化交易项目，开标时</w:t>
            </w:r>
            <w:r>
              <w:rPr>
                <w:rFonts w:ascii="宋体" w:hAnsi="宋体" w:cs="宋体" w:hint="eastAsia"/>
                <w:b/>
                <w:sz w:val="24"/>
              </w:rPr>
              <w:t>不再接受任何纸质资料，为保证您能投标成功，请需仔细阅读以上条款。</w:t>
            </w:r>
          </w:p>
        </w:tc>
      </w:tr>
      <w:tr w:rsidR="00736497">
        <w:trPr>
          <w:trHeight w:val="633"/>
          <w:jc w:val="center"/>
        </w:trPr>
        <w:tc>
          <w:tcPr>
            <w:tcW w:w="987" w:type="dxa"/>
            <w:tcBorders>
              <w:top w:val="single" w:sz="4" w:space="0" w:color="auto"/>
              <w:left w:val="single" w:sz="4" w:space="0" w:color="auto"/>
              <w:bottom w:val="single" w:sz="4" w:space="0" w:color="auto"/>
              <w:right w:val="single" w:sz="4" w:space="0" w:color="auto"/>
            </w:tcBorders>
            <w:vAlign w:val="center"/>
          </w:tcPr>
          <w:p w:rsidR="00736497" w:rsidRDefault="00F320D6">
            <w:pPr>
              <w:spacing w:line="276" w:lineRule="auto"/>
              <w:jc w:val="center"/>
              <w:rPr>
                <w:rFonts w:ascii="宋体" w:hAnsi="宋体" w:cs="宋体"/>
                <w:sz w:val="24"/>
              </w:rPr>
            </w:pPr>
            <w:bookmarkStart w:id="13" w:name="_Toc29773"/>
            <w:bookmarkStart w:id="14" w:name="_Toc127797694"/>
            <w:bookmarkStart w:id="15" w:name="_Toc152045557"/>
            <w:bookmarkStart w:id="16" w:name="_Toc179632575"/>
            <w:bookmarkStart w:id="17" w:name="_Toc246996944"/>
            <w:bookmarkStart w:id="18" w:name="_Toc247085715"/>
            <w:bookmarkStart w:id="19" w:name="_Toc152042333"/>
            <w:bookmarkStart w:id="20" w:name="_Toc144974525"/>
            <w:bookmarkStart w:id="21" w:name="_Toc296602445"/>
            <w:bookmarkStart w:id="22" w:name="_Toc246996201"/>
            <w:r>
              <w:rPr>
                <w:rFonts w:asciiTheme="minorEastAsia" w:eastAsiaTheme="minorEastAsia" w:hAnsiTheme="minorEastAsia" w:hint="eastAsia"/>
                <w:sz w:val="24"/>
              </w:rPr>
              <w:lastRenderedPageBreak/>
              <w:t>三门峡市政府采购合同备案告知函</w:t>
            </w:r>
          </w:p>
        </w:tc>
        <w:tc>
          <w:tcPr>
            <w:tcW w:w="8948" w:type="dxa"/>
            <w:gridSpan w:val="2"/>
            <w:tcBorders>
              <w:top w:val="single" w:sz="4" w:space="0" w:color="auto"/>
              <w:left w:val="single" w:sz="4" w:space="0" w:color="auto"/>
              <w:bottom w:val="single" w:sz="4" w:space="0" w:color="auto"/>
              <w:right w:val="single" w:sz="4" w:space="0" w:color="auto"/>
            </w:tcBorders>
            <w:vAlign w:val="center"/>
          </w:tcPr>
          <w:p w:rsidR="00736497" w:rsidRDefault="00F320D6">
            <w:pPr>
              <w:spacing w:line="400" w:lineRule="exact"/>
              <w:rPr>
                <w:rFonts w:asciiTheme="minorEastAsia" w:eastAsiaTheme="minorEastAsia" w:hAnsiTheme="minorEastAsia"/>
                <w:sz w:val="24"/>
              </w:rPr>
            </w:pPr>
            <w:r>
              <w:rPr>
                <w:rFonts w:asciiTheme="minorEastAsia" w:eastAsiaTheme="minorEastAsia" w:hAnsiTheme="minorEastAsia" w:hint="eastAsia"/>
                <w:sz w:val="24"/>
              </w:rPr>
              <w:t>采购人、供应商：</w:t>
            </w:r>
          </w:p>
          <w:p w:rsidR="00736497" w:rsidRDefault="00F320D6">
            <w:pPr>
              <w:spacing w:line="360" w:lineRule="auto"/>
              <w:rPr>
                <w:rFonts w:ascii="宋体" w:hAnsi="宋体" w:cs="宋体"/>
                <w:b/>
                <w:sz w:val="24"/>
              </w:rPr>
            </w:pPr>
            <w:r>
              <w:rPr>
                <w:rFonts w:ascii="宋体" w:hAnsi="宋体" w:cs="宋体" w:hint="eastAsia"/>
                <w:sz w:val="24"/>
              </w:rPr>
              <w:t>根据《三门峡市财政局关于市本级政府采购合同备案管理工作的通知》（三财购</w:t>
            </w:r>
            <w:r>
              <w:rPr>
                <w:rFonts w:ascii="宋体" w:hAnsi="宋体" w:cs="宋体" w:hint="eastAsia"/>
                <w:sz w:val="24"/>
              </w:rPr>
              <w:t>[2021]9</w:t>
            </w:r>
            <w:r>
              <w:rPr>
                <w:rFonts w:ascii="宋体" w:hAnsi="宋体" w:cs="宋体" w:hint="eastAsia"/>
                <w:sz w:val="24"/>
              </w:rPr>
              <w:t>号）规定，采购人采购纳入集中采购目录的政府采购项目，应当在项目评审结束之日起，</w:t>
            </w:r>
            <w:r>
              <w:rPr>
                <w:rFonts w:ascii="宋体" w:hAnsi="宋体" w:cs="宋体" w:hint="eastAsia"/>
                <w:sz w:val="24"/>
              </w:rPr>
              <w:t>1</w:t>
            </w:r>
            <w:r>
              <w:rPr>
                <w:rFonts w:ascii="宋体" w:hAnsi="宋体" w:cs="宋体" w:hint="eastAsia"/>
                <w:sz w:val="24"/>
              </w:rPr>
              <w:t>个工作日内确定中标（成交）供应商，发布中标结果公告并发出中标通知书；自中标通知书发出之日起</w:t>
            </w:r>
            <w:r>
              <w:rPr>
                <w:rFonts w:ascii="宋体" w:hAnsi="宋体" w:cs="宋体" w:hint="eastAsia"/>
                <w:sz w:val="24"/>
              </w:rPr>
              <w:t>1</w:t>
            </w:r>
            <w:r>
              <w:rPr>
                <w:rFonts w:ascii="宋体" w:hAnsi="宋体" w:cs="宋体" w:hint="eastAsia"/>
                <w:sz w:val="24"/>
              </w:rPr>
              <w:t>个工作日内与中标（成交）供应商按照采购文件确定的事项与供应商签订政府采购合同。采购人需按照《三门峡市财政局关于市本级政府采购合同备案管理工作的通知》（三财购</w:t>
            </w:r>
            <w:r>
              <w:rPr>
                <w:rFonts w:ascii="宋体" w:hAnsi="宋体" w:cs="宋体" w:hint="eastAsia"/>
                <w:sz w:val="24"/>
              </w:rPr>
              <w:t>[2021]9</w:t>
            </w:r>
            <w:r>
              <w:rPr>
                <w:rFonts w:ascii="宋体" w:hAnsi="宋体" w:cs="宋体" w:hint="eastAsia"/>
                <w:sz w:val="24"/>
              </w:rPr>
              <w:t>号）的规定，认真实施合同公告及备案。</w:t>
            </w:r>
          </w:p>
        </w:tc>
      </w:tr>
    </w:tbl>
    <w:p w:rsidR="00736497" w:rsidRDefault="00F320D6">
      <w:pPr>
        <w:spacing w:line="480" w:lineRule="exact"/>
        <w:ind w:firstLineChars="200" w:firstLine="482"/>
        <w:outlineLvl w:val="1"/>
        <w:rPr>
          <w:rFonts w:ascii="宋体" w:hAnsi="宋体" w:cs="宋体"/>
          <w:b/>
          <w:bCs/>
          <w:sz w:val="24"/>
        </w:rPr>
      </w:pPr>
      <w:r>
        <w:rPr>
          <w:rFonts w:ascii="宋体" w:hAnsi="宋体" w:cs="宋体" w:hint="eastAsia"/>
          <w:b/>
          <w:bCs/>
          <w:sz w:val="24"/>
        </w:rPr>
        <w:t>1</w:t>
      </w:r>
      <w:r>
        <w:rPr>
          <w:rFonts w:ascii="宋体" w:hAnsi="宋体" w:cs="宋体" w:hint="eastAsia"/>
          <w:b/>
          <w:bCs/>
          <w:sz w:val="24"/>
        </w:rPr>
        <w:t>、适用范围</w:t>
      </w:r>
      <w:bookmarkEnd w:id="13"/>
      <w:bookmarkEnd w:id="14"/>
    </w:p>
    <w:p w:rsidR="00736497" w:rsidRDefault="00F320D6">
      <w:pPr>
        <w:spacing w:line="480" w:lineRule="exact"/>
        <w:ind w:firstLineChars="200" w:firstLine="480"/>
        <w:rPr>
          <w:rFonts w:ascii="宋体" w:hAnsi="宋体" w:cs="宋体"/>
          <w:sz w:val="24"/>
        </w:rPr>
      </w:pPr>
      <w:r>
        <w:rPr>
          <w:rFonts w:ascii="宋体" w:hAnsi="宋体" w:cs="宋体" w:hint="eastAsia"/>
          <w:sz w:val="24"/>
        </w:rPr>
        <w:t>本竞争性磋商文件仅适用于本次竞争性磋商文件中的所叙述的内容。</w:t>
      </w:r>
    </w:p>
    <w:p w:rsidR="00736497" w:rsidRDefault="00F320D6">
      <w:pPr>
        <w:spacing w:line="480" w:lineRule="exact"/>
        <w:ind w:firstLineChars="200" w:firstLine="482"/>
        <w:outlineLvl w:val="1"/>
        <w:rPr>
          <w:rFonts w:ascii="宋体" w:hAnsi="宋体" w:cs="宋体"/>
          <w:b/>
          <w:bCs/>
          <w:sz w:val="24"/>
        </w:rPr>
      </w:pPr>
      <w:bookmarkStart w:id="23" w:name="_Toc127797695"/>
      <w:bookmarkStart w:id="24" w:name="_Toc18686"/>
      <w:r>
        <w:rPr>
          <w:rFonts w:ascii="宋体" w:hAnsi="宋体" w:cs="宋体" w:hint="eastAsia"/>
          <w:b/>
          <w:bCs/>
          <w:sz w:val="24"/>
        </w:rPr>
        <w:t>2</w:t>
      </w:r>
      <w:r>
        <w:rPr>
          <w:rFonts w:ascii="宋体" w:hAnsi="宋体" w:cs="宋体" w:hint="eastAsia"/>
          <w:b/>
          <w:bCs/>
          <w:sz w:val="24"/>
        </w:rPr>
        <w:t>、合格的供应商</w:t>
      </w:r>
      <w:bookmarkEnd w:id="23"/>
      <w:bookmarkEnd w:id="24"/>
    </w:p>
    <w:p w:rsidR="00736497" w:rsidRDefault="00F320D6">
      <w:pPr>
        <w:spacing w:line="480" w:lineRule="exact"/>
        <w:ind w:firstLineChars="200" w:firstLine="480"/>
        <w:rPr>
          <w:rFonts w:ascii="宋体" w:hAnsi="宋体" w:cs="宋体"/>
          <w:sz w:val="24"/>
        </w:rPr>
      </w:pPr>
      <w:r>
        <w:rPr>
          <w:rFonts w:ascii="宋体" w:hAnsi="宋体" w:cs="宋体" w:hint="eastAsia"/>
          <w:sz w:val="24"/>
        </w:rPr>
        <w:t>符合供应商须知前附表要求。</w:t>
      </w:r>
    </w:p>
    <w:p w:rsidR="00736497" w:rsidRDefault="00F320D6">
      <w:pPr>
        <w:spacing w:line="480" w:lineRule="exact"/>
        <w:ind w:firstLineChars="200" w:firstLine="482"/>
        <w:outlineLvl w:val="1"/>
        <w:rPr>
          <w:rFonts w:ascii="宋体" w:hAnsi="宋体" w:cs="宋体"/>
          <w:b/>
          <w:bCs/>
          <w:sz w:val="24"/>
        </w:rPr>
      </w:pPr>
      <w:bookmarkStart w:id="25" w:name="_Toc127797696"/>
      <w:bookmarkStart w:id="26" w:name="_Toc23800"/>
      <w:r>
        <w:rPr>
          <w:rFonts w:ascii="宋体" w:hAnsi="宋体" w:cs="宋体" w:hint="eastAsia"/>
          <w:b/>
          <w:bCs/>
          <w:sz w:val="24"/>
        </w:rPr>
        <w:t xml:space="preserve">3. </w:t>
      </w:r>
      <w:r>
        <w:rPr>
          <w:rFonts w:ascii="宋体" w:hAnsi="宋体" w:cs="宋体" w:hint="eastAsia"/>
          <w:b/>
          <w:bCs/>
          <w:sz w:val="24"/>
        </w:rPr>
        <w:t>其他</w:t>
      </w:r>
      <w:bookmarkEnd w:id="25"/>
      <w:bookmarkEnd w:id="26"/>
    </w:p>
    <w:p w:rsidR="00736497" w:rsidRDefault="00F320D6">
      <w:pPr>
        <w:spacing w:line="480" w:lineRule="exact"/>
        <w:ind w:firstLineChars="200" w:firstLine="480"/>
        <w:rPr>
          <w:rFonts w:ascii="宋体" w:hAnsi="宋体" w:cs="宋体"/>
          <w:sz w:val="24"/>
        </w:rPr>
      </w:pPr>
      <w:r>
        <w:rPr>
          <w:rFonts w:ascii="宋体" w:hAnsi="宋体" w:cs="宋体" w:hint="eastAsia"/>
          <w:sz w:val="24"/>
        </w:rPr>
        <w:t xml:space="preserve">3.1 </w:t>
      </w:r>
      <w:r>
        <w:rPr>
          <w:rFonts w:ascii="宋体" w:hAnsi="宋体" w:cs="宋体" w:hint="eastAsia"/>
          <w:sz w:val="24"/>
        </w:rPr>
        <w:t>无论磋商中的做法和结果如何，供应商均应自行承担所有与参与磋商活动有关的全部费用。</w:t>
      </w:r>
    </w:p>
    <w:p w:rsidR="00736497" w:rsidRDefault="00F320D6">
      <w:pPr>
        <w:spacing w:line="480" w:lineRule="exact"/>
        <w:ind w:firstLineChars="200" w:firstLine="480"/>
        <w:rPr>
          <w:rFonts w:ascii="宋体" w:hAnsi="宋体" w:cs="宋体"/>
          <w:sz w:val="24"/>
        </w:rPr>
      </w:pPr>
      <w:r>
        <w:rPr>
          <w:rFonts w:ascii="宋体" w:hAnsi="宋体" w:cs="宋体" w:hint="eastAsia"/>
          <w:sz w:val="24"/>
        </w:rPr>
        <w:t xml:space="preserve">3.2 </w:t>
      </w:r>
      <w:r>
        <w:rPr>
          <w:rFonts w:ascii="宋体" w:hAnsi="宋体" w:cs="宋体" w:hint="eastAsia"/>
          <w:sz w:val="24"/>
        </w:rPr>
        <w:t>无论磋商结果如何，采购人均无向供应商解释其成交或未成交原因的义务。</w:t>
      </w:r>
    </w:p>
    <w:p w:rsidR="00736497" w:rsidRDefault="00F320D6">
      <w:pPr>
        <w:spacing w:line="480" w:lineRule="exact"/>
        <w:ind w:firstLineChars="200" w:firstLine="480"/>
        <w:rPr>
          <w:rFonts w:ascii="宋体" w:hAnsi="宋体" w:cs="宋体"/>
          <w:sz w:val="24"/>
        </w:rPr>
      </w:pPr>
      <w:r>
        <w:rPr>
          <w:rFonts w:ascii="宋体" w:hAnsi="宋体" w:cs="宋体" w:hint="eastAsia"/>
          <w:sz w:val="24"/>
        </w:rPr>
        <w:t xml:space="preserve">3.3 </w:t>
      </w:r>
      <w:r>
        <w:rPr>
          <w:rFonts w:ascii="宋体" w:hAnsi="宋体" w:cs="宋体" w:hint="eastAsia"/>
          <w:sz w:val="24"/>
        </w:rPr>
        <w:t>无论成交与否，已购买竞争性磋商文件的供应商对竞争性磋商文件负保密责任。</w:t>
      </w:r>
    </w:p>
    <w:p w:rsidR="00736497" w:rsidRDefault="00F320D6">
      <w:pPr>
        <w:spacing w:line="480" w:lineRule="exact"/>
        <w:ind w:firstLineChars="200" w:firstLine="482"/>
        <w:outlineLvl w:val="1"/>
        <w:rPr>
          <w:rFonts w:ascii="宋体" w:hAnsi="宋体" w:cs="宋体"/>
          <w:b/>
          <w:bCs/>
          <w:sz w:val="24"/>
        </w:rPr>
      </w:pPr>
      <w:bookmarkStart w:id="27" w:name="_Toc10903"/>
      <w:bookmarkStart w:id="28" w:name="_Toc127797697"/>
      <w:r>
        <w:rPr>
          <w:rFonts w:ascii="宋体" w:hAnsi="宋体" w:cs="宋体" w:hint="eastAsia"/>
          <w:b/>
          <w:bCs/>
          <w:sz w:val="24"/>
        </w:rPr>
        <w:t>4</w:t>
      </w:r>
      <w:r>
        <w:rPr>
          <w:rFonts w:ascii="宋体" w:hAnsi="宋体" w:cs="宋体" w:hint="eastAsia"/>
          <w:b/>
          <w:bCs/>
          <w:sz w:val="24"/>
        </w:rPr>
        <w:t>、竞争性磋商文件的组成</w:t>
      </w:r>
      <w:bookmarkEnd w:id="27"/>
      <w:bookmarkEnd w:id="28"/>
    </w:p>
    <w:p w:rsidR="00736497" w:rsidRDefault="00F320D6">
      <w:pPr>
        <w:spacing w:line="480" w:lineRule="exact"/>
        <w:ind w:firstLineChars="200" w:firstLine="480"/>
        <w:rPr>
          <w:rFonts w:ascii="宋体" w:hAnsi="宋体" w:cs="宋体"/>
          <w:b/>
          <w:bCs/>
          <w:sz w:val="24"/>
        </w:rPr>
      </w:pPr>
      <w:r>
        <w:rPr>
          <w:rFonts w:ascii="宋体" w:hAnsi="宋体" w:cs="宋体" w:hint="eastAsia"/>
          <w:sz w:val="24"/>
        </w:rPr>
        <w:t xml:space="preserve">4.1 </w:t>
      </w:r>
      <w:r>
        <w:rPr>
          <w:rFonts w:ascii="宋体" w:hAnsi="宋体" w:cs="宋体" w:hint="eastAsia"/>
          <w:sz w:val="24"/>
        </w:rPr>
        <w:t>竞争性磋商文件用于阐明采购项目的服务范围、磋商程序、磋商内容、合同草签和条款以及评定成交的标准。具体包括以下内容</w:t>
      </w:r>
      <w:r>
        <w:rPr>
          <w:rFonts w:ascii="宋体" w:hAnsi="宋体" w:cs="宋体" w:hint="eastAsia"/>
          <w:sz w:val="24"/>
        </w:rPr>
        <w:t>：</w:t>
      </w:r>
    </w:p>
    <w:p w:rsidR="00736497" w:rsidRDefault="00F320D6">
      <w:pPr>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）竞争性磋商公告</w:t>
      </w:r>
    </w:p>
    <w:p w:rsidR="00736497" w:rsidRDefault="00F320D6">
      <w:pPr>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）供应商须知</w:t>
      </w:r>
    </w:p>
    <w:p w:rsidR="00736497" w:rsidRDefault="00F320D6">
      <w:pPr>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）服务内容及要求</w:t>
      </w:r>
    </w:p>
    <w:p w:rsidR="00736497" w:rsidRDefault="00F320D6">
      <w:pPr>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）评审办法</w:t>
      </w:r>
    </w:p>
    <w:p w:rsidR="00736497" w:rsidRDefault="00F320D6">
      <w:pPr>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）合同协议书（样本）</w:t>
      </w:r>
    </w:p>
    <w:p w:rsidR="00736497" w:rsidRDefault="00F320D6">
      <w:pPr>
        <w:spacing w:line="480" w:lineRule="exact"/>
        <w:ind w:firstLineChars="200" w:firstLine="480"/>
        <w:rPr>
          <w:rFonts w:ascii="宋体" w:hAnsi="宋体" w:cs="宋体"/>
          <w:sz w:val="24"/>
        </w:rPr>
      </w:pPr>
      <w:r>
        <w:rPr>
          <w:rFonts w:ascii="宋体" w:hAnsi="宋体" w:cs="宋体" w:hint="eastAsia"/>
          <w:sz w:val="24"/>
        </w:rPr>
        <w:lastRenderedPageBreak/>
        <w:t>（</w:t>
      </w:r>
      <w:r>
        <w:rPr>
          <w:rFonts w:ascii="宋体" w:hAnsi="宋体" w:cs="宋体" w:hint="eastAsia"/>
          <w:sz w:val="24"/>
        </w:rPr>
        <w:t>6</w:t>
      </w:r>
      <w:r>
        <w:rPr>
          <w:rFonts w:ascii="宋体" w:hAnsi="宋体" w:cs="宋体" w:hint="eastAsia"/>
          <w:sz w:val="24"/>
        </w:rPr>
        <w:t>）响应文件部分格式</w:t>
      </w:r>
    </w:p>
    <w:p w:rsidR="00736497" w:rsidRDefault="00F320D6">
      <w:pPr>
        <w:spacing w:line="480" w:lineRule="exact"/>
        <w:ind w:firstLineChars="200" w:firstLine="480"/>
        <w:rPr>
          <w:rFonts w:ascii="宋体" w:hAnsi="宋体" w:cs="宋体"/>
          <w:sz w:val="24"/>
        </w:rPr>
      </w:pPr>
      <w:r>
        <w:rPr>
          <w:rFonts w:ascii="宋体" w:hAnsi="宋体" w:cs="宋体" w:hint="eastAsia"/>
          <w:sz w:val="24"/>
        </w:rPr>
        <w:t xml:space="preserve">4.2 </w:t>
      </w:r>
      <w:r>
        <w:rPr>
          <w:rFonts w:ascii="宋体" w:hAnsi="宋体" w:cs="宋体" w:hint="eastAsia"/>
          <w:sz w:val="24"/>
        </w:rPr>
        <w:t>竞争性磋商文件以中文编印，且以中文为准。</w:t>
      </w:r>
    </w:p>
    <w:p w:rsidR="00736497" w:rsidRDefault="00F320D6">
      <w:pPr>
        <w:spacing w:line="480" w:lineRule="exact"/>
        <w:ind w:firstLineChars="200" w:firstLine="480"/>
        <w:rPr>
          <w:rFonts w:ascii="宋体" w:hAnsi="宋体" w:cs="宋体"/>
          <w:sz w:val="24"/>
        </w:rPr>
      </w:pPr>
      <w:r>
        <w:rPr>
          <w:rFonts w:ascii="宋体" w:hAnsi="宋体" w:cs="宋体" w:hint="eastAsia"/>
          <w:sz w:val="24"/>
        </w:rPr>
        <w:t xml:space="preserve">4.3 </w:t>
      </w:r>
      <w:r>
        <w:rPr>
          <w:rFonts w:ascii="宋体" w:hAnsi="宋体" w:cs="宋体" w:hint="eastAsia"/>
          <w:sz w:val="24"/>
        </w:rPr>
        <w:t>除非有特殊要求，竞争性磋商文件不单独提供项目所在地的自然环境、气候条件、公用设施等情况，供应商被视为熟悉上述与履行合同有关的一切情况。</w:t>
      </w:r>
    </w:p>
    <w:p w:rsidR="00736497" w:rsidRDefault="00F320D6">
      <w:pPr>
        <w:spacing w:line="480" w:lineRule="exact"/>
        <w:ind w:firstLineChars="200" w:firstLine="480"/>
        <w:rPr>
          <w:rFonts w:ascii="宋体" w:hAnsi="宋体" w:cs="宋体"/>
          <w:sz w:val="24"/>
        </w:rPr>
      </w:pPr>
      <w:r>
        <w:rPr>
          <w:rFonts w:ascii="宋体" w:hAnsi="宋体" w:cs="宋体" w:hint="eastAsia"/>
          <w:sz w:val="24"/>
        </w:rPr>
        <w:t xml:space="preserve">4.4 </w:t>
      </w:r>
      <w:r>
        <w:rPr>
          <w:rFonts w:ascii="宋体" w:hAnsi="宋体" w:cs="宋体" w:hint="eastAsia"/>
          <w:sz w:val="24"/>
        </w:rPr>
        <w:t>竞争性磋商文件的澄清和修改</w:t>
      </w:r>
    </w:p>
    <w:p w:rsidR="00736497" w:rsidRDefault="00F320D6">
      <w:pPr>
        <w:spacing w:line="480" w:lineRule="exact"/>
        <w:ind w:firstLineChars="200" w:firstLine="480"/>
        <w:rPr>
          <w:rFonts w:ascii="宋体" w:hAnsi="宋体" w:cs="宋体"/>
          <w:sz w:val="24"/>
        </w:rPr>
      </w:pPr>
      <w:r>
        <w:rPr>
          <w:rFonts w:ascii="宋体" w:hAnsi="宋体" w:cs="宋体" w:hint="eastAsia"/>
          <w:sz w:val="24"/>
        </w:rPr>
        <w:t>4.4.1</w:t>
      </w:r>
      <w:r>
        <w:rPr>
          <w:rFonts w:ascii="宋体" w:hAnsi="宋体" w:cs="宋体" w:hint="eastAsia"/>
          <w:sz w:val="24"/>
        </w:rPr>
        <w:t>供应商对竞争性磋商文件如有需要澄清或疑问，应当在系统内提出。代理机构将视情况在响应性文件递交截止时间五日前以公告形式予以答复。</w:t>
      </w:r>
    </w:p>
    <w:p w:rsidR="00736497" w:rsidRDefault="00F320D6">
      <w:pPr>
        <w:spacing w:line="480" w:lineRule="exact"/>
        <w:ind w:firstLineChars="200" w:firstLine="480"/>
        <w:rPr>
          <w:rFonts w:ascii="宋体" w:hAnsi="宋体" w:cs="宋体"/>
          <w:sz w:val="24"/>
        </w:rPr>
      </w:pPr>
      <w:r>
        <w:rPr>
          <w:rFonts w:ascii="宋体" w:hAnsi="宋体" w:cs="宋体" w:hint="eastAsia"/>
          <w:sz w:val="24"/>
        </w:rPr>
        <w:t>4.4.2</w:t>
      </w:r>
      <w:r>
        <w:rPr>
          <w:rFonts w:ascii="宋体" w:hAnsi="宋体" w:cs="宋体" w:hint="eastAsia"/>
          <w:sz w:val="24"/>
        </w:rPr>
        <w:t>在磋商文件中所述的响应性文件递交截止时间五日前，采购代理机构可主动地或在解答供应商提出的澄清问题时对竞争性磋商文件进行修改。</w:t>
      </w:r>
    </w:p>
    <w:p w:rsidR="00736497" w:rsidRDefault="00F320D6">
      <w:pPr>
        <w:spacing w:line="480" w:lineRule="exact"/>
        <w:ind w:firstLineChars="200" w:firstLine="480"/>
        <w:rPr>
          <w:rFonts w:ascii="宋体" w:hAnsi="宋体" w:cs="宋体"/>
          <w:sz w:val="24"/>
        </w:rPr>
      </w:pPr>
      <w:r>
        <w:rPr>
          <w:rFonts w:ascii="宋体" w:hAnsi="宋体" w:cs="宋体" w:hint="eastAsia"/>
          <w:sz w:val="24"/>
        </w:rPr>
        <w:t>4.4.3</w:t>
      </w:r>
      <w:r>
        <w:rPr>
          <w:rFonts w:ascii="宋体" w:hAnsi="宋体" w:cs="宋体" w:hint="eastAsia"/>
          <w:sz w:val="24"/>
        </w:rPr>
        <w:t>竞争性磋商文件的修改将以公告形式予以修改，并构成竞争性磋商文件的一部分，对所有供应商均具有约束力。</w:t>
      </w:r>
    </w:p>
    <w:p w:rsidR="00736497" w:rsidRDefault="00F320D6">
      <w:pPr>
        <w:spacing w:line="480" w:lineRule="exact"/>
        <w:ind w:firstLineChars="200" w:firstLine="480"/>
        <w:rPr>
          <w:rFonts w:ascii="宋体" w:hAnsi="宋体" w:cs="宋体"/>
          <w:sz w:val="24"/>
        </w:rPr>
      </w:pPr>
      <w:r>
        <w:rPr>
          <w:rFonts w:ascii="宋体" w:hAnsi="宋体" w:cs="宋体" w:hint="eastAsia"/>
          <w:sz w:val="24"/>
        </w:rPr>
        <w:t>4.4.4</w:t>
      </w:r>
      <w:r>
        <w:rPr>
          <w:rFonts w:ascii="宋体" w:hAnsi="宋体" w:cs="宋体" w:hint="eastAsia"/>
          <w:sz w:val="24"/>
        </w:rPr>
        <w:t>如果修改竞争性磋商文件，会在三门峡市公共资源交易中心网发布变更公告，不再发纸质的变更信息，提醒供应商随时注意网上发布的信息。如因供应商自身原因未看到信息，因此造成的一切后果由供应商自行承担。</w:t>
      </w:r>
    </w:p>
    <w:p w:rsidR="00736497" w:rsidRDefault="00F320D6">
      <w:pPr>
        <w:spacing w:line="480" w:lineRule="exact"/>
        <w:ind w:firstLineChars="200" w:firstLine="480"/>
        <w:rPr>
          <w:rFonts w:ascii="宋体" w:hAnsi="宋体" w:cs="宋体"/>
          <w:sz w:val="24"/>
        </w:rPr>
      </w:pPr>
      <w:r>
        <w:rPr>
          <w:rFonts w:ascii="宋体" w:hAnsi="宋体" w:cs="宋体" w:hint="eastAsia"/>
          <w:sz w:val="24"/>
        </w:rPr>
        <w:t>4.4.5</w:t>
      </w:r>
      <w:r>
        <w:rPr>
          <w:rFonts w:ascii="宋体" w:hAnsi="宋体" w:cs="宋体" w:hint="eastAsia"/>
          <w:sz w:val="24"/>
        </w:rPr>
        <w:t>为使供应商有充分的时间对竞争性磋商文件的修改部分进行研</w:t>
      </w:r>
      <w:r>
        <w:rPr>
          <w:rFonts w:ascii="宋体" w:hAnsi="宋体" w:cs="宋体" w:hint="eastAsia"/>
          <w:sz w:val="24"/>
        </w:rPr>
        <w:t>究，采购代理机构可适当延长响应性文件递交截止时间。</w:t>
      </w:r>
    </w:p>
    <w:p w:rsidR="00736497" w:rsidRDefault="00F320D6">
      <w:pPr>
        <w:spacing w:line="480" w:lineRule="exact"/>
        <w:ind w:firstLineChars="200" w:firstLine="482"/>
        <w:outlineLvl w:val="1"/>
        <w:rPr>
          <w:rFonts w:ascii="宋体" w:hAnsi="宋体" w:cs="宋体"/>
          <w:b/>
          <w:bCs/>
          <w:sz w:val="24"/>
        </w:rPr>
      </w:pPr>
      <w:bookmarkStart w:id="29" w:name="_Toc127797698"/>
      <w:bookmarkStart w:id="30" w:name="_Toc9736"/>
      <w:r>
        <w:rPr>
          <w:rFonts w:ascii="宋体" w:hAnsi="宋体" w:cs="宋体" w:hint="eastAsia"/>
          <w:b/>
          <w:bCs/>
          <w:sz w:val="24"/>
        </w:rPr>
        <w:t>5</w:t>
      </w:r>
      <w:r>
        <w:rPr>
          <w:rFonts w:ascii="宋体" w:hAnsi="宋体" w:cs="宋体" w:hint="eastAsia"/>
          <w:b/>
          <w:bCs/>
          <w:sz w:val="24"/>
        </w:rPr>
        <w:t>、响应性文件的组成</w:t>
      </w:r>
      <w:bookmarkEnd w:id="29"/>
      <w:bookmarkEnd w:id="30"/>
    </w:p>
    <w:p w:rsidR="00736497" w:rsidRDefault="00F320D6">
      <w:pPr>
        <w:spacing w:line="480" w:lineRule="exact"/>
        <w:ind w:firstLineChars="200" w:firstLine="480"/>
        <w:rPr>
          <w:rFonts w:ascii="宋体" w:hAnsi="宋体" w:cs="宋体"/>
          <w:sz w:val="24"/>
        </w:rPr>
      </w:pPr>
      <w:bookmarkStart w:id="31" w:name="_Toc127797700"/>
      <w:bookmarkStart w:id="32" w:name="_Toc17403"/>
      <w:r>
        <w:rPr>
          <w:rFonts w:ascii="宋体" w:hAnsi="宋体" w:cs="宋体" w:hint="eastAsia"/>
          <w:sz w:val="24"/>
        </w:rPr>
        <w:t>（</w:t>
      </w:r>
      <w:r>
        <w:rPr>
          <w:rFonts w:ascii="宋体" w:hAnsi="宋体" w:cs="宋体" w:hint="eastAsia"/>
          <w:sz w:val="24"/>
        </w:rPr>
        <w:t>1</w:t>
      </w:r>
      <w:r>
        <w:rPr>
          <w:rFonts w:ascii="宋体" w:hAnsi="宋体" w:cs="宋体" w:hint="eastAsia"/>
          <w:sz w:val="24"/>
        </w:rPr>
        <w:t>）报价函</w:t>
      </w:r>
      <w:r>
        <w:rPr>
          <w:rFonts w:ascii="宋体" w:hAnsi="宋体" w:cs="宋体" w:hint="eastAsia"/>
          <w:sz w:val="24"/>
        </w:rPr>
        <w:t xml:space="preserve"> </w:t>
      </w:r>
    </w:p>
    <w:p w:rsidR="00736497" w:rsidRDefault="00F320D6">
      <w:pPr>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）法定代表人身份证明及授权委托书</w:t>
      </w:r>
    </w:p>
    <w:p w:rsidR="00736497" w:rsidRDefault="00F320D6">
      <w:pPr>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）供应商资格审查</w:t>
      </w:r>
    </w:p>
    <w:p w:rsidR="00736497" w:rsidRDefault="00F320D6">
      <w:pPr>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）技术部分资料</w:t>
      </w:r>
    </w:p>
    <w:p w:rsidR="00736497" w:rsidRDefault="00F320D6">
      <w:pPr>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）商务部分资料</w:t>
      </w:r>
    </w:p>
    <w:p w:rsidR="00736497" w:rsidRDefault="00F320D6">
      <w:pPr>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）拟投入本项目的人员情况</w:t>
      </w:r>
    </w:p>
    <w:p w:rsidR="00736497" w:rsidRDefault="00F320D6">
      <w:pPr>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w:t>
      </w:r>
      <w:r>
        <w:rPr>
          <w:rFonts w:ascii="宋体" w:hAnsi="宋体" w:cs="宋体" w:hint="eastAsia"/>
          <w:sz w:val="24"/>
          <w:lang w:val="zh-CN"/>
        </w:rPr>
        <w:t>供应商认为需要提供的其他资料</w:t>
      </w:r>
    </w:p>
    <w:p w:rsidR="00736497" w:rsidRDefault="00F320D6">
      <w:pPr>
        <w:shd w:val="clear" w:color="auto" w:fill="FFFFFF"/>
        <w:tabs>
          <w:tab w:val="right" w:pos="6077"/>
        </w:tabs>
        <w:autoSpaceDE w:val="0"/>
        <w:autoSpaceDN w:val="0"/>
        <w:spacing w:line="480" w:lineRule="auto"/>
        <w:ind w:firstLineChars="200" w:firstLine="482"/>
        <w:rPr>
          <w:rFonts w:ascii="宋体" w:hAnsi="宋体" w:cs="宋体"/>
          <w:sz w:val="24"/>
        </w:rPr>
      </w:pPr>
      <w:r>
        <w:rPr>
          <w:rFonts w:ascii="宋体" w:hAnsi="宋体" w:cs="宋体" w:hint="eastAsia"/>
          <w:b/>
          <w:bCs/>
          <w:sz w:val="24"/>
        </w:rPr>
        <w:t>6</w:t>
      </w:r>
      <w:r>
        <w:rPr>
          <w:rFonts w:ascii="宋体" w:hAnsi="宋体" w:cs="宋体" w:hint="eastAsia"/>
          <w:b/>
          <w:bCs/>
          <w:sz w:val="24"/>
        </w:rPr>
        <w:t>、</w:t>
      </w:r>
      <w:r>
        <w:rPr>
          <w:rFonts w:ascii="宋体" w:hAnsi="宋体" w:cs="宋体" w:hint="eastAsia"/>
          <w:b/>
          <w:sz w:val="24"/>
        </w:rPr>
        <w:t>响应性文件的编制</w:t>
      </w:r>
      <w:bookmarkEnd w:id="31"/>
      <w:bookmarkEnd w:id="32"/>
    </w:p>
    <w:p w:rsidR="00736497" w:rsidRDefault="00F320D6">
      <w:pPr>
        <w:shd w:val="clear" w:color="auto" w:fill="FFFFFF"/>
        <w:tabs>
          <w:tab w:val="right" w:pos="6077"/>
        </w:tabs>
        <w:autoSpaceDE w:val="0"/>
        <w:autoSpaceDN w:val="0"/>
        <w:spacing w:line="480" w:lineRule="exact"/>
        <w:ind w:firstLineChars="200" w:firstLine="480"/>
        <w:rPr>
          <w:rFonts w:ascii="宋体" w:hAnsi="宋体" w:cs="宋体"/>
          <w:sz w:val="24"/>
        </w:rPr>
      </w:pPr>
      <w:r>
        <w:rPr>
          <w:rFonts w:ascii="宋体" w:hAnsi="宋体" w:cs="宋体" w:hint="eastAsia"/>
          <w:sz w:val="24"/>
        </w:rPr>
        <w:t>6.1</w:t>
      </w:r>
      <w:r>
        <w:rPr>
          <w:rFonts w:ascii="宋体" w:hAnsi="宋体" w:cs="宋体" w:hint="eastAsia"/>
          <w:sz w:val="24"/>
        </w:rPr>
        <w:t>、响应性文件应按</w:t>
      </w:r>
      <w:r>
        <w:rPr>
          <w:rFonts w:ascii="宋体" w:hAnsi="宋体" w:cs="宋体" w:hint="eastAsia"/>
          <w:sz w:val="24"/>
        </w:rPr>
        <w:t xml:space="preserve"> </w:t>
      </w:r>
      <w:r>
        <w:rPr>
          <w:rFonts w:ascii="宋体" w:hAnsi="宋体" w:cs="宋体" w:hint="eastAsia"/>
          <w:sz w:val="24"/>
        </w:rPr>
        <w:t>“响应性文件格式”进行编写，如有必要，可以增加附页，作为响应性文件的组成部分。其中，报价一览表在满足竞争性磋商文件实质性要求的基础上，可以提出比竞争性磋商文件要求更有利于采购人的承诺。</w:t>
      </w:r>
    </w:p>
    <w:p w:rsidR="00736497" w:rsidRDefault="00F320D6">
      <w:pPr>
        <w:shd w:val="clear" w:color="auto" w:fill="FFFFFF"/>
        <w:tabs>
          <w:tab w:val="right" w:pos="6077"/>
        </w:tabs>
        <w:autoSpaceDE w:val="0"/>
        <w:autoSpaceDN w:val="0"/>
        <w:spacing w:line="480" w:lineRule="exact"/>
        <w:ind w:firstLineChars="200" w:firstLine="480"/>
        <w:rPr>
          <w:rFonts w:ascii="宋体" w:hAnsi="宋体" w:cs="宋体"/>
          <w:sz w:val="24"/>
        </w:rPr>
      </w:pPr>
      <w:r>
        <w:rPr>
          <w:rFonts w:ascii="宋体" w:hAnsi="宋体" w:cs="宋体" w:hint="eastAsia"/>
          <w:sz w:val="24"/>
        </w:rPr>
        <w:lastRenderedPageBreak/>
        <w:t>6.2</w:t>
      </w:r>
      <w:r>
        <w:rPr>
          <w:rFonts w:ascii="宋体" w:hAnsi="宋体" w:cs="宋体" w:hint="eastAsia"/>
          <w:sz w:val="24"/>
        </w:rPr>
        <w:t>、响应文件应当对磋</w:t>
      </w:r>
      <w:r>
        <w:rPr>
          <w:rFonts w:ascii="宋体" w:hAnsi="宋体" w:cs="宋体" w:hint="eastAsia"/>
          <w:sz w:val="24"/>
        </w:rPr>
        <w:t>商文件有关服务期限、磋商有效期、质量要求、服务内容等实质性内容作出响应。</w:t>
      </w:r>
    </w:p>
    <w:p w:rsidR="00736497" w:rsidRDefault="00F320D6">
      <w:pPr>
        <w:shd w:val="clear" w:color="auto" w:fill="FFFFFF"/>
        <w:tabs>
          <w:tab w:val="right" w:pos="6077"/>
        </w:tabs>
        <w:autoSpaceDE w:val="0"/>
        <w:autoSpaceDN w:val="0"/>
        <w:spacing w:line="480" w:lineRule="exact"/>
        <w:ind w:firstLineChars="200" w:firstLine="480"/>
        <w:rPr>
          <w:rFonts w:ascii="宋体" w:hAnsi="宋体" w:cs="宋体"/>
          <w:sz w:val="24"/>
        </w:rPr>
      </w:pPr>
      <w:r>
        <w:rPr>
          <w:rFonts w:ascii="宋体" w:hAnsi="宋体" w:cs="宋体" w:hint="eastAsia"/>
          <w:sz w:val="24"/>
        </w:rPr>
        <w:t>6.3</w:t>
      </w:r>
      <w:r>
        <w:rPr>
          <w:rFonts w:ascii="宋体" w:hAnsi="宋体" w:cs="宋体" w:hint="eastAsia"/>
          <w:sz w:val="24"/>
        </w:rPr>
        <w:t>、供应商在生成电子化响应文件后，应对电子化响应文件进行签章，未进行签章的视为无效响应。</w:t>
      </w:r>
    </w:p>
    <w:p w:rsidR="00736497" w:rsidRDefault="00F320D6">
      <w:pPr>
        <w:spacing w:line="500" w:lineRule="exact"/>
        <w:ind w:firstLineChars="200" w:firstLine="480"/>
        <w:rPr>
          <w:rFonts w:ascii="宋体" w:hAnsi="宋体" w:cs="宋体"/>
          <w:sz w:val="24"/>
        </w:rPr>
      </w:pPr>
      <w:r>
        <w:rPr>
          <w:rFonts w:ascii="宋体" w:hAnsi="宋体" w:cs="宋体" w:hint="eastAsia"/>
          <w:sz w:val="24"/>
        </w:rPr>
        <w:t>6.4</w:t>
      </w:r>
      <w:r>
        <w:rPr>
          <w:rFonts w:ascii="宋体" w:hAnsi="宋体" w:cs="宋体" w:hint="eastAsia"/>
          <w:sz w:val="24"/>
        </w:rPr>
        <w:t>、磋商文件中要求签章的，供应商在进行电子化响应文件签章时，以单位和法定代表人电子签章为准。</w:t>
      </w:r>
    </w:p>
    <w:p w:rsidR="00736497" w:rsidRDefault="00F320D6">
      <w:pPr>
        <w:spacing w:line="480" w:lineRule="exact"/>
        <w:ind w:firstLineChars="200" w:firstLine="482"/>
        <w:contextualSpacing/>
        <w:outlineLvl w:val="1"/>
        <w:rPr>
          <w:rFonts w:ascii="宋体" w:hAnsi="宋体" w:cs="宋体"/>
          <w:b/>
          <w:kern w:val="1"/>
          <w:sz w:val="24"/>
        </w:rPr>
      </w:pPr>
      <w:bookmarkStart w:id="33" w:name="_Toc16827"/>
      <w:bookmarkStart w:id="34" w:name="_Toc127797701"/>
      <w:r>
        <w:rPr>
          <w:rFonts w:ascii="宋体" w:hAnsi="宋体" w:cs="宋体" w:hint="eastAsia"/>
          <w:b/>
          <w:bCs/>
          <w:sz w:val="24"/>
        </w:rPr>
        <w:t xml:space="preserve">7. </w:t>
      </w:r>
      <w:r>
        <w:rPr>
          <w:rFonts w:ascii="宋体" w:hAnsi="宋体" w:cs="宋体" w:hint="eastAsia"/>
          <w:b/>
          <w:kern w:val="1"/>
          <w:sz w:val="24"/>
        </w:rPr>
        <w:t>响应性文件的递交</w:t>
      </w:r>
      <w:bookmarkEnd w:id="33"/>
      <w:bookmarkEnd w:id="34"/>
    </w:p>
    <w:p w:rsidR="00736497" w:rsidRDefault="00F320D6">
      <w:pPr>
        <w:widowControl/>
        <w:spacing w:line="480" w:lineRule="exact"/>
        <w:ind w:firstLineChars="200" w:firstLine="500"/>
        <w:rPr>
          <w:rFonts w:ascii="宋体" w:hAnsi="宋体" w:cs="宋体"/>
          <w:spacing w:val="5"/>
          <w:sz w:val="24"/>
        </w:rPr>
      </w:pPr>
      <w:r>
        <w:rPr>
          <w:rFonts w:ascii="宋体" w:hAnsi="宋体" w:cs="宋体" w:hint="eastAsia"/>
          <w:spacing w:val="5"/>
          <w:sz w:val="24"/>
        </w:rPr>
        <w:t>7.1</w:t>
      </w:r>
      <w:r>
        <w:rPr>
          <w:rFonts w:ascii="宋体" w:hAnsi="宋体" w:cs="宋体" w:hint="eastAsia"/>
          <w:spacing w:val="5"/>
          <w:sz w:val="24"/>
        </w:rPr>
        <w:t>、供应商所上传的电子化响应文件，应是通过中心投标文件制作系统制作的，经过签章和加密后生成的电子版响应文件。生成的电子版响应文件包含用于响应文件上传的主文件和用于应急补救的响应文件备份文件，备份文件主要用于电子化开标出现技术问题后的补救。</w:t>
      </w:r>
    </w:p>
    <w:p w:rsidR="00736497" w:rsidRDefault="00F320D6">
      <w:pPr>
        <w:widowControl/>
        <w:spacing w:line="480" w:lineRule="exact"/>
        <w:ind w:firstLineChars="200" w:firstLine="500"/>
        <w:rPr>
          <w:rFonts w:ascii="宋体" w:hAnsi="宋体" w:cs="宋体"/>
          <w:spacing w:val="5"/>
          <w:sz w:val="24"/>
        </w:rPr>
      </w:pPr>
      <w:r>
        <w:rPr>
          <w:rFonts w:ascii="宋体" w:hAnsi="宋体" w:cs="宋体" w:hint="eastAsia"/>
          <w:color w:val="FF0000"/>
          <w:spacing w:val="5"/>
          <w:sz w:val="24"/>
        </w:rPr>
        <w:t>注：供应商投报多个标段的，每个标段均要生成独立的电子响应文件。</w:t>
      </w:r>
    </w:p>
    <w:p w:rsidR="00736497" w:rsidRDefault="00F320D6">
      <w:pPr>
        <w:widowControl/>
        <w:spacing w:line="480" w:lineRule="exact"/>
        <w:ind w:firstLineChars="200" w:firstLine="500"/>
        <w:rPr>
          <w:rFonts w:ascii="宋体" w:hAnsi="宋体" w:cs="宋体"/>
          <w:spacing w:val="5"/>
          <w:sz w:val="24"/>
        </w:rPr>
      </w:pPr>
      <w:r>
        <w:rPr>
          <w:rFonts w:ascii="宋体" w:hAnsi="宋体" w:cs="宋体" w:hint="eastAsia"/>
          <w:spacing w:val="5"/>
          <w:sz w:val="24"/>
        </w:rPr>
        <w:t>7.2</w:t>
      </w:r>
      <w:r>
        <w:rPr>
          <w:rFonts w:ascii="宋体" w:hAnsi="宋体" w:cs="宋体" w:hint="eastAsia"/>
          <w:spacing w:val="5"/>
          <w:sz w:val="24"/>
        </w:rPr>
        <w:t>、电子化响应文件应在投标截止时间前成功上传至三门峡市公共资源电子化交易系统。至投标截止时间止，仍未上传成功的电子化响应文件将不予接收。</w:t>
      </w:r>
    </w:p>
    <w:p w:rsidR="00736497" w:rsidRDefault="00F320D6">
      <w:pPr>
        <w:widowControl/>
        <w:spacing w:line="480" w:lineRule="exact"/>
        <w:ind w:firstLineChars="200" w:firstLine="500"/>
        <w:rPr>
          <w:rFonts w:ascii="宋体" w:hAnsi="宋体" w:cs="宋体"/>
          <w:spacing w:val="5"/>
          <w:sz w:val="24"/>
        </w:rPr>
      </w:pPr>
      <w:r>
        <w:rPr>
          <w:rFonts w:ascii="宋体" w:hAnsi="宋体" w:cs="宋体" w:hint="eastAsia"/>
          <w:spacing w:val="5"/>
          <w:sz w:val="24"/>
        </w:rPr>
        <w:t>注：如按照电子化投标操作教材制作完成的电子化响应文件无法上传的</w:t>
      </w:r>
      <w:r>
        <w:rPr>
          <w:rFonts w:ascii="宋体" w:hAnsi="宋体" w:cs="宋体" w:hint="eastAsia"/>
          <w:spacing w:val="5"/>
          <w:sz w:val="24"/>
        </w:rPr>
        <w:t>，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rsidR="00736497" w:rsidRDefault="00F320D6">
      <w:pPr>
        <w:widowControl/>
        <w:spacing w:line="480" w:lineRule="exact"/>
        <w:ind w:firstLineChars="200" w:firstLine="500"/>
        <w:rPr>
          <w:rFonts w:ascii="宋体" w:hAnsi="宋体" w:cs="宋体"/>
          <w:spacing w:val="5"/>
          <w:sz w:val="24"/>
        </w:rPr>
      </w:pPr>
      <w:r>
        <w:rPr>
          <w:rFonts w:ascii="宋体" w:hAnsi="宋体" w:cs="宋体" w:hint="eastAsia"/>
          <w:spacing w:val="5"/>
          <w:sz w:val="24"/>
        </w:rPr>
        <w:t>技术联系电话：</w:t>
      </w:r>
      <w:r>
        <w:rPr>
          <w:rFonts w:ascii="宋体" w:hAnsi="宋体" w:cs="宋体" w:hint="eastAsia"/>
          <w:spacing w:val="5"/>
          <w:sz w:val="24"/>
        </w:rPr>
        <w:t>0398-3117871</w:t>
      </w:r>
    </w:p>
    <w:p w:rsidR="00736497" w:rsidRDefault="00F320D6">
      <w:pPr>
        <w:spacing w:line="480" w:lineRule="exact"/>
        <w:ind w:firstLineChars="200" w:firstLine="482"/>
        <w:outlineLvl w:val="1"/>
        <w:rPr>
          <w:rFonts w:ascii="宋体" w:hAnsi="宋体" w:cs="宋体"/>
          <w:b/>
          <w:kern w:val="1"/>
          <w:sz w:val="24"/>
        </w:rPr>
      </w:pPr>
      <w:bookmarkStart w:id="35" w:name="_Toc127797702"/>
      <w:bookmarkStart w:id="36" w:name="_Toc26718"/>
      <w:r>
        <w:rPr>
          <w:rFonts w:ascii="宋体" w:hAnsi="宋体" w:cs="宋体" w:hint="eastAsia"/>
          <w:b/>
          <w:bCs/>
          <w:kern w:val="1"/>
          <w:sz w:val="24"/>
        </w:rPr>
        <w:t>8</w:t>
      </w:r>
      <w:r>
        <w:rPr>
          <w:rFonts w:ascii="宋体" w:hAnsi="宋体" w:cs="宋体" w:hint="eastAsia"/>
          <w:b/>
          <w:bCs/>
          <w:kern w:val="1"/>
          <w:sz w:val="24"/>
        </w:rPr>
        <w:t>、</w:t>
      </w:r>
      <w:bookmarkStart w:id="37" w:name="_Toc530664092"/>
      <w:bookmarkStart w:id="38" w:name="_Toc511663232"/>
      <w:bookmarkStart w:id="39" w:name="_Toc511897549"/>
      <w:bookmarkStart w:id="40" w:name="_Toc531936128"/>
      <w:bookmarkStart w:id="41" w:name="_Toc530663936"/>
      <w:bookmarkStart w:id="42" w:name="_Toc530665439"/>
      <w:bookmarkEnd w:id="37"/>
      <w:bookmarkEnd w:id="38"/>
      <w:bookmarkEnd w:id="39"/>
      <w:bookmarkEnd w:id="40"/>
      <w:bookmarkEnd w:id="41"/>
      <w:bookmarkEnd w:id="42"/>
      <w:r>
        <w:rPr>
          <w:rFonts w:ascii="宋体" w:hAnsi="宋体" w:cs="宋体" w:hint="eastAsia"/>
          <w:b/>
          <w:kern w:val="1"/>
          <w:sz w:val="24"/>
        </w:rPr>
        <w:t>电子化项目开标、解密、唱标、评标</w:t>
      </w:r>
      <w:bookmarkEnd w:id="35"/>
      <w:bookmarkEnd w:id="36"/>
    </w:p>
    <w:p w:rsidR="00736497" w:rsidRDefault="00F320D6">
      <w:pPr>
        <w:widowControl/>
        <w:spacing w:line="480" w:lineRule="exact"/>
        <w:ind w:firstLineChars="200" w:firstLine="500"/>
        <w:jc w:val="left"/>
        <w:rPr>
          <w:rFonts w:ascii="宋体" w:hAnsi="宋体" w:cs="宋体"/>
          <w:spacing w:val="5"/>
          <w:sz w:val="24"/>
        </w:rPr>
      </w:pPr>
      <w:r>
        <w:rPr>
          <w:rFonts w:ascii="宋体" w:hAnsi="宋体" w:cs="宋体" w:hint="eastAsia"/>
          <w:spacing w:val="5"/>
          <w:sz w:val="24"/>
        </w:rPr>
        <w:t>8.1</w:t>
      </w:r>
      <w:r>
        <w:rPr>
          <w:rFonts w:ascii="宋体" w:hAnsi="宋体" w:cs="宋体" w:hint="eastAsia"/>
          <w:spacing w:val="5"/>
          <w:sz w:val="24"/>
        </w:rPr>
        <w:t>、本项目采用电子化、无纸化进行招标，供应商应当在投标截止时间前，登陆不见面开标大厅选择登陆三门峡市公共资源电子招投标系统进行登陆（网址</w:t>
      </w:r>
      <w:r>
        <w:rPr>
          <w:rFonts w:ascii="宋体" w:hAnsi="宋体" w:cs="宋体" w:hint="eastAsia"/>
          <w:spacing w:val="5"/>
          <w:sz w:val="24"/>
        </w:rPr>
        <w:t>http://120.194.249.36:10094/BidOpening/bidopenin</w:t>
      </w:r>
      <w:r>
        <w:rPr>
          <w:rFonts w:ascii="宋体" w:hAnsi="宋体" w:cs="宋体" w:hint="eastAsia"/>
          <w:spacing w:val="5"/>
          <w:sz w:val="24"/>
        </w:rPr>
        <w:t>ghallaction/hall/login</w:t>
      </w:r>
      <w:r>
        <w:rPr>
          <w:rFonts w:ascii="宋体" w:hAnsi="宋体" w:cs="宋体" w:hint="eastAsia"/>
          <w:spacing w:val="5"/>
          <w:sz w:val="24"/>
        </w:rPr>
        <w:t>）</w:t>
      </w:r>
      <w:r>
        <w:rPr>
          <w:rFonts w:ascii="宋体" w:hAnsi="宋体" w:cs="宋体" w:hint="eastAsia"/>
          <w:spacing w:val="5"/>
          <w:sz w:val="24"/>
        </w:rPr>
        <w:t>,</w:t>
      </w:r>
      <w:r>
        <w:rPr>
          <w:rFonts w:ascii="宋体" w:hAnsi="宋体" w:cs="宋体" w:hint="eastAsia"/>
          <w:spacing w:val="5"/>
          <w:sz w:val="24"/>
        </w:rPr>
        <w:t>在线准时参加开标活动并进行响应文件解密等。每位供应商的解密时间为开标时间起</w:t>
      </w:r>
      <w:r>
        <w:rPr>
          <w:rFonts w:ascii="宋体" w:hAnsi="宋体" w:cs="宋体" w:hint="eastAsia"/>
          <w:spacing w:val="5"/>
          <w:sz w:val="24"/>
        </w:rPr>
        <w:t>30</w:t>
      </w:r>
      <w:r>
        <w:rPr>
          <w:rFonts w:ascii="宋体" w:hAnsi="宋体" w:cs="宋体" w:hint="eastAsia"/>
          <w:spacing w:val="5"/>
          <w:sz w:val="24"/>
        </w:rPr>
        <w:t>分钟内完成。因供应商原因未能解密、解密失败或解密超时的将被拒绝。</w:t>
      </w:r>
    </w:p>
    <w:p w:rsidR="00736497" w:rsidRDefault="00F320D6">
      <w:pPr>
        <w:widowControl/>
        <w:spacing w:line="480" w:lineRule="exact"/>
        <w:ind w:firstLineChars="200" w:firstLine="500"/>
        <w:rPr>
          <w:rFonts w:ascii="宋体" w:hAnsi="宋体" w:cs="宋体"/>
          <w:spacing w:val="5"/>
          <w:sz w:val="24"/>
        </w:rPr>
      </w:pPr>
      <w:r>
        <w:rPr>
          <w:rFonts w:ascii="宋体" w:hAnsi="宋体" w:cs="宋体" w:hint="eastAsia"/>
          <w:spacing w:val="5"/>
          <w:sz w:val="24"/>
        </w:rPr>
        <w:lastRenderedPageBreak/>
        <w:t>8.2</w:t>
      </w:r>
      <w:r>
        <w:rPr>
          <w:rFonts w:ascii="宋体" w:hAnsi="宋体" w:cs="宋体" w:hint="eastAsia"/>
          <w:spacing w:val="5"/>
          <w:sz w:val="24"/>
        </w:rPr>
        <w:t>、电子化响应文件采用一次加密方式。开标时，由供应商使用</w:t>
      </w:r>
      <w:r>
        <w:rPr>
          <w:rFonts w:ascii="宋体" w:hAnsi="宋体" w:cs="宋体" w:hint="eastAsia"/>
          <w:spacing w:val="5"/>
          <w:sz w:val="24"/>
        </w:rPr>
        <w:t xml:space="preserve">CA </w:t>
      </w:r>
      <w:r>
        <w:rPr>
          <w:rFonts w:ascii="宋体" w:hAnsi="宋体" w:cs="宋体" w:hint="eastAsia"/>
          <w:spacing w:val="5"/>
          <w:sz w:val="24"/>
        </w:rPr>
        <w:t>证书，在规定时间内对其电子化响应文件进行解密。每位供应商的解密时间为开标时间起</w:t>
      </w:r>
      <w:r>
        <w:rPr>
          <w:rFonts w:ascii="宋体" w:hAnsi="宋体" w:cs="宋体" w:hint="eastAsia"/>
          <w:spacing w:val="5"/>
          <w:sz w:val="24"/>
        </w:rPr>
        <w:t>30</w:t>
      </w:r>
      <w:r>
        <w:rPr>
          <w:rFonts w:ascii="宋体" w:hAnsi="宋体" w:cs="宋体" w:hint="eastAsia"/>
          <w:spacing w:val="5"/>
          <w:sz w:val="24"/>
        </w:rPr>
        <w:t>分钟内，如在规定时间内未完成解密的，其响应文件不予开标、唱标。</w:t>
      </w:r>
    </w:p>
    <w:p w:rsidR="00736497" w:rsidRDefault="00F320D6">
      <w:pPr>
        <w:widowControl/>
        <w:spacing w:line="480" w:lineRule="exact"/>
        <w:ind w:firstLineChars="200" w:firstLine="500"/>
        <w:rPr>
          <w:rFonts w:ascii="宋体" w:hAnsi="宋体" w:cs="宋体"/>
          <w:spacing w:val="5"/>
          <w:sz w:val="24"/>
        </w:rPr>
      </w:pPr>
      <w:r>
        <w:rPr>
          <w:rFonts w:ascii="宋体" w:hAnsi="宋体" w:cs="宋体" w:hint="eastAsia"/>
          <w:spacing w:val="5"/>
          <w:sz w:val="24"/>
        </w:rPr>
        <w:t>8.3</w:t>
      </w:r>
      <w:r>
        <w:rPr>
          <w:rFonts w:ascii="宋体" w:hAnsi="宋体" w:cs="宋体" w:hint="eastAsia"/>
          <w:spacing w:val="5"/>
          <w:sz w:val="24"/>
        </w:rPr>
        <w:t>、电子化响应文件异常情况的处理</w:t>
      </w:r>
    </w:p>
    <w:p w:rsidR="00736497" w:rsidRDefault="00F320D6">
      <w:pPr>
        <w:widowControl/>
        <w:spacing w:line="480" w:lineRule="exact"/>
        <w:ind w:firstLineChars="200" w:firstLine="500"/>
        <w:rPr>
          <w:rFonts w:ascii="宋体" w:hAnsi="宋体" w:cs="宋体"/>
          <w:spacing w:val="5"/>
          <w:sz w:val="24"/>
        </w:rPr>
      </w:pPr>
      <w:r>
        <w:rPr>
          <w:rFonts w:ascii="宋体" w:hAnsi="宋体" w:cs="宋体" w:hint="eastAsia"/>
          <w:spacing w:val="5"/>
          <w:sz w:val="24"/>
        </w:rPr>
        <w:t>如出现供应商的电子响应文件无法解密等异常情况，供应商应及时致电中介服务</w:t>
      </w:r>
      <w:r>
        <w:rPr>
          <w:rFonts w:ascii="宋体" w:hAnsi="宋体" w:cs="宋体" w:hint="eastAsia"/>
          <w:spacing w:val="5"/>
          <w:sz w:val="24"/>
        </w:rPr>
        <w:t>机构说明。响应文件异常，按以下步骤进行处理：</w:t>
      </w:r>
    </w:p>
    <w:p w:rsidR="00736497" w:rsidRDefault="00F320D6">
      <w:pPr>
        <w:widowControl/>
        <w:spacing w:line="480" w:lineRule="exact"/>
        <w:ind w:firstLineChars="200" w:firstLine="500"/>
        <w:rPr>
          <w:rFonts w:ascii="宋体" w:hAnsi="宋体" w:cs="宋体"/>
          <w:spacing w:val="5"/>
          <w:sz w:val="24"/>
        </w:rPr>
      </w:pPr>
      <w:r>
        <w:rPr>
          <w:rFonts w:ascii="宋体" w:hAnsi="宋体" w:cs="宋体" w:hint="eastAsia"/>
          <w:spacing w:val="5"/>
          <w:sz w:val="24"/>
        </w:rPr>
        <w:t>（</w:t>
      </w:r>
      <w:r>
        <w:rPr>
          <w:rFonts w:ascii="宋体" w:hAnsi="宋体" w:cs="宋体" w:hint="eastAsia"/>
          <w:spacing w:val="5"/>
          <w:sz w:val="24"/>
        </w:rPr>
        <w:t>1</w:t>
      </w:r>
      <w:r>
        <w:rPr>
          <w:rFonts w:ascii="宋体" w:hAnsi="宋体" w:cs="宋体" w:hint="eastAsia"/>
          <w:spacing w:val="5"/>
          <w:sz w:val="24"/>
        </w:rPr>
        <w:t>）首先由技术人员进行问题排查。</w:t>
      </w:r>
    </w:p>
    <w:p w:rsidR="00736497" w:rsidRDefault="00F320D6">
      <w:pPr>
        <w:widowControl/>
        <w:spacing w:line="480" w:lineRule="exact"/>
        <w:ind w:firstLineChars="200" w:firstLine="500"/>
        <w:rPr>
          <w:rFonts w:ascii="宋体" w:hAnsi="宋体" w:cs="宋体"/>
          <w:spacing w:val="5"/>
          <w:sz w:val="24"/>
        </w:rPr>
      </w:pPr>
      <w:r>
        <w:rPr>
          <w:rFonts w:ascii="宋体" w:hAnsi="宋体" w:cs="宋体" w:hint="eastAsia"/>
          <w:spacing w:val="5"/>
          <w:sz w:val="24"/>
        </w:rPr>
        <w:t>（</w:t>
      </w:r>
      <w:r>
        <w:rPr>
          <w:rFonts w:ascii="宋体" w:hAnsi="宋体" w:cs="宋体" w:hint="eastAsia"/>
          <w:spacing w:val="5"/>
          <w:sz w:val="24"/>
        </w:rPr>
        <w:t>2</w:t>
      </w:r>
      <w:r>
        <w:rPr>
          <w:rFonts w:ascii="宋体" w:hAnsi="宋体" w:cs="宋体" w:hint="eastAsia"/>
          <w:spacing w:val="5"/>
          <w:sz w:val="24"/>
        </w:rPr>
        <w:t>）经技术人员排查后，是供应商文件自身问题导致投标文件无法解密的，该响应文件将不予接收、解密和唱标。开标会议继续进行。</w:t>
      </w:r>
    </w:p>
    <w:p w:rsidR="00736497" w:rsidRDefault="00F320D6">
      <w:pPr>
        <w:widowControl/>
        <w:spacing w:line="480" w:lineRule="exact"/>
        <w:ind w:firstLineChars="200" w:firstLine="500"/>
        <w:rPr>
          <w:rFonts w:ascii="宋体" w:hAnsi="宋体" w:cs="宋体"/>
          <w:spacing w:val="5"/>
          <w:sz w:val="24"/>
        </w:rPr>
      </w:pPr>
      <w:r>
        <w:rPr>
          <w:rFonts w:ascii="宋体" w:hAnsi="宋体" w:cs="宋体" w:hint="eastAsia"/>
          <w:spacing w:val="5"/>
          <w:sz w:val="24"/>
        </w:rPr>
        <w:t>（</w:t>
      </w:r>
      <w:r>
        <w:rPr>
          <w:rFonts w:ascii="宋体" w:hAnsi="宋体" w:cs="宋体" w:hint="eastAsia"/>
          <w:spacing w:val="5"/>
          <w:sz w:val="24"/>
        </w:rPr>
        <w:t>3</w:t>
      </w:r>
      <w:r>
        <w:rPr>
          <w:rFonts w:ascii="宋体" w:hAnsi="宋体" w:cs="宋体" w:hint="eastAsia"/>
          <w:spacing w:val="5"/>
          <w:sz w:val="24"/>
        </w:rPr>
        <w:t>）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rsidR="00736497" w:rsidRDefault="00F320D6">
      <w:pPr>
        <w:widowControl/>
        <w:spacing w:line="480" w:lineRule="exact"/>
        <w:ind w:firstLineChars="200" w:firstLine="500"/>
        <w:rPr>
          <w:rFonts w:ascii="宋体" w:hAnsi="宋体" w:cs="宋体"/>
          <w:spacing w:val="5"/>
          <w:sz w:val="24"/>
        </w:rPr>
      </w:pPr>
      <w:r>
        <w:rPr>
          <w:rFonts w:ascii="宋体" w:hAnsi="宋体" w:cs="宋体" w:hint="eastAsia"/>
          <w:spacing w:val="5"/>
          <w:sz w:val="24"/>
        </w:rPr>
        <w:t>8.4</w:t>
      </w:r>
      <w:r>
        <w:rPr>
          <w:rFonts w:ascii="宋体" w:hAnsi="宋体" w:cs="宋体" w:hint="eastAsia"/>
          <w:spacing w:val="5"/>
          <w:sz w:val="24"/>
        </w:rPr>
        <w:t>、待所有供应商响应文件解密完成后，由中介服务机构操作，对所有已解密响应文件进行唱标。供应</w:t>
      </w:r>
      <w:r>
        <w:rPr>
          <w:rFonts w:ascii="宋体" w:hAnsi="宋体" w:cs="宋体" w:hint="eastAsia"/>
          <w:spacing w:val="5"/>
          <w:sz w:val="24"/>
        </w:rPr>
        <w:t>商应保证在开标期间电话、电脑、网络能够正常工作，供应商因停电、电脑病毒、网络堵塞等原因，未在规定的解密时间内对响应文件进行解密的，其响应文件不予接收、唱标。</w:t>
      </w:r>
    </w:p>
    <w:p w:rsidR="00736497" w:rsidRDefault="00F320D6">
      <w:pPr>
        <w:widowControl/>
        <w:spacing w:line="480" w:lineRule="exact"/>
        <w:ind w:firstLineChars="200" w:firstLine="500"/>
        <w:rPr>
          <w:rFonts w:ascii="宋体" w:hAnsi="宋体" w:cs="宋体"/>
          <w:spacing w:val="5"/>
          <w:sz w:val="24"/>
        </w:rPr>
      </w:pPr>
      <w:r>
        <w:rPr>
          <w:rFonts w:ascii="宋体" w:hAnsi="宋体" w:cs="宋体" w:hint="eastAsia"/>
          <w:spacing w:val="5"/>
          <w:sz w:val="24"/>
        </w:rPr>
        <w:t>8.5</w:t>
      </w:r>
      <w:r>
        <w:rPr>
          <w:rFonts w:ascii="宋体" w:hAnsi="宋体" w:cs="宋体" w:hint="eastAsia"/>
          <w:spacing w:val="5"/>
          <w:sz w:val="24"/>
        </w:rPr>
        <w:t>、开标时供应商可登录到交易系统中在开标大厅中点击开标一览表查看自己的投标报价。如对自己的唱标内容有异议的，应在唱标内容显示后</w:t>
      </w:r>
      <w:r>
        <w:rPr>
          <w:rFonts w:ascii="宋体" w:hAnsi="宋体" w:cs="宋体" w:hint="eastAsia"/>
          <w:spacing w:val="5"/>
          <w:sz w:val="24"/>
        </w:rPr>
        <w:t>10</w:t>
      </w:r>
      <w:r>
        <w:rPr>
          <w:rFonts w:ascii="宋体" w:hAnsi="宋体" w:cs="宋体" w:hint="eastAsia"/>
          <w:spacing w:val="5"/>
          <w:sz w:val="24"/>
        </w:rPr>
        <w:t>分钟内向中介服务机构电话质疑。中介服务机构应在监督人员的监督下进行免提通话接受供应商的质疑并做好书面记录。供应商未在规定时间内提出质疑的，视为认可唱标内容。</w:t>
      </w:r>
    </w:p>
    <w:p w:rsidR="00736497" w:rsidRDefault="00F320D6">
      <w:pPr>
        <w:widowControl/>
        <w:spacing w:line="480" w:lineRule="exact"/>
        <w:ind w:firstLineChars="200" w:firstLine="500"/>
        <w:rPr>
          <w:rFonts w:ascii="宋体" w:hAnsi="宋体" w:cs="宋体"/>
          <w:spacing w:val="5"/>
          <w:sz w:val="24"/>
        </w:rPr>
      </w:pPr>
      <w:r>
        <w:rPr>
          <w:rFonts w:ascii="宋体" w:hAnsi="宋体" w:cs="宋体" w:hint="eastAsia"/>
          <w:spacing w:val="5"/>
          <w:sz w:val="24"/>
        </w:rPr>
        <w:t>8.6</w:t>
      </w:r>
      <w:r>
        <w:rPr>
          <w:rFonts w:ascii="宋体" w:hAnsi="宋体" w:cs="宋体" w:hint="eastAsia"/>
          <w:spacing w:val="5"/>
          <w:sz w:val="24"/>
        </w:rPr>
        <w:t>、评标时，磋商小组对电子化响应文件有质疑的，将通过电子化</w:t>
      </w:r>
      <w:r>
        <w:rPr>
          <w:rFonts w:ascii="宋体" w:hAnsi="宋体" w:cs="宋体" w:hint="eastAsia"/>
          <w:spacing w:val="5"/>
          <w:sz w:val="24"/>
        </w:rPr>
        <w:t>交易系统对供应商发起质疑，并在监督人员的监督下，用免提模式致电需要答复的供应商进行详细质询。质疑回复内容确认后，供应商的回复文件必须以经过供应商和其法定代表人签章的</w:t>
      </w:r>
      <w:r>
        <w:rPr>
          <w:rFonts w:ascii="宋体" w:hAnsi="宋体" w:cs="宋体" w:hint="eastAsia"/>
          <w:spacing w:val="5"/>
          <w:sz w:val="24"/>
        </w:rPr>
        <w:t>PDF</w:t>
      </w:r>
      <w:r>
        <w:rPr>
          <w:rFonts w:ascii="宋体" w:hAnsi="宋体" w:cs="宋体" w:hint="eastAsia"/>
          <w:spacing w:val="5"/>
          <w:sz w:val="24"/>
        </w:rPr>
        <w:t>格式文件为准，并通过电子化交易系统提交至评标委员会。</w:t>
      </w:r>
    </w:p>
    <w:p w:rsidR="00736497" w:rsidRDefault="00F320D6">
      <w:pPr>
        <w:spacing w:line="480" w:lineRule="exact"/>
        <w:ind w:firstLineChars="200" w:firstLine="500"/>
        <w:contextualSpacing/>
        <w:rPr>
          <w:rFonts w:ascii="宋体" w:hAnsi="宋体" w:cs="宋体"/>
          <w:spacing w:val="5"/>
          <w:sz w:val="24"/>
        </w:rPr>
      </w:pPr>
      <w:r>
        <w:rPr>
          <w:rFonts w:ascii="宋体" w:hAnsi="宋体" w:cs="宋体" w:hint="eastAsia"/>
          <w:spacing w:val="5"/>
          <w:sz w:val="24"/>
        </w:rPr>
        <w:t>8.7</w:t>
      </w:r>
      <w:r>
        <w:rPr>
          <w:rFonts w:ascii="宋体" w:hAnsi="宋体" w:cs="宋体" w:hint="eastAsia"/>
          <w:spacing w:val="5"/>
          <w:sz w:val="24"/>
        </w:rPr>
        <w:t>、如磋商小组对需要回复的供应商连续三次致电未接通的，视为供应</w:t>
      </w:r>
      <w:r>
        <w:rPr>
          <w:rFonts w:ascii="宋体" w:hAnsi="宋体" w:cs="宋体" w:hint="eastAsia"/>
          <w:spacing w:val="5"/>
          <w:sz w:val="24"/>
        </w:rPr>
        <w:lastRenderedPageBreak/>
        <w:t>商放弃回复，磋商小组将自行对需要回复的内容进行认定。</w:t>
      </w:r>
    </w:p>
    <w:p w:rsidR="00736497" w:rsidRDefault="00F320D6">
      <w:pPr>
        <w:spacing w:line="480" w:lineRule="exact"/>
        <w:ind w:firstLineChars="200" w:firstLine="480"/>
        <w:contextualSpacing/>
        <w:outlineLvl w:val="1"/>
        <w:rPr>
          <w:rFonts w:ascii="宋体" w:hAnsi="宋体" w:cs="宋体"/>
          <w:kern w:val="1"/>
          <w:sz w:val="24"/>
        </w:rPr>
      </w:pPr>
      <w:bookmarkStart w:id="43" w:name="_Toc127797703"/>
      <w:bookmarkStart w:id="44" w:name="_Toc24766"/>
      <w:r>
        <w:rPr>
          <w:rFonts w:ascii="宋体" w:hAnsi="宋体" w:cs="宋体" w:hint="eastAsia"/>
          <w:kern w:val="1"/>
          <w:sz w:val="24"/>
        </w:rPr>
        <w:t>9</w:t>
      </w:r>
      <w:r>
        <w:rPr>
          <w:rFonts w:ascii="宋体" w:hAnsi="宋体" w:cs="宋体" w:hint="eastAsia"/>
          <w:kern w:val="1"/>
          <w:sz w:val="24"/>
        </w:rPr>
        <w:t>、</w:t>
      </w:r>
      <w:r>
        <w:rPr>
          <w:rFonts w:ascii="宋体" w:hAnsi="宋体" w:cs="宋体" w:hint="eastAsia"/>
          <w:b/>
          <w:kern w:val="1"/>
          <w:sz w:val="24"/>
        </w:rPr>
        <w:t>磋商过程的保密性</w:t>
      </w:r>
      <w:bookmarkEnd w:id="43"/>
      <w:bookmarkEnd w:id="44"/>
    </w:p>
    <w:p w:rsidR="00736497" w:rsidRDefault="00F320D6">
      <w:pPr>
        <w:spacing w:line="480" w:lineRule="exact"/>
        <w:ind w:firstLineChars="200" w:firstLine="480"/>
        <w:contextualSpacing/>
        <w:rPr>
          <w:rFonts w:ascii="宋体" w:hAnsi="宋体" w:cs="宋体"/>
          <w:kern w:val="1"/>
          <w:sz w:val="24"/>
        </w:rPr>
      </w:pPr>
      <w:r>
        <w:rPr>
          <w:rFonts w:ascii="宋体" w:hAnsi="宋体" w:cs="宋体" w:hint="eastAsia"/>
          <w:kern w:val="1"/>
          <w:sz w:val="24"/>
        </w:rPr>
        <w:t>9.1</w:t>
      </w:r>
      <w:r>
        <w:rPr>
          <w:rFonts w:ascii="宋体" w:hAnsi="宋体" w:cs="宋体" w:hint="eastAsia"/>
          <w:kern w:val="1"/>
          <w:sz w:val="24"/>
        </w:rPr>
        <w:t>、磋商期间，直到授予成交人合同止，凡是与响应文件审查、澄清、评价、比较以及推荐成交人等方面的情况，均不得向供应商或其他无关的人员透露。</w:t>
      </w:r>
    </w:p>
    <w:p w:rsidR="00736497" w:rsidRDefault="00F320D6">
      <w:pPr>
        <w:spacing w:line="480" w:lineRule="exact"/>
        <w:ind w:firstLineChars="200" w:firstLine="480"/>
        <w:contextualSpacing/>
        <w:rPr>
          <w:rFonts w:ascii="宋体" w:hAnsi="宋体" w:cs="宋体"/>
          <w:kern w:val="1"/>
          <w:sz w:val="24"/>
        </w:rPr>
      </w:pPr>
      <w:r>
        <w:rPr>
          <w:rFonts w:ascii="宋体" w:hAnsi="宋体" w:cs="宋体" w:hint="eastAsia"/>
          <w:kern w:val="1"/>
          <w:sz w:val="24"/>
        </w:rPr>
        <w:t>9.1.2</w:t>
      </w:r>
      <w:r>
        <w:rPr>
          <w:rFonts w:ascii="宋体" w:hAnsi="宋体" w:cs="宋体" w:hint="eastAsia"/>
          <w:kern w:val="1"/>
          <w:sz w:val="24"/>
        </w:rPr>
        <w:t>在磋商过程中，供应商如向磋商小组成员施加任何影响，都将会导致其磋商被拒绝，政府招标监管部门将记录其不良行为。</w:t>
      </w:r>
    </w:p>
    <w:p w:rsidR="00736497" w:rsidRDefault="00F320D6">
      <w:pPr>
        <w:spacing w:line="480" w:lineRule="exact"/>
        <w:ind w:firstLineChars="200" w:firstLine="480"/>
        <w:outlineLvl w:val="1"/>
        <w:rPr>
          <w:rFonts w:ascii="宋体" w:hAnsi="宋体" w:cs="宋体"/>
          <w:bCs/>
          <w:sz w:val="24"/>
        </w:rPr>
      </w:pPr>
      <w:bookmarkStart w:id="45" w:name="_Toc3826"/>
      <w:bookmarkStart w:id="46" w:name="_Toc127797704"/>
      <w:r>
        <w:rPr>
          <w:rFonts w:ascii="宋体" w:hAnsi="宋体" w:cs="宋体" w:hint="eastAsia"/>
          <w:bCs/>
          <w:sz w:val="24"/>
        </w:rPr>
        <w:t>10</w:t>
      </w:r>
      <w:r>
        <w:rPr>
          <w:rFonts w:ascii="宋体" w:hAnsi="宋体" w:cs="宋体" w:hint="eastAsia"/>
          <w:bCs/>
          <w:sz w:val="24"/>
        </w:rPr>
        <w:t>、</w:t>
      </w:r>
      <w:r>
        <w:rPr>
          <w:rFonts w:ascii="宋体" w:hAnsi="宋体" w:cs="宋体" w:hint="eastAsia"/>
          <w:b/>
          <w:bCs/>
          <w:sz w:val="24"/>
        </w:rPr>
        <w:t>竞争性磋商</w:t>
      </w:r>
      <w:bookmarkEnd w:id="45"/>
      <w:bookmarkEnd w:id="46"/>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10.1</w:t>
      </w:r>
      <w:r>
        <w:rPr>
          <w:rFonts w:ascii="宋体" w:hAnsi="宋体" w:cs="宋体" w:hint="eastAsia"/>
          <w:bCs/>
          <w:sz w:val="24"/>
        </w:rPr>
        <w:t>、采购单位根据本项目的特点组成磋商小组，其成员</w:t>
      </w:r>
      <w:r>
        <w:rPr>
          <w:rFonts w:ascii="宋体" w:hAnsi="宋体" w:cs="宋体" w:hint="eastAsia"/>
          <w:sz w:val="24"/>
        </w:rPr>
        <w:t>由采购人代表及有关技术、经济等方面的专家</w:t>
      </w:r>
      <w:r>
        <w:rPr>
          <w:rFonts w:ascii="宋体" w:hAnsi="宋体" w:cs="宋体" w:hint="eastAsia"/>
          <w:bCs/>
          <w:sz w:val="24"/>
        </w:rPr>
        <w:t>等</w:t>
      </w:r>
      <w:r>
        <w:rPr>
          <w:rFonts w:ascii="宋体" w:hAnsi="宋体" w:cs="宋体" w:hint="eastAsia"/>
          <w:bCs/>
          <w:sz w:val="24"/>
        </w:rPr>
        <w:t>3</w:t>
      </w:r>
      <w:r>
        <w:rPr>
          <w:rFonts w:ascii="宋体" w:hAnsi="宋体" w:cs="宋体" w:hint="eastAsia"/>
          <w:bCs/>
          <w:sz w:val="24"/>
        </w:rPr>
        <w:t>人组成</w:t>
      </w:r>
      <w:r>
        <w:rPr>
          <w:rFonts w:ascii="宋体" w:hAnsi="宋体" w:cs="宋体" w:hint="eastAsia"/>
          <w:sz w:val="24"/>
        </w:rPr>
        <w:t>，其中：采购人代表</w:t>
      </w:r>
      <w:r>
        <w:rPr>
          <w:rFonts w:ascii="宋体" w:hAnsi="宋体" w:cs="宋体" w:hint="eastAsia"/>
          <w:sz w:val="24"/>
        </w:rPr>
        <w:t>1</w:t>
      </w:r>
      <w:r>
        <w:rPr>
          <w:rFonts w:ascii="宋体" w:hAnsi="宋体" w:cs="宋体" w:hint="eastAsia"/>
          <w:sz w:val="24"/>
        </w:rPr>
        <w:t>人，技术和经济方面专家各</w:t>
      </w:r>
      <w:r>
        <w:rPr>
          <w:rFonts w:ascii="宋体" w:hAnsi="宋体" w:cs="宋体" w:hint="eastAsia"/>
          <w:sz w:val="24"/>
        </w:rPr>
        <w:t>1</w:t>
      </w:r>
      <w:r>
        <w:rPr>
          <w:rFonts w:ascii="宋体" w:hAnsi="宋体" w:cs="宋体" w:hint="eastAsia"/>
          <w:sz w:val="24"/>
        </w:rPr>
        <w:t>人（技术和经济方面专家从专家库抽取），</w:t>
      </w:r>
      <w:r>
        <w:rPr>
          <w:rFonts w:ascii="宋体" w:hAnsi="宋体" w:cs="宋体" w:hint="eastAsia"/>
          <w:bCs/>
          <w:sz w:val="24"/>
        </w:rPr>
        <w:t>磋商小组负责对磋商响应文件进行综合评审，推荐</w:t>
      </w:r>
      <w:r>
        <w:rPr>
          <w:rFonts w:ascii="宋体" w:hAnsi="宋体" w:cs="宋体" w:hint="eastAsia"/>
          <w:bCs/>
          <w:sz w:val="24"/>
        </w:rPr>
        <w:t>1-3</w:t>
      </w:r>
      <w:r>
        <w:rPr>
          <w:rFonts w:ascii="宋体" w:hAnsi="宋体" w:cs="宋体" w:hint="eastAsia"/>
          <w:bCs/>
          <w:sz w:val="24"/>
        </w:rPr>
        <w:t>名成交候选人。</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10.2</w:t>
      </w:r>
      <w:r>
        <w:rPr>
          <w:rFonts w:ascii="宋体" w:hAnsi="宋体" w:cs="宋体" w:hint="eastAsia"/>
          <w:bCs/>
          <w:sz w:val="24"/>
        </w:rPr>
        <w:t>、磋商小组制定磋商文件或确认磋商文件符合政府招标政策规定，整个磋商过程将严格按照</w:t>
      </w:r>
      <w:r>
        <w:rPr>
          <w:rFonts w:ascii="宋体" w:hAnsi="宋体" w:cs="宋体" w:hint="eastAsia"/>
          <w:bCs/>
          <w:sz w:val="24"/>
        </w:rPr>
        <w:t xml:space="preserve"> </w:t>
      </w:r>
      <w:r>
        <w:rPr>
          <w:rFonts w:ascii="宋体" w:hAnsi="宋体" w:cs="宋体" w:hint="eastAsia"/>
          <w:bCs/>
          <w:sz w:val="24"/>
        </w:rPr>
        <w:t>“公开、公平、公正”的原则进行</w:t>
      </w:r>
      <w:r>
        <w:rPr>
          <w:rFonts w:ascii="宋体" w:hAnsi="宋体" w:cs="宋体" w:hint="eastAsia"/>
          <w:bCs/>
          <w:sz w:val="24"/>
        </w:rPr>
        <w:t>。</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10.3</w:t>
      </w:r>
      <w:r>
        <w:rPr>
          <w:rFonts w:ascii="宋体" w:hAnsi="宋体" w:cs="宋体" w:hint="eastAsia"/>
          <w:bCs/>
          <w:sz w:val="24"/>
        </w:rPr>
        <w:t>、磋商小组推荐</w:t>
      </w:r>
      <w:r>
        <w:rPr>
          <w:rFonts w:ascii="宋体" w:hAnsi="宋体" w:cs="宋体" w:hint="eastAsia"/>
          <w:bCs/>
          <w:sz w:val="24"/>
        </w:rPr>
        <w:t>1-3</w:t>
      </w:r>
      <w:r>
        <w:rPr>
          <w:rFonts w:ascii="宋体" w:hAnsi="宋体" w:cs="宋体" w:hint="eastAsia"/>
          <w:bCs/>
          <w:sz w:val="24"/>
        </w:rPr>
        <w:t>名成交候选人。</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10.4</w:t>
      </w:r>
      <w:r>
        <w:rPr>
          <w:rFonts w:ascii="宋体" w:hAnsi="宋体" w:cs="宋体" w:hint="eastAsia"/>
          <w:bCs/>
          <w:sz w:val="24"/>
        </w:rPr>
        <w:t>、磋商小组首先要对各供应商的资格性、递交的响应文件的响应性进行审阅，以判定各供应商资格、响应文件的有效性，审阅结束后，要确定进入最终报价磋商阶段的供应商名单；</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10.4.1</w:t>
      </w:r>
      <w:r>
        <w:rPr>
          <w:rFonts w:ascii="宋体" w:hAnsi="宋体" w:cs="宋体" w:hint="eastAsia"/>
          <w:bCs/>
          <w:sz w:val="24"/>
        </w:rPr>
        <w:t>在初审阶段，属于下列情况的响应文件将不得进入磋商阶段：</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）供应商在生成电子化响应文件后，应对电子化响应文件进行签章，未进行签章的视为无效投标。</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）响应文件中有采购人不能接受的其它条件；</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）资格不合格的供应商。</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10.4.2</w:t>
      </w:r>
      <w:r>
        <w:rPr>
          <w:rFonts w:ascii="宋体" w:hAnsi="宋体" w:cs="宋体" w:hint="eastAsia"/>
          <w:bCs/>
          <w:sz w:val="24"/>
        </w:rPr>
        <w:t>在初审阶段</w:t>
      </w:r>
      <w:r>
        <w:rPr>
          <w:rFonts w:ascii="宋体" w:hAnsi="宋体" w:cs="宋体" w:hint="eastAsia"/>
          <w:bCs/>
          <w:sz w:val="24"/>
        </w:rPr>
        <w:t>,</w:t>
      </w:r>
      <w:r>
        <w:rPr>
          <w:rFonts w:ascii="宋体" w:hAnsi="宋体" w:cs="宋体" w:hint="eastAsia"/>
          <w:bCs/>
          <w:sz w:val="24"/>
        </w:rPr>
        <w:t>响应文件出现以下情况之一者，属于重大偏</w:t>
      </w:r>
      <w:r>
        <w:rPr>
          <w:rFonts w:ascii="宋体" w:hAnsi="宋体" w:cs="宋体" w:hint="eastAsia"/>
          <w:bCs/>
          <w:sz w:val="24"/>
        </w:rPr>
        <w:t>差，为未能对磋商文件作出实质性响应，作废标处理：</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）响应文件未按规定的格式填写、内容不全的；</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）响应文件中无报价、无服务周期、无质量等达不到磋商文件要求的；</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）响应文件有保留或合同条款有采购人不可接受条件；</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4</w:t>
      </w:r>
      <w:r>
        <w:rPr>
          <w:rFonts w:ascii="宋体" w:hAnsi="宋体" w:cs="宋体" w:hint="eastAsia"/>
          <w:bCs/>
          <w:sz w:val="24"/>
        </w:rPr>
        <w:t>）资格证明文件不全，或不满足磋商文件规定的供应商资质要求的；</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10.4.3</w:t>
      </w:r>
      <w:r>
        <w:rPr>
          <w:rFonts w:ascii="宋体" w:hAnsi="宋体" w:cs="宋体" w:hint="eastAsia"/>
          <w:bCs/>
          <w:sz w:val="24"/>
        </w:rPr>
        <w:t>详细磋商：</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lastRenderedPageBreak/>
        <w:t>（</w:t>
      </w:r>
      <w:r>
        <w:rPr>
          <w:rFonts w:ascii="宋体" w:hAnsi="宋体" w:cs="宋体" w:hint="eastAsia"/>
          <w:bCs/>
          <w:sz w:val="24"/>
        </w:rPr>
        <w:t>1</w:t>
      </w:r>
      <w:r>
        <w:rPr>
          <w:rFonts w:ascii="宋体" w:hAnsi="宋体" w:cs="宋体" w:hint="eastAsia"/>
          <w:bCs/>
          <w:sz w:val="24"/>
        </w:rPr>
        <w:t>）磋商小组首先要对各供应商的资格性、递交的响应文件的符合性进行审阅，以判定各供应商资格、响应文件的有效性，审阅结束后，要确定进入最终报价磋商阶段的供应商名单；</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）磋商小组集中与单一供应商分别进行</w:t>
      </w:r>
      <w:r>
        <w:rPr>
          <w:rFonts w:ascii="宋体" w:hAnsi="宋体" w:cs="宋体" w:hint="eastAsia"/>
          <w:bCs/>
          <w:sz w:val="24"/>
        </w:rPr>
        <w:t>磋商。在磋商中，磋商双方可以就磋商项目所涉及的价格、技术、服务等进行实质性磋商，但磋商的任何一方不得透露与磋商有关的其他供应商的商业秘密、技术资料、价格和其他信息，不得变动磋商文件中的其他内容。</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4</w:t>
      </w:r>
      <w:r>
        <w:rPr>
          <w:rFonts w:ascii="宋体" w:hAnsi="宋体" w:cs="宋体" w:hint="eastAsia"/>
          <w:bCs/>
          <w:sz w:val="24"/>
        </w:rPr>
        <w:t>）磋商小组要求供应商澄清、说明或者更正响应文件应当在系统内作出。</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5</w:t>
      </w:r>
      <w:r>
        <w:rPr>
          <w:rFonts w:ascii="宋体" w:hAnsi="宋体" w:cs="宋体" w:hint="eastAsia"/>
          <w:bCs/>
          <w:sz w:val="24"/>
        </w:rPr>
        <w:t>）在磋商过程中，磋商小组可以根</w:t>
      </w:r>
      <w:r>
        <w:rPr>
          <w:rFonts w:ascii="宋体" w:hAnsi="宋体" w:cs="宋体" w:hint="eastAsia"/>
          <w:bCs/>
          <w:sz w:val="24"/>
        </w:rPr>
        <w:t>据磋商文件和磋商情况实质性变动磋商需求中的技术、服务要求以及合同草案条款，但不得变动磋商文件中的其他内容。实质性变动的内容，须经采购人代表确认。对磋商文件作出的实质性变动是磋商文件的有效组成部分，磋商小组应当在系统内通知所有参加磋商的供应商。</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6</w:t>
      </w:r>
      <w:r>
        <w:rPr>
          <w:rFonts w:ascii="宋体" w:hAnsi="宋体" w:cs="宋体" w:hint="eastAsia"/>
          <w:bCs/>
          <w:sz w:val="24"/>
        </w:rPr>
        <w:t>）磋商文件不能详细列明招标标的的技术、服务要求，需经磋商由供应商提供最终设计方案或解决方案的，磋商结束后，磋商小组应当按照少数服从多数的原则投票推荐</w:t>
      </w:r>
      <w:r>
        <w:rPr>
          <w:rFonts w:ascii="宋体" w:hAnsi="宋体" w:cs="宋体" w:hint="eastAsia"/>
          <w:bCs/>
          <w:sz w:val="24"/>
        </w:rPr>
        <w:t>2</w:t>
      </w:r>
      <w:r>
        <w:rPr>
          <w:rFonts w:ascii="宋体" w:hAnsi="宋体" w:cs="宋体" w:hint="eastAsia"/>
          <w:bCs/>
          <w:sz w:val="24"/>
        </w:rPr>
        <w:t>家或以上供应商的设计方案或者解决方案，并要求其在规定时间内提交最后报价。</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7</w:t>
      </w:r>
      <w:r>
        <w:rPr>
          <w:rFonts w:ascii="宋体" w:hAnsi="宋体" w:cs="宋体" w:hint="eastAsia"/>
          <w:bCs/>
          <w:sz w:val="24"/>
        </w:rPr>
        <w:t>）磋商文件能够详细列明招标标的的技术、服务要求的，磋商结束后，磋商小组应当要求所有继续参加磋商的供应商在规定的时间内提交最后报价。</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10.4.4</w:t>
      </w:r>
      <w:r>
        <w:rPr>
          <w:rFonts w:ascii="宋体" w:hAnsi="宋体" w:cs="宋体" w:hint="eastAsia"/>
          <w:bCs/>
          <w:sz w:val="24"/>
        </w:rPr>
        <w:t>磋商报价</w:t>
      </w:r>
    </w:p>
    <w:p w:rsidR="00736497" w:rsidRDefault="00F320D6">
      <w:pPr>
        <w:spacing w:line="480" w:lineRule="exact"/>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1</w:t>
      </w:r>
      <w:r>
        <w:rPr>
          <w:rFonts w:ascii="宋体" w:hAnsi="宋体" w:cs="宋体" w:hint="eastAsia"/>
          <w:b/>
          <w:bCs/>
          <w:sz w:val="24"/>
        </w:rPr>
        <w:t>）磋商报价采用人民币报价。</w:t>
      </w:r>
    </w:p>
    <w:p w:rsidR="00736497" w:rsidRDefault="00F320D6">
      <w:pPr>
        <w:spacing w:line="480" w:lineRule="exact"/>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2</w:t>
      </w:r>
      <w:r>
        <w:rPr>
          <w:rFonts w:ascii="宋体" w:hAnsi="宋体" w:cs="宋体" w:hint="eastAsia"/>
          <w:b/>
          <w:bCs/>
          <w:sz w:val="24"/>
        </w:rPr>
        <w:t>）本次竞争性磋商分为两轮报价。供应商响应性文件中的报价作为第一次报价，不得高于项目预算金额且不公开；第二轮报价不得高于第一轮报价</w:t>
      </w:r>
      <w:r>
        <w:rPr>
          <w:rFonts w:ascii="宋体" w:hAnsi="宋体" w:cs="宋体" w:hint="eastAsia"/>
          <w:b/>
          <w:bCs/>
          <w:sz w:val="24"/>
        </w:rPr>
        <w:t xml:space="preserve">, </w:t>
      </w:r>
      <w:r>
        <w:rPr>
          <w:rFonts w:ascii="宋体" w:hAnsi="宋体" w:cs="宋体" w:hint="eastAsia"/>
          <w:b/>
          <w:bCs/>
          <w:sz w:val="24"/>
        </w:rPr>
        <w:t>参与评标报价以最终报价为准，凡是二轮报价没提交的，其一轮报价视为二轮报价，提交最后报价的供应商可以为两家。</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）磋商报价计量采用中华人民共和国法定的基本计量单位。供应商根据</w:t>
      </w:r>
      <w:r>
        <w:rPr>
          <w:rFonts w:ascii="宋体" w:hAnsi="宋体" w:cs="宋体" w:hint="eastAsia"/>
          <w:bCs/>
          <w:sz w:val="24"/>
        </w:rPr>
        <w:lastRenderedPageBreak/>
        <w:t>采购人提供的本项目采购清单、答疑纪要、磋商文件及补充答疑文件进行磋商报价。</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4</w:t>
      </w:r>
      <w:r>
        <w:rPr>
          <w:rFonts w:ascii="宋体" w:hAnsi="宋体" w:cs="宋体" w:hint="eastAsia"/>
          <w:bCs/>
          <w:sz w:val="24"/>
        </w:rPr>
        <w:t>）磋商报价为供应商在响应性文件中提出的各项支付金额的总和，报价应是目的地交货价，含</w:t>
      </w:r>
      <w:r>
        <w:rPr>
          <w:rFonts w:ascii="宋体" w:hAnsi="宋体" w:cs="宋体" w:hint="eastAsia"/>
          <w:color w:val="000000"/>
          <w:sz w:val="24"/>
        </w:rPr>
        <w:t>报价、服务、税费、售后服务等综合费用及交付使用过程中涉及到的一切费用</w:t>
      </w:r>
      <w:r>
        <w:rPr>
          <w:rFonts w:ascii="宋体" w:hAnsi="宋体" w:cs="宋体" w:hint="eastAsia"/>
          <w:bCs/>
          <w:sz w:val="24"/>
        </w:rPr>
        <w:t>，成交后不予调整。</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5</w:t>
      </w:r>
      <w:r>
        <w:rPr>
          <w:rFonts w:ascii="宋体" w:hAnsi="宋体" w:cs="宋体" w:hint="eastAsia"/>
          <w:bCs/>
          <w:sz w:val="24"/>
        </w:rPr>
        <w:t>）经磋商小组确定最终采购需求和提交最终报价的供应商后，由磋商小组采用综合评分法对提交最终报价的供应商的响应文件和最终报价进行综合评分。</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10.4.5</w:t>
      </w:r>
      <w:r>
        <w:rPr>
          <w:rFonts w:ascii="宋体" w:hAnsi="宋体" w:cs="宋体" w:hint="eastAsia"/>
          <w:bCs/>
          <w:sz w:val="24"/>
        </w:rPr>
        <w:t>成交原则</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磋商小组根据综合评分情况，按照评审</w:t>
      </w:r>
      <w:r>
        <w:rPr>
          <w:rFonts w:ascii="宋体" w:hAnsi="宋体" w:cs="宋体" w:hint="eastAsia"/>
          <w:bCs/>
          <w:sz w:val="24"/>
        </w:rPr>
        <w:t>得分由高到低顺序推荐</w:t>
      </w:r>
      <w:r>
        <w:rPr>
          <w:rFonts w:ascii="宋体" w:hAnsi="宋体" w:cs="宋体" w:hint="eastAsia"/>
          <w:bCs/>
          <w:sz w:val="24"/>
        </w:rPr>
        <w:t>1-3</w:t>
      </w:r>
      <w:r>
        <w:rPr>
          <w:rFonts w:ascii="宋体" w:hAnsi="宋体" w:cs="宋体" w:hint="eastAsia"/>
          <w:bCs/>
          <w:sz w:val="24"/>
        </w:rPr>
        <w:t>名供应商，并编写评审报告并在报告上签字。评审得分相同的，按照最后报价由低到高的顺序推荐。评审得分且最后报价相同的，按照技术指标优劣顺序推荐。</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10.4.6</w:t>
      </w:r>
      <w:r>
        <w:rPr>
          <w:rFonts w:ascii="宋体" w:hAnsi="宋体" w:cs="宋体" w:hint="eastAsia"/>
          <w:bCs/>
          <w:sz w:val="24"/>
        </w:rPr>
        <w:t>评审报告</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磋商小组应当根据评审记录和评审结果编写评审报告，其主要内容包括：</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）招标活动的具体方式和相关情况，以及参加招标活动的投标人名单；</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）评审日期和地点，磋商小组成员名单；</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）评审情况记录和说明，包括对供应商的资格审查情况、响应文件评审情况、磋商情况、报价情况等；</w:t>
      </w:r>
    </w:p>
    <w:p w:rsidR="00736497" w:rsidRDefault="00F320D6">
      <w:pPr>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4</w:t>
      </w:r>
      <w:r>
        <w:rPr>
          <w:rFonts w:ascii="宋体" w:hAnsi="宋体" w:cs="宋体" w:hint="eastAsia"/>
          <w:bCs/>
          <w:sz w:val="24"/>
        </w:rPr>
        <w:t>）提出的成交候选人的名单及理由。</w:t>
      </w:r>
    </w:p>
    <w:p w:rsidR="00736497" w:rsidRDefault="00F320D6">
      <w:pPr>
        <w:spacing w:line="480" w:lineRule="exact"/>
        <w:ind w:firstLineChars="200" w:firstLine="480"/>
        <w:rPr>
          <w:rFonts w:ascii="宋体" w:hAnsi="宋体" w:cs="宋体"/>
          <w:sz w:val="24"/>
        </w:rPr>
      </w:pPr>
      <w:r>
        <w:rPr>
          <w:rFonts w:ascii="宋体" w:hAnsi="宋体" w:cs="宋体" w:hint="eastAsia"/>
          <w:bCs/>
          <w:sz w:val="24"/>
        </w:rPr>
        <w:t>评审报告应当</w:t>
      </w:r>
      <w:r>
        <w:rPr>
          <w:rFonts w:ascii="宋体" w:hAnsi="宋体" w:cs="宋体" w:hint="eastAsia"/>
          <w:bCs/>
          <w:sz w:val="24"/>
        </w:rPr>
        <w:t>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736497" w:rsidRDefault="00F320D6">
      <w:pPr>
        <w:spacing w:line="480" w:lineRule="exact"/>
        <w:ind w:firstLineChars="200" w:firstLine="482"/>
        <w:outlineLvl w:val="1"/>
        <w:rPr>
          <w:rFonts w:ascii="宋体" w:hAnsi="宋体" w:cs="宋体"/>
          <w:b/>
          <w:bCs/>
          <w:sz w:val="24"/>
        </w:rPr>
      </w:pPr>
      <w:bookmarkStart w:id="47" w:name="_Toc127797705"/>
      <w:bookmarkStart w:id="48" w:name="_Toc27083"/>
      <w:r>
        <w:rPr>
          <w:rFonts w:ascii="宋体" w:hAnsi="宋体" w:cs="宋体" w:hint="eastAsia"/>
          <w:b/>
          <w:bCs/>
          <w:sz w:val="24"/>
        </w:rPr>
        <w:t>11</w:t>
      </w:r>
      <w:r>
        <w:rPr>
          <w:rFonts w:ascii="宋体" w:hAnsi="宋体" w:cs="宋体" w:hint="eastAsia"/>
          <w:b/>
          <w:bCs/>
          <w:sz w:val="24"/>
        </w:rPr>
        <w:t>、响应性文件的提交</w:t>
      </w:r>
      <w:bookmarkEnd w:id="47"/>
      <w:bookmarkEnd w:id="48"/>
    </w:p>
    <w:p w:rsidR="00736497" w:rsidRDefault="00F320D6">
      <w:pPr>
        <w:spacing w:line="480" w:lineRule="exact"/>
        <w:ind w:firstLineChars="200" w:firstLine="456"/>
        <w:rPr>
          <w:rFonts w:ascii="宋体" w:hAnsi="宋体" w:cs="宋体"/>
          <w:spacing w:val="-6"/>
          <w:sz w:val="24"/>
        </w:rPr>
      </w:pPr>
      <w:r>
        <w:rPr>
          <w:rFonts w:ascii="宋体" w:hAnsi="宋体" w:cs="宋体" w:hint="eastAsia"/>
          <w:spacing w:val="-6"/>
          <w:sz w:val="24"/>
        </w:rPr>
        <w:t>响应性文件递交截止时间见供应商须知前附表。</w:t>
      </w:r>
    </w:p>
    <w:p w:rsidR="00736497" w:rsidRDefault="00F320D6">
      <w:pPr>
        <w:spacing w:line="480" w:lineRule="exact"/>
        <w:ind w:firstLineChars="200" w:firstLine="482"/>
        <w:outlineLvl w:val="1"/>
        <w:rPr>
          <w:rFonts w:ascii="宋体" w:hAnsi="宋体" w:cs="宋体"/>
          <w:sz w:val="24"/>
        </w:rPr>
      </w:pPr>
      <w:bookmarkStart w:id="49" w:name="_Toc26261"/>
      <w:bookmarkStart w:id="50" w:name="_Toc127797706"/>
      <w:r>
        <w:rPr>
          <w:rFonts w:ascii="宋体" w:hAnsi="宋体" w:cs="宋体" w:hint="eastAsia"/>
          <w:b/>
          <w:bCs/>
          <w:sz w:val="24"/>
        </w:rPr>
        <w:t>12</w:t>
      </w:r>
      <w:r>
        <w:rPr>
          <w:rFonts w:ascii="宋体" w:hAnsi="宋体" w:cs="宋体" w:hint="eastAsia"/>
          <w:b/>
          <w:bCs/>
          <w:sz w:val="24"/>
        </w:rPr>
        <w:t>、</w:t>
      </w:r>
      <w:r>
        <w:rPr>
          <w:rFonts w:ascii="宋体" w:hAnsi="宋体" w:cs="宋体" w:hint="eastAsia"/>
          <w:b/>
          <w:sz w:val="24"/>
        </w:rPr>
        <w:t>终止竞争性磋商采购活动</w:t>
      </w:r>
      <w:bookmarkEnd w:id="49"/>
      <w:bookmarkEnd w:id="50"/>
    </w:p>
    <w:p w:rsidR="00736497" w:rsidRDefault="00F320D6">
      <w:pPr>
        <w:spacing w:line="480" w:lineRule="exact"/>
        <w:ind w:firstLineChars="200" w:firstLine="480"/>
        <w:rPr>
          <w:rFonts w:ascii="宋体" w:hAnsi="宋体" w:cs="宋体"/>
          <w:sz w:val="24"/>
        </w:rPr>
      </w:pPr>
      <w:r>
        <w:rPr>
          <w:rFonts w:ascii="宋体" w:hAnsi="宋体" w:cs="宋体" w:hint="eastAsia"/>
          <w:sz w:val="24"/>
        </w:rPr>
        <w:t>出现下列情形之一的，采购人或者招标代理机构应当终止竞争性磋商采购活动，发布项目终止公告并说明原因，重新开展采购活动</w:t>
      </w:r>
      <w:r>
        <w:rPr>
          <w:rFonts w:ascii="宋体" w:hAnsi="宋体" w:cs="宋体" w:hint="eastAsia"/>
          <w:sz w:val="24"/>
        </w:rPr>
        <w:t>：</w:t>
      </w:r>
    </w:p>
    <w:p w:rsidR="00736497" w:rsidRDefault="00F320D6">
      <w:pPr>
        <w:spacing w:line="480" w:lineRule="exact"/>
        <w:ind w:firstLineChars="200" w:firstLine="480"/>
        <w:rPr>
          <w:rFonts w:ascii="宋体" w:hAnsi="宋体" w:cs="宋体"/>
          <w:sz w:val="24"/>
        </w:rPr>
      </w:pPr>
      <w:r>
        <w:rPr>
          <w:rFonts w:ascii="宋体" w:hAnsi="宋体" w:cs="宋体" w:hint="eastAsia"/>
          <w:sz w:val="24"/>
        </w:rPr>
        <w:lastRenderedPageBreak/>
        <w:t>（</w:t>
      </w:r>
      <w:r>
        <w:rPr>
          <w:rFonts w:ascii="宋体" w:hAnsi="宋体" w:cs="宋体" w:hint="eastAsia"/>
          <w:sz w:val="24"/>
        </w:rPr>
        <w:t>1</w:t>
      </w:r>
      <w:r>
        <w:rPr>
          <w:rFonts w:ascii="宋体" w:hAnsi="宋体" w:cs="宋体" w:hint="eastAsia"/>
          <w:sz w:val="24"/>
        </w:rPr>
        <w:t>）因情况变化，不再符合规定的竞争性磋商采购方式适用情形的；</w:t>
      </w:r>
    </w:p>
    <w:p w:rsidR="00736497" w:rsidRDefault="00F320D6">
      <w:pPr>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）出现影响采购公正的违法、违规行为的；</w:t>
      </w:r>
    </w:p>
    <w:p w:rsidR="00736497" w:rsidRDefault="00F320D6">
      <w:pPr>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）在磋商过程中符合竞争要求的供应商或者报价未超过招标预算的供应商不足</w:t>
      </w:r>
      <w:r>
        <w:rPr>
          <w:rFonts w:ascii="宋体" w:hAnsi="宋体" w:cs="宋体" w:hint="eastAsia"/>
          <w:sz w:val="24"/>
        </w:rPr>
        <w:t>2</w:t>
      </w:r>
      <w:r>
        <w:rPr>
          <w:rFonts w:ascii="宋体" w:hAnsi="宋体" w:cs="宋体" w:hint="eastAsia"/>
          <w:sz w:val="24"/>
        </w:rPr>
        <w:t>家的，但货物和服务项目技术复杂或者性质特殊，不能确定详细规格或者具体要求的情形除外。</w:t>
      </w:r>
    </w:p>
    <w:p w:rsidR="00736497" w:rsidRPr="00C70036" w:rsidRDefault="00F320D6">
      <w:pPr>
        <w:spacing w:line="480" w:lineRule="exact"/>
        <w:ind w:firstLineChars="200" w:firstLine="482"/>
        <w:outlineLvl w:val="1"/>
        <w:rPr>
          <w:rFonts w:ascii="宋体" w:hAnsi="宋体" w:cs="宋体"/>
          <w:b/>
          <w:sz w:val="24"/>
        </w:rPr>
      </w:pPr>
      <w:bookmarkStart w:id="51" w:name="_Toc20264"/>
      <w:bookmarkStart w:id="52" w:name="_Toc127797707"/>
      <w:r w:rsidRPr="00C70036">
        <w:rPr>
          <w:rFonts w:ascii="宋体" w:hAnsi="宋体" w:cs="宋体" w:hint="eastAsia"/>
          <w:b/>
          <w:sz w:val="24"/>
        </w:rPr>
        <w:t>13</w:t>
      </w:r>
      <w:r w:rsidRPr="00C70036">
        <w:rPr>
          <w:rFonts w:ascii="宋体" w:hAnsi="宋体" w:cs="宋体" w:hint="eastAsia"/>
          <w:b/>
          <w:sz w:val="24"/>
        </w:rPr>
        <w:t>、确定成交人</w:t>
      </w:r>
      <w:bookmarkEnd w:id="51"/>
      <w:bookmarkEnd w:id="52"/>
    </w:p>
    <w:p w:rsidR="00736497" w:rsidRPr="00C70036" w:rsidRDefault="00F320D6">
      <w:pPr>
        <w:spacing w:line="480" w:lineRule="exact"/>
        <w:ind w:firstLineChars="200" w:firstLine="480"/>
        <w:rPr>
          <w:rFonts w:ascii="宋体" w:hAnsi="宋体" w:cs="宋体"/>
          <w:sz w:val="24"/>
        </w:rPr>
      </w:pPr>
      <w:r w:rsidRPr="00C70036">
        <w:rPr>
          <w:rFonts w:ascii="宋体" w:hAnsi="宋体" w:cs="宋体" w:hint="eastAsia"/>
          <w:sz w:val="24"/>
        </w:rPr>
        <w:t>13.1</w:t>
      </w:r>
      <w:r w:rsidRPr="00C70036">
        <w:rPr>
          <w:rFonts w:ascii="宋体" w:hAnsi="宋体" w:cs="宋体" w:hint="eastAsia"/>
          <w:sz w:val="24"/>
        </w:rPr>
        <w:t>、招标代理机构应当在磋商结束后</w:t>
      </w:r>
      <w:r w:rsidRPr="00C70036">
        <w:rPr>
          <w:rFonts w:ascii="宋体" w:hAnsi="宋体" w:cs="宋体" w:hint="eastAsia"/>
          <w:sz w:val="24"/>
        </w:rPr>
        <w:t>将评审报告送采购人。采购人应当在收到评审报告后</w:t>
      </w:r>
      <w:r w:rsidR="00A7716A">
        <w:rPr>
          <w:rFonts w:ascii="宋体" w:hAnsi="宋体" w:cs="宋体" w:hint="eastAsia"/>
          <w:sz w:val="24"/>
        </w:rPr>
        <w:t>1</w:t>
      </w:r>
      <w:r w:rsidRPr="00C70036">
        <w:rPr>
          <w:rFonts w:ascii="宋体" w:hAnsi="宋体" w:cs="宋体" w:hint="eastAsia"/>
          <w:sz w:val="24"/>
        </w:rPr>
        <w:t>个工作日内，按照磋商评审报告中推荐的成交候选人顺序确定成交人，并将结果发布网上。</w:t>
      </w:r>
    </w:p>
    <w:p w:rsidR="00736497" w:rsidRPr="00C70036" w:rsidRDefault="00F320D6">
      <w:pPr>
        <w:spacing w:line="480" w:lineRule="exact"/>
        <w:ind w:firstLineChars="200" w:firstLine="480"/>
        <w:rPr>
          <w:rFonts w:ascii="宋体" w:hAnsi="宋体" w:cs="宋体"/>
          <w:bCs/>
          <w:sz w:val="24"/>
        </w:rPr>
      </w:pPr>
      <w:r w:rsidRPr="00C70036">
        <w:rPr>
          <w:rFonts w:ascii="宋体" w:hAnsi="宋体" w:cs="宋体" w:hint="eastAsia"/>
          <w:sz w:val="24"/>
        </w:rPr>
        <w:t>13.2</w:t>
      </w:r>
      <w:r w:rsidRPr="00C70036">
        <w:rPr>
          <w:rFonts w:ascii="宋体" w:hAnsi="宋体" w:cs="宋体" w:hint="eastAsia"/>
          <w:sz w:val="24"/>
        </w:rPr>
        <w:t>、采购人也可以授权磋商小组直接确定成交供应商。磋商小组直接确定成交供应商的应在磋商文件中写明。</w:t>
      </w:r>
    </w:p>
    <w:p w:rsidR="00736497" w:rsidRPr="00C70036" w:rsidRDefault="00F320D6">
      <w:pPr>
        <w:spacing w:line="480" w:lineRule="exact"/>
        <w:ind w:firstLineChars="200" w:firstLine="482"/>
        <w:contextualSpacing/>
        <w:outlineLvl w:val="1"/>
        <w:rPr>
          <w:rFonts w:ascii="宋体" w:hAnsi="宋体" w:cs="宋体"/>
          <w:kern w:val="1"/>
          <w:sz w:val="24"/>
        </w:rPr>
      </w:pPr>
      <w:bookmarkStart w:id="53" w:name="_Toc127797708"/>
      <w:bookmarkStart w:id="54" w:name="_Toc9164"/>
      <w:r w:rsidRPr="00C70036">
        <w:rPr>
          <w:rFonts w:ascii="宋体" w:hAnsi="宋体" w:cs="宋体" w:hint="eastAsia"/>
          <w:b/>
          <w:sz w:val="24"/>
        </w:rPr>
        <w:t>14</w:t>
      </w:r>
      <w:r w:rsidRPr="00C70036">
        <w:rPr>
          <w:rFonts w:ascii="宋体" w:hAnsi="宋体" w:cs="宋体" w:hint="eastAsia"/>
          <w:b/>
          <w:sz w:val="24"/>
        </w:rPr>
        <w:t>、</w:t>
      </w:r>
      <w:r w:rsidRPr="00C70036">
        <w:rPr>
          <w:rFonts w:ascii="宋体" w:hAnsi="宋体" w:cs="宋体" w:hint="eastAsia"/>
          <w:b/>
          <w:kern w:val="1"/>
          <w:sz w:val="24"/>
        </w:rPr>
        <w:t>成交结果公告</w:t>
      </w:r>
      <w:bookmarkEnd w:id="53"/>
      <w:bookmarkEnd w:id="54"/>
    </w:p>
    <w:p w:rsidR="00736497" w:rsidRPr="00C70036" w:rsidRDefault="00F320D6">
      <w:pPr>
        <w:spacing w:line="480" w:lineRule="exact"/>
        <w:ind w:firstLineChars="200" w:firstLine="480"/>
        <w:contextualSpacing/>
        <w:rPr>
          <w:rFonts w:ascii="宋体" w:hAnsi="宋体" w:cs="宋体"/>
          <w:kern w:val="1"/>
          <w:sz w:val="24"/>
        </w:rPr>
      </w:pPr>
      <w:r w:rsidRPr="00C70036">
        <w:rPr>
          <w:rFonts w:ascii="宋体" w:hAnsi="宋体" w:cs="宋体" w:hint="eastAsia"/>
          <w:kern w:val="1"/>
          <w:sz w:val="24"/>
        </w:rPr>
        <w:t>14.1</w:t>
      </w:r>
      <w:r w:rsidRPr="00C70036">
        <w:rPr>
          <w:rFonts w:ascii="宋体" w:hAnsi="宋体" w:cs="宋体" w:hint="eastAsia"/>
          <w:kern w:val="1"/>
          <w:sz w:val="24"/>
        </w:rPr>
        <w:t>、采购人应当在成交人确定后</w:t>
      </w:r>
      <w:r w:rsidR="00A7716A">
        <w:rPr>
          <w:rFonts w:ascii="宋体" w:hAnsi="宋体" w:cs="宋体" w:hint="eastAsia"/>
          <w:kern w:val="1"/>
          <w:sz w:val="24"/>
        </w:rPr>
        <w:t>1</w:t>
      </w:r>
      <w:r w:rsidRPr="00C70036">
        <w:rPr>
          <w:rFonts w:ascii="宋体" w:hAnsi="宋体" w:cs="宋体" w:hint="eastAsia"/>
          <w:kern w:val="1"/>
          <w:sz w:val="24"/>
        </w:rPr>
        <w:t>个工作日内，在公告发布的同一媒介上发布成交结果，同时向成交供应商发出成交通知书，并将磋商文件随成交结果同时公告，公告期限</w:t>
      </w:r>
      <w:r w:rsidRPr="00C70036">
        <w:rPr>
          <w:rFonts w:ascii="宋体" w:hAnsi="宋体" w:cs="宋体" w:hint="eastAsia"/>
          <w:kern w:val="1"/>
          <w:sz w:val="24"/>
        </w:rPr>
        <w:t>1</w:t>
      </w:r>
      <w:r w:rsidRPr="00C70036">
        <w:rPr>
          <w:rFonts w:ascii="宋体" w:hAnsi="宋体" w:cs="宋体" w:hint="eastAsia"/>
          <w:kern w:val="1"/>
          <w:sz w:val="24"/>
        </w:rPr>
        <w:t>个工作日。</w:t>
      </w:r>
    </w:p>
    <w:p w:rsidR="00736497" w:rsidRPr="00C70036" w:rsidRDefault="00F320D6">
      <w:pPr>
        <w:spacing w:line="480" w:lineRule="exact"/>
        <w:ind w:firstLineChars="200" w:firstLine="480"/>
        <w:rPr>
          <w:rFonts w:ascii="宋体" w:hAnsi="宋体" w:cs="宋体"/>
          <w:sz w:val="24"/>
        </w:rPr>
      </w:pPr>
      <w:bookmarkStart w:id="55" w:name="_Toc454788042"/>
      <w:bookmarkEnd w:id="55"/>
      <w:r w:rsidRPr="00C70036">
        <w:rPr>
          <w:rFonts w:ascii="宋体" w:hAnsi="宋体" w:cs="宋体" w:hint="eastAsia"/>
          <w:kern w:val="1"/>
          <w:sz w:val="24"/>
        </w:rPr>
        <w:t>14.2</w:t>
      </w:r>
      <w:r w:rsidRPr="00C70036">
        <w:rPr>
          <w:rFonts w:ascii="宋体" w:hAnsi="宋体" w:cs="宋体" w:hint="eastAsia"/>
          <w:kern w:val="1"/>
          <w:sz w:val="24"/>
        </w:rPr>
        <w:t>、成交结果公告内容应当包括采购人和招标代理机构的名称、地址、联系方式，项目名称和项目编号，成交人名称、地址和成交金额，主要成交标的的名称、规格型号、数量、单价、服务要求或标的的基本概况以及磋商小组名单。</w:t>
      </w:r>
    </w:p>
    <w:p w:rsidR="00736497" w:rsidRPr="00C70036" w:rsidRDefault="00F320D6">
      <w:pPr>
        <w:spacing w:line="480" w:lineRule="exact"/>
        <w:ind w:firstLineChars="200" w:firstLine="482"/>
        <w:contextualSpacing/>
        <w:outlineLvl w:val="1"/>
        <w:rPr>
          <w:rFonts w:ascii="宋体" w:hAnsi="宋体" w:cs="宋体"/>
          <w:kern w:val="1"/>
          <w:sz w:val="24"/>
        </w:rPr>
      </w:pPr>
      <w:bookmarkStart w:id="56" w:name="_Toc14649"/>
      <w:bookmarkStart w:id="57" w:name="_Toc127797709"/>
      <w:r w:rsidRPr="00C70036">
        <w:rPr>
          <w:rFonts w:ascii="宋体" w:hAnsi="宋体" w:cs="宋体" w:hint="eastAsia"/>
          <w:b/>
          <w:sz w:val="24"/>
        </w:rPr>
        <w:t>15</w:t>
      </w:r>
      <w:r w:rsidRPr="00C70036">
        <w:rPr>
          <w:rFonts w:ascii="宋体" w:hAnsi="宋体" w:cs="宋体" w:hint="eastAsia"/>
          <w:b/>
          <w:sz w:val="24"/>
        </w:rPr>
        <w:t>、</w:t>
      </w:r>
      <w:r w:rsidRPr="00C70036">
        <w:rPr>
          <w:rFonts w:ascii="宋体" w:hAnsi="宋体" w:cs="宋体" w:hint="eastAsia"/>
          <w:b/>
          <w:kern w:val="1"/>
          <w:sz w:val="24"/>
        </w:rPr>
        <w:t>合同授予</w:t>
      </w:r>
      <w:bookmarkEnd w:id="56"/>
      <w:bookmarkEnd w:id="57"/>
    </w:p>
    <w:p w:rsidR="00736497" w:rsidRPr="00C70036" w:rsidRDefault="00F320D6">
      <w:pPr>
        <w:spacing w:line="480" w:lineRule="exact"/>
        <w:ind w:firstLineChars="200" w:firstLine="480"/>
        <w:contextualSpacing/>
        <w:rPr>
          <w:rFonts w:ascii="宋体" w:hAnsi="宋体" w:cs="宋体"/>
          <w:kern w:val="1"/>
          <w:sz w:val="24"/>
        </w:rPr>
      </w:pPr>
      <w:r w:rsidRPr="00C70036">
        <w:rPr>
          <w:rFonts w:ascii="宋体" w:hAnsi="宋体" w:cs="宋体" w:hint="eastAsia"/>
          <w:kern w:val="1"/>
          <w:sz w:val="24"/>
        </w:rPr>
        <w:t>15.1</w:t>
      </w:r>
      <w:r w:rsidRPr="00C70036">
        <w:rPr>
          <w:rFonts w:ascii="宋体" w:hAnsi="宋体" w:cs="宋体" w:hint="eastAsia"/>
          <w:kern w:val="1"/>
          <w:sz w:val="24"/>
        </w:rPr>
        <w:t>、成交结果公示的同时，采购人以书面形式向成交人发出成交通知书。</w:t>
      </w:r>
    </w:p>
    <w:p w:rsidR="00736497" w:rsidRPr="00C70036" w:rsidRDefault="00F320D6">
      <w:pPr>
        <w:spacing w:line="480" w:lineRule="exact"/>
        <w:ind w:firstLineChars="200" w:firstLine="480"/>
        <w:contextualSpacing/>
        <w:rPr>
          <w:rFonts w:ascii="宋体" w:hAnsi="宋体" w:cs="宋体"/>
          <w:kern w:val="1"/>
          <w:sz w:val="24"/>
        </w:rPr>
      </w:pPr>
      <w:bookmarkStart w:id="58" w:name="_Toc530663944"/>
      <w:bookmarkStart w:id="59" w:name="_Toc511663240"/>
      <w:bookmarkStart w:id="60" w:name="_Toc530664100"/>
      <w:bookmarkStart w:id="61" w:name="_Toc511897557"/>
      <w:bookmarkStart w:id="62" w:name="_Toc531936136"/>
      <w:bookmarkStart w:id="63" w:name="_Toc269470335"/>
      <w:bookmarkStart w:id="64" w:name="_Toc530665447"/>
      <w:bookmarkStart w:id="65" w:name="_Toc463011501"/>
      <w:bookmarkStart w:id="66" w:name="_Toc455678262"/>
      <w:bookmarkEnd w:id="58"/>
      <w:bookmarkEnd w:id="59"/>
      <w:bookmarkEnd w:id="60"/>
      <w:bookmarkEnd w:id="61"/>
      <w:bookmarkEnd w:id="62"/>
      <w:bookmarkEnd w:id="63"/>
      <w:bookmarkEnd w:id="64"/>
      <w:bookmarkEnd w:id="65"/>
      <w:bookmarkEnd w:id="66"/>
      <w:r w:rsidRPr="00C70036">
        <w:rPr>
          <w:rFonts w:ascii="宋体" w:hAnsi="宋体" w:cs="宋体" w:hint="eastAsia"/>
          <w:kern w:val="1"/>
          <w:sz w:val="24"/>
        </w:rPr>
        <w:t>15.2</w:t>
      </w:r>
      <w:r w:rsidRPr="00C70036">
        <w:rPr>
          <w:rFonts w:ascii="宋体" w:hAnsi="宋体" w:cs="宋体" w:hint="eastAsia"/>
          <w:kern w:val="1"/>
          <w:sz w:val="24"/>
        </w:rPr>
        <w:t>、</w:t>
      </w:r>
      <w:r w:rsidRPr="00C70036">
        <w:rPr>
          <w:rFonts w:ascii="宋体" w:hAnsi="宋体" w:cs="宋体" w:hint="eastAsia"/>
          <w:kern w:val="1"/>
          <w:sz w:val="24"/>
        </w:rPr>
        <w:t xml:space="preserve"> </w:t>
      </w:r>
      <w:r w:rsidRPr="00C70036">
        <w:rPr>
          <w:rFonts w:ascii="宋体" w:hAnsi="宋体" w:cs="宋体" w:hint="eastAsia"/>
          <w:kern w:val="1"/>
          <w:sz w:val="24"/>
        </w:rPr>
        <w:t>供应商的最后一轮报价为成交价，成交价即为合同价。</w:t>
      </w:r>
    </w:p>
    <w:p w:rsidR="00736497" w:rsidRPr="00C70036" w:rsidRDefault="00F320D6">
      <w:pPr>
        <w:spacing w:line="480" w:lineRule="exact"/>
        <w:ind w:firstLineChars="200" w:firstLine="480"/>
        <w:contextualSpacing/>
        <w:rPr>
          <w:rFonts w:ascii="宋体" w:hAnsi="宋体" w:cs="宋体"/>
          <w:kern w:val="1"/>
          <w:sz w:val="24"/>
        </w:rPr>
      </w:pPr>
      <w:bookmarkStart w:id="67" w:name="_Toc511663241"/>
      <w:bookmarkStart w:id="68" w:name="_Toc455678263"/>
      <w:bookmarkStart w:id="69" w:name="_Toc530663945"/>
      <w:bookmarkStart w:id="70" w:name="_Toc530664101"/>
      <w:bookmarkStart w:id="71" w:name="_Toc463011502"/>
      <w:bookmarkStart w:id="72" w:name="_Toc511897558"/>
      <w:bookmarkStart w:id="73" w:name="_Toc530665448"/>
      <w:bookmarkStart w:id="74" w:name="_Toc531936137"/>
      <w:bookmarkEnd w:id="67"/>
      <w:bookmarkEnd w:id="68"/>
      <w:bookmarkEnd w:id="69"/>
      <w:bookmarkEnd w:id="70"/>
      <w:bookmarkEnd w:id="71"/>
      <w:bookmarkEnd w:id="72"/>
      <w:bookmarkEnd w:id="73"/>
      <w:bookmarkEnd w:id="74"/>
      <w:r w:rsidRPr="00C70036">
        <w:rPr>
          <w:rFonts w:ascii="宋体" w:hAnsi="宋体" w:cs="宋体" w:hint="eastAsia"/>
          <w:kern w:val="1"/>
          <w:sz w:val="24"/>
        </w:rPr>
        <w:t xml:space="preserve">15.3 </w:t>
      </w:r>
      <w:r w:rsidRPr="00C70036">
        <w:rPr>
          <w:rFonts w:ascii="宋体" w:hAnsi="宋体" w:cs="宋体" w:hint="eastAsia"/>
          <w:kern w:val="1"/>
          <w:sz w:val="24"/>
        </w:rPr>
        <w:t>、采购人和成交人应当自成交通知书发出之日起</w:t>
      </w:r>
      <w:r w:rsidRPr="00C70036">
        <w:rPr>
          <w:rFonts w:ascii="宋体" w:hAnsi="宋体" w:cs="宋体" w:hint="eastAsia"/>
          <w:kern w:val="1"/>
          <w:sz w:val="24"/>
        </w:rPr>
        <w:t>根据竞争性磋商文件、供应商的响应性文件及在磋商过程中对响应性文件作出的澄清、解释订立书面合同。供应商无正当理由拒签合同的，采购人取消其成交资格，并追究其违约责任。</w:t>
      </w:r>
      <w:r w:rsidRPr="00C70036">
        <w:rPr>
          <w:rFonts w:ascii="宋体" w:hAnsi="宋体" w:cs="宋体" w:hint="eastAsia"/>
          <w:kern w:val="1"/>
          <w:sz w:val="24"/>
        </w:rPr>
        <w:t>在此情况下，采购人可将合同授予排名次髙的供应商。</w:t>
      </w:r>
    </w:p>
    <w:p w:rsidR="00736497" w:rsidRDefault="00F320D6">
      <w:pPr>
        <w:spacing w:line="480" w:lineRule="exact"/>
        <w:ind w:firstLineChars="200" w:firstLine="480"/>
        <w:rPr>
          <w:rFonts w:ascii="宋体" w:hAnsi="宋体" w:cs="宋体"/>
          <w:sz w:val="24"/>
        </w:rPr>
      </w:pPr>
      <w:r w:rsidRPr="00C70036">
        <w:rPr>
          <w:rFonts w:ascii="宋体" w:hAnsi="宋体" w:cs="宋体" w:hint="eastAsia"/>
          <w:kern w:val="1"/>
          <w:sz w:val="24"/>
        </w:rPr>
        <w:t>15.4</w:t>
      </w:r>
      <w:r w:rsidRPr="00C70036">
        <w:rPr>
          <w:rFonts w:ascii="宋体" w:hAnsi="宋体" w:cs="宋体" w:hint="eastAsia"/>
          <w:kern w:val="1"/>
          <w:sz w:val="24"/>
        </w:rPr>
        <w:t>、在签订合同过程中，如发现成交供应商以他人名义磋商或者以其他方</w:t>
      </w:r>
      <w:r>
        <w:rPr>
          <w:rFonts w:ascii="宋体" w:hAnsi="宋体" w:cs="宋体" w:hint="eastAsia"/>
          <w:kern w:val="1"/>
          <w:sz w:val="24"/>
        </w:rPr>
        <w:t>式弄虚作假，骗取成交的，</w:t>
      </w:r>
      <w:r>
        <w:rPr>
          <w:rFonts w:ascii="宋体" w:hAnsi="宋体" w:cs="宋体" w:hint="eastAsia"/>
          <w:kern w:val="1"/>
          <w:sz w:val="24"/>
        </w:rPr>
        <w:t>采购人有权取消其成交资格。</w:t>
      </w:r>
    </w:p>
    <w:p w:rsidR="00736497" w:rsidRDefault="00F320D6">
      <w:pPr>
        <w:spacing w:line="480" w:lineRule="exact"/>
        <w:ind w:firstLineChars="200" w:firstLine="482"/>
        <w:contextualSpacing/>
        <w:outlineLvl w:val="1"/>
        <w:rPr>
          <w:rFonts w:ascii="宋体" w:hAnsi="宋体" w:cs="宋体"/>
          <w:kern w:val="1"/>
          <w:sz w:val="24"/>
        </w:rPr>
      </w:pPr>
      <w:bookmarkStart w:id="75" w:name="_Toc127797710"/>
      <w:bookmarkStart w:id="76" w:name="_Toc17303"/>
      <w:r>
        <w:rPr>
          <w:rFonts w:ascii="宋体" w:hAnsi="宋体" w:cs="宋体" w:hint="eastAsia"/>
          <w:b/>
          <w:bCs/>
          <w:sz w:val="24"/>
        </w:rPr>
        <w:t>16</w:t>
      </w:r>
      <w:r>
        <w:rPr>
          <w:rFonts w:ascii="宋体" w:hAnsi="宋体" w:cs="宋体" w:hint="eastAsia"/>
          <w:b/>
          <w:bCs/>
          <w:sz w:val="24"/>
        </w:rPr>
        <w:t>、</w:t>
      </w:r>
      <w:r>
        <w:rPr>
          <w:rFonts w:ascii="宋体" w:hAnsi="宋体" w:cs="宋体" w:hint="eastAsia"/>
          <w:b/>
          <w:kern w:val="1"/>
          <w:sz w:val="24"/>
        </w:rPr>
        <w:t>履约保证金</w:t>
      </w:r>
      <w:bookmarkEnd w:id="75"/>
      <w:bookmarkEnd w:id="76"/>
    </w:p>
    <w:p w:rsidR="00736497" w:rsidRDefault="00F320D6">
      <w:pPr>
        <w:spacing w:line="480" w:lineRule="exact"/>
        <w:ind w:firstLineChars="200" w:firstLine="480"/>
        <w:rPr>
          <w:rFonts w:ascii="宋体" w:hAnsi="宋体" w:cs="宋体"/>
          <w:kern w:val="1"/>
          <w:sz w:val="24"/>
        </w:rPr>
      </w:pPr>
      <w:bookmarkStart w:id="77" w:name="_Toc463011504"/>
      <w:bookmarkStart w:id="78" w:name="_Toc455678265"/>
      <w:bookmarkEnd w:id="77"/>
      <w:bookmarkEnd w:id="78"/>
      <w:r>
        <w:rPr>
          <w:rFonts w:ascii="宋体" w:hAnsi="宋体" w:cs="宋体" w:hint="eastAsia"/>
          <w:kern w:val="1"/>
          <w:sz w:val="24"/>
        </w:rPr>
        <w:t>本项目不收取履约保证金。</w:t>
      </w:r>
    </w:p>
    <w:p w:rsidR="00736497" w:rsidRDefault="00F320D6">
      <w:pPr>
        <w:spacing w:line="480" w:lineRule="exact"/>
        <w:ind w:firstLineChars="200" w:firstLine="482"/>
        <w:outlineLvl w:val="1"/>
        <w:rPr>
          <w:rFonts w:ascii="宋体" w:hAnsi="宋体" w:cs="宋体"/>
          <w:b/>
          <w:bCs/>
          <w:sz w:val="24"/>
        </w:rPr>
      </w:pPr>
      <w:bookmarkStart w:id="79" w:name="_Toc30337"/>
      <w:bookmarkStart w:id="80" w:name="_Toc127797711"/>
      <w:r>
        <w:rPr>
          <w:rFonts w:ascii="宋体" w:hAnsi="宋体" w:cs="宋体" w:hint="eastAsia"/>
          <w:b/>
          <w:bCs/>
          <w:sz w:val="24"/>
        </w:rPr>
        <w:lastRenderedPageBreak/>
        <w:t>17</w:t>
      </w:r>
      <w:r>
        <w:rPr>
          <w:rFonts w:ascii="宋体" w:hAnsi="宋体" w:cs="宋体" w:hint="eastAsia"/>
          <w:b/>
          <w:bCs/>
          <w:sz w:val="24"/>
        </w:rPr>
        <w:t>、合同授予</w:t>
      </w:r>
      <w:bookmarkEnd w:id="79"/>
      <w:bookmarkEnd w:id="80"/>
    </w:p>
    <w:p w:rsidR="00736497" w:rsidRDefault="00F320D6">
      <w:pPr>
        <w:spacing w:line="480" w:lineRule="exact"/>
        <w:ind w:firstLineChars="200" w:firstLine="480"/>
        <w:rPr>
          <w:rFonts w:ascii="宋体" w:hAnsi="宋体" w:cs="宋体"/>
          <w:sz w:val="24"/>
        </w:rPr>
      </w:pPr>
      <w:r>
        <w:rPr>
          <w:rFonts w:ascii="宋体" w:hAnsi="宋体" w:cs="宋体" w:hint="eastAsia"/>
          <w:sz w:val="24"/>
        </w:rPr>
        <w:t xml:space="preserve">17.1 </w:t>
      </w:r>
      <w:r>
        <w:rPr>
          <w:rFonts w:ascii="宋体" w:hAnsi="宋体" w:cs="宋体" w:hint="eastAsia"/>
          <w:sz w:val="24"/>
        </w:rPr>
        <w:t>、成交供应商在收到成交通知书后应与采购人签订承包合同。竞争性磋商文件成交供应商的响应性文件及其相关澄清、补遗文件等，均为签订合同的依据。</w:t>
      </w:r>
    </w:p>
    <w:p w:rsidR="00736497" w:rsidRDefault="00F320D6">
      <w:pPr>
        <w:spacing w:line="480" w:lineRule="exact"/>
        <w:ind w:firstLineChars="200" w:firstLine="480"/>
        <w:rPr>
          <w:rFonts w:ascii="宋体" w:hAnsi="宋体" w:cs="宋体"/>
          <w:sz w:val="24"/>
        </w:rPr>
      </w:pPr>
      <w:r>
        <w:rPr>
          <w:rFonts w:ascii="宋体" w:hAnsi="宋体" w:cs="宋体" w:hint="eastAsia"/>
          <w:sz w:val="24"/>
        </w:rPr>
        <w:t>17.2</w:t>
      </w:r>
      <w:r>
        <w:rPr>
          <w:rFonts w:ascii="宋体" w:hAnsi="宋体" w:cs="宋体" w:hint="eastAsia"/>
          <w:sz w:val="24"/>
        </w:rPr>
        <w:t>、成交供应商如未能按竞争性磋商文件要求，在规定限期内与采购人签订合同，无论何种原因招标方将取消其成交资格、撤销其成交通知书，并没收其磋商保证金。在此情况下，采购人可将合同授予排名次高的供应商。</w:t>
      </w:r>
    </w:p>
    <w:p w:rsidR="00736497" w:rsidRDefault="00F320D6">
      <w:pPr>
        <w:spacing w:line="480" w:lineRule="exact"/>
        <w:ind w:firstLineChars="200" w:firstLine="480"/>
        <w:rPr>
          <w:rFonts w:ascii="宋体" w:hAnsi="宋体" w:cs="宋体"/>
          <w:sz w:val="24"/>
        </w:rPr>
      </w:pPr>
      <w:r>
        <w:rPr>
          <w:rFonts w:ascii="宋体" w:hAnsi="宋体" w:cs="宋体" w:hint="eastAsia"/>
          <w:sz w:val="24"/>
        </w:rPr>
        <w:t>17.3</w:t>
      </w:r>
      <w:r>
        <w:rPr>
          <w:rFonts w:ascii="宋体" w:hAnsi="宋体" w:cs="宋体" w:hint="eastAsia"/>
          <w:sz w:val="24"/>
        </w:rPr>
        <w:t>、在签订合同过程中，如发现成交供应商以他人名义磋商或者以其他方式弄虚作假，骗取成交的，采购人有权取消其成交资格。</w:t>
      </w:r>
    </w:p>
    <w:p w:rsidR="00736497" w:rsidRDefault="00F320D6">
      <w:pPr>
        <w:spacing w:line="480" w:lineRule="exact"/>
        <w:ind w:firstLineChars="200" w:firstLine="482"/>
        <w:contextualSpacing/>
        <w:outlineLvl w:val="1"/>
        <w:rPr>
          <w:rFonts w:ascii="宋体" w:hAnsi="宋体" w:cs="宋体"/>
          <w:kern w:val="1"/>
          <w:sz w:val="24"/>
        </w:rPr>
      </w:pPr>
      <w:bookmarkStart w:id="81" w:name="_Toc4580"/>
      <w:bookmarkStart w:id="82" w:name="_Toc127797712"/>
      <w:r>
        <w:rPr>
          <w:rFonts w:ascii="宋体" w:hAnsi="宋体" w:cs="宋体" w:hint="eastAsia"/>
          <w:b/>
          <w:bCs/>
          <w:sz w:val="24"/>
        </w:rPr>
        <w:t>18</w:t>
      </w:r>
      <w:r>
        <w:rPr>
          <w:rFonts w:ascii="宋体" w:hAnsi="宋体" w:cs="宋体" w:hint="eastAsia"/>
          <w:b/>
          <w:bCs/>
          <w:sz w:val="24"/>
        </w:rPr>
        <w:t>、</w:t>
      </w:r>
      <w:r>
        <w:rPr>
          <w:rFonts w:ascii="宋体" w:hAnsi="宋体" w:cs="宋体" w:hint="eastAsia"/>
          <w:b/>
          <w:kern w:val="1"/>
          <w:sz w:val="24"/>
        </w:rPr>
        <w:t>纪律和监督</w:t>
      </w:r>
      <w:bookmarkStart w:id="83" w:name="_Toc531936143"/>
      <w:bookmarkStart w:id="84" w:name="_Toc511897564"/>
      <w:bookmarkStart w:id="85" w:name="_Toc530665454"/>
      <w:bookmarkStart w:id="86" w:name="_Toc530664107"/>
      <w:bookmarkStart w:id="87" w:name="_Toc530663951"/>
      <w:bookmarkStart w:id="88" w:name="_Toc463011513"/>
      <w:bookmarkStart w:id="89" w:name="_Toc454788293"/>
      <w:bookmarkStart w:id="90" w:name="_Toc269470339"/>
      <w:bookmarkStart w:id="91" w:name="_Toc270604838"/>
      <w:bookmarkStart w:id="92" w:name="_Toc270604611"/>
      <w:bookmarkStart w:id="93" w:name="_Toc511663247"/>
      <w:bookmarkStart w:id="94" w:name="_Toc277149399"/>
      <w:bookmarkStart w:id="95" w:name="_Toc455678274"/>
      <w:bookmarkStart w:id="96" w:name="_Toc428276606"/>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736497" w:rsidRDefault="00F320D6">
      <w:pPr>
        <w:tabs>
          <w:tab w:val="left" w:pos="540"/>
        </w:tabs>
        <w:autoSpaceDE w:val="0"/>
        <w:autoSpaceDN w:val="0"/>
        <w:adjustRightInd w:val="0"/>
        <w:spacing w:line="480" w:lineRule="exact"/>
        <w:ind w:firstLineChars="200" w:firstLine="480"/>
        <w:outlineLvl w:val="1"/>
        <w:rPr>
          <w:rFonts w:ascii="宋体" w:hAnsi="宋体" w:cs="宋体"/>
          <w:sz w:val="24"/>
        </w:rPr>
      </w:pPr>
      <w:bookmarkStart w:id="97" w:name="_Toc22717750"/>
      <w:bookmarkStart w:id="98" w:name="_Toc521486763"/>
      <w:bookmarkStart w:id="99" w:name="_Toc50397855"/>
      <w:bookmarkStart w:id="100" w:name="_Toc19521"/>
      <w:bookmarkStart w:id="101" w:name="_Toc25797"/>
      <w:bookmarkStart w:id="102" w:name="_Toc13802"/>
      <w:bookmarkStart w:id="103" w:name="_Toc127797713"/>
      <w:bookmarkStart w:id="104" w:name="_Toc22486"/>
      <w:bookmarkStart w:id="105" w:name="_Toc27652"/>
      <w:bookmarkStart w:id="106" w:name="_Toc50397315"/>
      <w:bookmarkStart w:id="107" w:name="_Toc526682544"/>
      <w:bookmarkStart w:id="108" w:name="_Toc528250057"/>
      <w:bookmarkStart w:id="109" w:name="_Toc23882"/>
      <w:bookmarkStart w:id="110" w:name="_Toc530142110"/>
      <w:bookmarkStart w:id="111" w:name="_Toc3206130"/>
      <w:bookmarkStart w:id="112" w:name="_Toc521488919"/>
      <w:bookmarkStart w:id="113" w:name="_Toc521488759"/>
      <w:bookmarkStart w:id="114" w:name="_Toc17415"/>
      <w:bookmarkStart w:id="115" w:name="_Toc521488519"/>
      <w:bookmarkStart w:id="116" w:name="_Toc4248302"/>
      <w:bookmarkStart w:id="117" w:name="_Toc514402140"/>
      <w:bookmarkStart w:id="118" w:name="_Toc515378707"/>
      <w:bookmarkStart w:id="119" w:name="_Toc21437473"/>
      <w:r>
        <w:rPr>
          <w:rFonts w:ascii="宋体" w:hAnsi="宋体" w:cs="宋体" w:hint="eastAsia"/>
          <w:sz w:val="24"/>
        </w:rPr>
        <w:t>18.1</w:t>
      </w:r>
      <w:r>
        <w:rPr>
          <w:rFonts w:ascii="宋体" w:hAnsi="宋体" w:cs="宋体" w:hint="eastAsia"/>
          <w:sz w:val="24"/>
        </w:rPr>
        <w:t>、对采购人的纪律要求</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736497" w:rsidRDefault="00F320D6">
      <w:pPr>
        <w:tabs>
          <w:tab w:val="left" w:pos="540"/>
        </w:tabs>
        <w:autoSpaceDE w:val="0"/>
        <w:autoSpaceDN w:val="0"/>
        <w:adjustRightInd w:val="0"/>
        <w:spacing w:line="480" w:lineRule="exact"/>
        <w:ind w:firstLineChars="200" w:firstLine="480"/>
        <w:outlineLvl w:val="1"/>
        <w:rPr>
          <w:rFonts w:ascii="宋体" w:hAnsi="宋体" w:cs="宋体"/>
          <w:color w:val="000000"/>
          <w:kern w:val="0"/>
          <w:sz w:val="24"/>
        </w:rPr>
      </w:pPr>
      <w:bookmarkStart w:id="120" w:name="_Toc530142111"/>
      <w:bookmarkStart w:id="121" w:name="_Toc21437474"/>
      <w:bookmarkStart w:id="122" w:name="_Toc50397316"/>
      <w:bookmarkStart w:id="123" w:name="_Toc127797714"/>
      <w:bookmarkStart w:id="124" w:name="_Toc50397856"/>
      <w:bookmarkStart w:id="125" w:name="_Toc27053"/>
      <w:bookmarkStart w:id="126" w:name="_Toc30898"/>
      <w:bookmarkStart w:id="127" w:name="_Toc3206131"/>
      <w:bookmarkStart w:id="128" w:name="_Toc22717751"/>
      <w:bookmarkStart w:id="129" w:name="_Toc4248303"/>
      <w:r>
        <w:rPr>
          <w:rFonts w:ascii="宋体" w:hAnsi="宋体" w:cs="宋体" w:hint="eastAsia"/>
          <w:sz w:val="24"/>
        </w:rPr>
        <w:t>采购人不得泄漏竞争性</w:t>
      </w:r>
      <w:r>
        <w:rPr>
          <w:rFonts w:ascii="宋体" w:hAnsi="宋体" w:cs="宋体" w:hint="eastAsia"/>
          <w:color w:val="000000"/>
          <w:kern w:val="0"/>
          <w:sz w:val="24"/>
        </w:rPr>
        <w:t>磋商中应当保密的情况和资料，不得与供应商串通损害国家利益、社会公共利益或者他人合法权益。</w:t>
      </w:r>
      <w:bookmarkEnd w:id="120"/>
      <w:bookmarkEnd w:id="121"/>
      <w:bookmarkEnd w:id="122"/>
      <w:bookmarkEnd w:id="123"/>
      <w:bookmarkEnd w:id="124"/>
      <w:bookmarkEnd w:id="125"/>
      <w:bookmarkEnd w:id="126"/>
      <w:bookmarkEnd w:id="127"/>
      <w:bookmarkEnd w:id="128"/>
      <w:bookmarkEnd w:id="129"/>
    </w:p>
    <w:p w:rsidR="00736497" w:rsidRDefault="00F320D6">
      <w:pPr>
        <w:tabs>
          <w:tab w:val="left" w:pos="540"/>
        </w:tabs>
        <w:autoSpaceDE w:val="0"/>
        <w:autoSpaceDN w:val="0"/>
        <w:adjustRightInd w:val="0"/>
        <w:spacing w:line="480" w:lineRule="exact"/>
        <w:ind w:firstLineChars="200" w:firstLine="480"/>
        <w:outlineLvl w:val="1"/>
        <w:rPr>
          <w:rFonts w:ascii="宋体" w:hAnsi="宋体" w:cs="宋体"/>
          <w:kern w:val="0"/>
          <w:sz w:val="24"/>
        </w:rPr>
      </w:pPr>
      <w:bookmarkStart w:id="130" w:name="_Toc25647"/>
      <w:bookmarkStart w:id="131" w:name="_Toc526682545"/>
      <w:bookmarkStart w:id="132" w:name="_Toc127797715"/>
      <w:bookmarkStart w:id="133" w:name="_Toc5793"/>
      <w:bookmarkStart w:id="134" w:name="_Toc50397317"/>
      <w:bookmarkStart w:id="135" w:name="_Toc4248304"/>
      <w:bookmarkStart w:id="136" w:name="_Toc428276607"/>
      <w:bookmarkStart w:id="137" w:name="_Toc511663248"/>
      <w:bookmarkStart w:id="138" w:name="_Toc521486764"/>
      <w:bookmarkStart w:id="139" w:name="_Toc530142112"/>
      <w:bookmarkStart w:id="140" w:name="_Toc21437475"/>
      <w:bookmarkStart w:id="141" w:name="_Toc528250058"/>
      <w:bookmarkStart w:id="142" w:name="_Toc515378708"/>
      <w:bookmarkStart w:id="143" w:name="_Toc50397857"/>
      <w:bookmarkStart w:id="144" w:name="_Toc455678275"/>
      <w:bookmarkStart w:id="145" w:name="_Toc270604612"/>
      <w:bookmarkStart w:id="146" w:name="_Toc22717752"/>
      <w:bookmarkStart w:id="147" w:name="_Toc269470340"/>
      <w:bookmarkStart w:id="148" w:name="_Toc277149400"/>
      <w:bookmarkStart w:id="149" w:name="_Toc521488760"/>
      <w:bookmarkStart w:id="150" w:name="_Toc454788294"/>
      <w:bookmarkStart w:id="151" w:name="_Toc3096"/>
      <w:bookmarkStart w:id="152" w:name="_Toc514402141"/>
      <w:bookmarkStart w:id="153" w:name="_Toc270604839"/>
      <w:bookmarkStart w:id="154" w:name="_Toc463011514"/>
      <w:bookmarkStart w:id="155" w:name="_Toc31355"/>
      <w:bookmarkStart w:id="156" w:name="_Toc3206132"/>
      <w:bookmarkStart w:id="157" w:name="_Toc521488920"/>
      <w:bookmarkStart w:id="158" w:name="_Toc521488520"/>
      <w:bookmarkStart w:id="159" w:name="_Toc488"/>
      <w:bookmarkStart w:id="160" w:name="_Toc23986"/>
      <w:bookmarkStart w:id="161" w:name="_Toc2963"/>
      <w:bookmarkStart w:id="162" w:name="_Toc511897565"/>
      <w:r>
        <w:rPr>
          <w:rFonts w:ascii="宋体" w:hAnsi="宋体" w:cs="宋体" w:hint="eastAsia"/>
          <w:kern w:val="0"/>
          <w:sz w:val="24"/>
        </w:rPr>
        <w:t>18.2</w:t>
      </w:r>
      <w:r>
        <w:rPr>
          <w:rFonts w:ascii="宋体" w:hAnsi="宋体" w:cs="宋体" w:hint="eastAsia"/>
          <w:kern w:val="0"/>
          <w:sz w:val="24"/>
        </w:rPr>
        <w:t>、对供应商的纪律要求</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736497" w:rsidRDefault="00F320D6">
      <w:pPr>
        <w:autoSpaceDE w:val="0"/>
        <w:autoSpaceDN w:val="0"/>
        <w:adjustRightInd w:val="0"/>
        <w:spacing w:line="480" w:lineRule="exact"/>
        <w:ind w:firstLineChars="200" w:firstLine="480"/>
        <w:jc w:val="left"/>
        <w:rPr>
          <w:rFonts w:ascii="宋体" w:hAnsi="宋体" w:cs="宋体"/>
          <w:kern w:val="0"/>
          <w:sz w:val="24"/>
        </w:rPr>
      </w:pPr>
      <w:r>
        <w:rPr>
          <w:rFonts w:ascii="宋体" w:hAnsi="宋体" w:cs="宋体" w:hint="eastAsia"/>
          <w:kern w:val="0"/>
          <w:sz w:val="24"/>
        </w:rPr>
        <w:t>供应商不得相互串通或者与采购人串通，不得向采购人或者磋商小组成员行贿谋取</w:t>
      </w:r>
      <w:r>
        <w:rPr>
          <w:rFonts w:ascii="宋体" w:hAnsi="宋体" w:cs="宋体" w:hint="eastAsia"/>
          <w:sz w:val="24"/>
        </w:rPr>
        <w:t>成交</w:t>
      </w:r>
      <w:r>
        <w:rPr>
          <w:rFonts w:ascii="宋体" w:hAnsi="宋体" w:cs="宋体" w:hint="eastAsia"/>
          <w:kern w:val="0"/>
          <w:sz w:val="24"/>
        </w:rPr>
        <w:t>，不得以他人名义磋商或者以其他方式弄虚作假骗取</w:t>
      </w:r>
      <w:r>
        <w:rPr>
          <w:rFonts w:ascii="宋体" w:hAnsi="宋体" w:cs="宋体" w:hint="eastAsia"/>
          <w:sz w:val="24"/>
        </w:rPr>
        <w:t>成交</w:t>
      </w:r>
      <w:r>
        <w:rPr>
          <w:rFonts w:ascii="宋体" w:hAnsi="宋体" w:cs="宋体" w:hint="eastAsia"/>
          <w:kern w:val="0"/>
          <w:sz w:val="24"/>
        </w:rPr>
        <w:t>；供应商不得以任何方式干扰、影响磋商工作。</w:t>
      </w:r>
    </w:p>
    <w:p w:rsidR="00736497" w:rsidRDefault="00F320D6">
      <w:pPr>
        <w:tabs>
          <w:tab w:val="left" w:pos="540"/>
        </w:tabs>
        <w:autoSpaceDE w:val="0"/>
        <w:autoSpaceDN w:val="0"/>
        <w:adjustRightInd w:val="0"/>
        <w:spacing w:line="480" w:lineRule="exact"/>
        <w:ind w:firstLineChars="200" w:firstLine="480"/>
        <w:outlineLvl w:val="1"/>
        <w:rPr>
          <w:rFonts w:ascii="宋体" w:hAnsi="宋体" w:cs="宋体"/>
          <w:kern w:val="0"/>
          <w:sz w:val="24"/>
        </w:rPr>
      </w:pPr>
      <w:bookmarkStart w:id="163" w:name="_Toc526682546"/>
      <w:bookmarkStart w:id="164" w:name="_Toc8673"/>
      <w:bookmarkStart w:id="165" w:name="_Toc530142113"/>
      <w:bookmarkStart w:id="166" w:name="_Toc528250059"/>
      <w:bookmarkStart w:id="167" w:name="_Toc269470341"/>
      <w:bookmarkStart w:id="168" w:name="_Toc455678276"/>
      <w:bookmarkStart w:id="169" w:name="_Toc521486765"/>
      <w:bookmarkStart w:id="170" w:name="_Toc1306"/>
      <w:bookmarkStart w:id="171" w:name="_Toc428276608"/>
      <w:bookmarkStart w:id="172" w:name="_Toc12234"/>
      <w:bookmarkStart w:id="173" w:name="_Toc514402142"/>
      <w:bookmarkStart w:id="174" w:name="_Toc32745"/>
      <w:bookmarkStart w:id="175" w:name="_Toc511663249"/>
      <w:bookmarkStart w:id="176" w:name="_Toc521488921"/>
      <w:bookmarkStart w:id="177" w:name="_Toc515378709"/>
      <w:bookmarkStart w:id="178" w:name="_Toc22717753"/>
      <w:bookmarkStart w:id="179" w:name="_Toc521488521"/>
      <w:bookmarkStart w:id="180" w:name="_Toc270604840"/>
      <w:bookmarkStart w:id="181" w:name="_Toc21437476"/>
      <w:bookmarkStart w:id="182" w:name="_Toc3206133"/>
      <w:bookmarkStart w:id="183" w:name="_Toc521488761"/>
      <w:bookmarkStart w:id="184" w:name="_Toc454788295"/>
      <w:bookmarkStart w:id="185" w:name="_Toc9361"/>
      <w:bookmarkStart w:id="186" w:name="_Toc511897566"/>
      <w:bookmarkStart w:id="187" w:name="_Toc463011515"/>
      <w:bookmarkStart w:id="188" w:name="_Toc50397858"/>
      <w:bookmarkStart w:id="189" w:name="_Toc277149401"/>
      <w:bookmarkStart w:id="190" w:name="_Toc50397318"/>
      <w:bookmarkStart w:id="191" w:name="_Toc4248305"/>
      <w:bookmarkStart w:id="192" w:name="_Toc127797716"/>
      <w:bookmarkStart w:id="193" w:name="_Toc270604613"/>
      <w:bookmarkStart w:id="194" w:name="_Toc23023"/>
      <w:bookmarkStart w:id="195" w:name="_Toc12854"/>
      <w:r>
        <w:rPr>
          <w:rFonts w:ascii="宋体" w:hAnsi="宋体" w:cs="宋体" w:hint="eastAsia"/>
          <w:kern w:val="0"/>
          <w:sz w:val="24"/>
        </w:rPr>
        <w:t>18.3</w:t>
      </w:r>
      <w:r>
        <w:rPr>
          <w:rFonts w:ascii="宋体" w:hAnsi="宋体" w:cs="宋体" w:hint="eastAsia"/>
          <w:kern w:val="0"/>
          <w:sz w:val="24"/>
        </w:rPr>
        <w:t>、对磋商小组成员的纪律要求</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736497" w:rsidRDefault="00F320D6">
      <w:pPr>
        <w:autoSpaceDE w:val="0"/>
        <w:autoSpaceDN w:val="0"/>
        <w:adjustRightInd w:val="0"/>
        <w:spacing w:line="480" w:lineRule="exact"/>
        <w:ind w:firstLineChars="200" w:firstLine="480"/>
        <w:jc w:val="left"/>
        <w:rPr>
          <w:rFonts w:ascii="宋体" w:hAnsi="宋体" w:cs="宋体"/>
          <w:kern w:val="0"/>
          <w:sz w:val="24"/>
        </w:rPr>
      </w:pPr>
      <w:r>
        <w:rPr>
          <w:rFonts w:ascii="宋体" w:hAnsi="宋体" w:cs="宋体" w:hint="eastAsia"/>
          <w:kern w:val="0"/>
          <w:sz w:val="24"/>
        </w:rPr>
        <w:t>磋商小组成员不得收受他人的财物或者其他好处，不得向他人透漏对响应文件的评审和比较、</w:t>
      </w:r>
      <w:r>
        <w:rPr>
          <w:rFonts w:ascii="宋体" w:hAnsi="宋体" w:cs="宋体" w:hint="eastAsia"/>
          <w:sz w:val="24"/>
        </w:rPr>
        <w:t>成交</w:t>
      </w:r>
      <w:r>
        <w:rPr>
          <w:rFonts w:ascii="宋体" w:hAnsi="宋体" w:cs="宋体" w:hint="eastAsia"/>
          <w:kern w:val="0"/>
          <w:sz w:val="24"/>
        </w:rPr>
        <w:t>候选人的推荐情况以及与磋商有关的其他情况。在磋商活动中，磋商小组成员不得擅离职守，影响磋商程序正常进行。</w:t>
      </w:r>
    </w:p>
    <w:p w:rsidR="00736497" w:rsidRDefault="00F320D6">
      <w:pPr>
        <w:tabs>
          <w:tab w:val="left" w:pos="540"/>
        </w:tabs>
        <w:autoSpaceDE w:val="0"/>
        <w:autoSpaceDN w:val="0"/>
        <w:adjustRightInd w:val="0"/>
        <w:spacing w:line="480" w:lineRule="exact"/>
        <w:ind w:firstLineChars="200" w:firstLine="480"/>
        <w:outlineLvl w:val="1"/>
        <w:rPr>
          <w:rFonts w:ascii="宋体" w:hAnsi="宋体" w:cs="宋体"/>
          <w:kern w:val="0"/>
          <w:sz w:val="24"/>
        </w:rPr>
      </w:pPr>
      <w:bookmarkStart w:id="196" w:name="_Toc13268"/>
      <w:bookmarkStart w:id="197" w:name="_Toc521486766"/>
      <w:bookmarkStart w:id="198" w:name="_Toc463011516"/>
      <w:bookmarkStart w:id="199" w:name="_Toc528250060"/>
      <w:bookmarkStart w:id="200" w:name="_Toc428276609"/>
      <w:bookmarkStart w:id="201" w:name="_Toc4248306"/>
      <w:bookmarkStart w:id="202" w:name="_Toc511897567"/>
      <w:bookmarkStart w:id="203" w:name="_Toc21437477"/>
      <w:bookmarkStart w:id="204" w:name="_Toc5597"/>
      <w:bookmarkStart w:id="205" w:name="_Toc277149402"/>
      <w:bookmarkStart w:id="206" w:name="_Toc511663250"/>
      <w:bookmarkStart w:id="207" w:name="_Toc521488522"/>
      <w:bookmarkStart w:id="208" w:name="_Toc514402143"/>
      <w:bookmarkStart w:id="209" w:name="_Toc270604614"/>
      <w:bookmarkStart w:id="210" w:name="_Toc3206134"/>
      <w:bookmarkStart w:id="211" w:name="_Toc23391"/>
      <w:bookmarkStart w:id="212" w:name="_Toc454788296"/>
      <w:bookmarkStart w:id="213" w:name="_Toc8785"/>
      <w:bookmarkStart w:id="214" w:name="_Toc50397859"/>
      <w:bookmarkStart w:id="215" w:name="_Toc26852"/>
      <w:bookmarkStart w:id="216" w:name="_Toc127797717"/>
      <w:bookmarkStart w:id="217" w:name="_Toc526682547"/>
      <w:bookmarkStart w:id="218" w:name="_Toc11428"/>
      <w:bookmarkStart w:id="219" w:name="_Toc22717754"/>
      <w:bookmarkStart w:id="220" w:name="_Toc269470342"/>
      <w:bookmarkStart w:id="221" w:name="_Toc521488762"/>
      <w:bookmarkStart w:id="222" w:name="_Toc14108"/>
      <w:bookmarkStart w:id="223" w:name="_Toc270604841"/>
      <w:bookmarkStart w:id="224" w:name="_Toc515378710"/>
      <w:bookmarkStart w:id="225" w:name="_Toc50397319"/>
      <w:bookmarkStart w:id="226" w:name="_Toc530142114"/>
      <w:bookmarkStart w:id="227" w:name="_Toc455678277"/>
      <w:bookmarkStart w:id="228" w:name="_Toc521488922"/>
      <w:r>
        <w:rPr>
          <w:rFonts w:ascii="宋体" w:hAnsi="宋体" w:cs="宋体" w:hint="eastAsia"/>
          <w:kern w:val="0"/>
          <w:sz w:val="24"/>
        </w:rPr>
        <w:t>18.4</w:t>
      </w:r>
      <w:r>
        <w:rPr>
          <w:rFonts w:ascii="宋体" w:hAnsi="宋体" w:cs="宋体" w:hint="eastAsia"/>
          <w:kern w:val="0"/>
          <w:sz w:val="24"/>
        </w:rPr>
        <w:t>、对与磋商活动有关的工作人员的纪律要求</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rsidR="00736497" w:rsidRDefault="00F320D6">
      <w:pPr>
        <w:autoSpaceDE w:val="0"/>
        <w:autoSpaceDN w:val="0"/>
        <w:adjustRightInd w:val="0"/>
        <w:spacing w:line="480" w:lineRule="exact"/>
        <w:ind w:firstLineChars="200" w:firstLine="480"/>
        <w:jc w:val="left"/>
        <w:rPr>
          <w:rFonts w:ascii="宋体" w:hAnsi="宋体" w:cs="宋体"/>
          <w:kern w:val="0"/>
          <w:sz w:val="24"/>
        </w:rPr>
      </w:pPr>
      <w:r>
        <w:rPr>
          <w:rFonts w:ascii="宋体" w:hAnsi="宋体" w:cs="宋体" w:hint="eastAsia"/>
          <w:kern w:val="0"/>
          <w:sz w:val="24"/>
        </w:rPr>
        <w:t>与磋商活动有关的工作人员不得收受他人的财物或者其他好处，不得向他人透漏对响应文件的评审和比较、</w:t>
      </w:r>
      <w:r>
        <w:rPr>
          <w:rFonts w:ascii="宋体" w:hAnsi="宋体" w:cs="宋体" w:hint="eastAsia"/>
          <w:sz w:val="24"/>
        </w:rPr>
        <w:t>成交</w:t>
      </w:r>
      <w:r>
        <w:rPr>
          <w:rFonts w:ascii="宋体" w:hAnsi="宋体" w:cs="宋体" w:hint="eastAsia"/>
          <w:kern w:val="0"/>
          <w:sz w:val="24"/>
        </w:rPr>
        <w:t>候选人的推荐情况以及与磋商有关的其他情况。在磋商活动中，与磋商活动有关的工作人员不得擅离职守，影响磋商程序正常进行。</w:t>
      </w:r>
    </w:p>
    <w:p w:rsidR="00736497" w:rsidRDefault="00F320D6">
      <w:pPr>
        <w:autoSpaceDE w:val="0"/>
        <w:autoSpaceDN w:val="0"/>
        <w:adjustRightInd w:val="0"/>
        <w:spacing w:line="480" w:lineRule="exact"/>
        <w:ind w:firstLineChars="200" w:firstLine="480"/>
        <w:jc w:val="left"/>
        <w:rPr>
          <w:rFonts w:ascii="宋体" w:hAnsi="宋体" w:cs="宋体"/>
          <w:kern w:val="0"/>
          <w:sz w:val="24"/>
        </w:rPr>
      </w:pPr>
      <w:bookmarkStart w:id="229" w:name="_Toc454788297"/>
      <w:bookmarkStart w:id="230" w:name="_Toc29575"/>
      <w:bookmarkStart w:id="231" w:name="_Toc521488923"/>
      <w:bookmarkStart w:id="232" w:name="_Toc12322"/>
      <w:bookmarkStart w:id="233" w:name="_Toc269470343"/>
      <w:bookmarkStart w:id="234" w:name="_Toc428276610"/>
      <w:bookmarkStart w:id="235" w:name="_Toc526682548"/>
      <w:bookmarkStart w:id="236" w:name="_Toc528250061"/>
      <w:bookmarkStart w:id="237" w:name="_Toc521488523"/>
      <w:bookmarkStart w:id="238" w:name="_Toc515378711"/>
      <w:bookmarkStart w:id="239" w:name="_Toc270604842"/>
      <w:bookmarkStart w:id="240" w:name="_Toc521486767"/>
      <w:bookmarkStart w:id="241" w:name="_Toc455678278"/>
      <w:bookmarkStart w:id="242" w:name="_Toc511663251"/>
      <w:bookmarkStart w:id="243" w:name="_Toc2654"/>
      <w:bookmarkStart w:id="244" w:name="_Toc511897568"/>
      <w:bookmarkStart w:id="245" w:name="_Toc521488763"/>
      <w:bookmarkStart w:id="246" w:name="_Toc270604615"/>
      <w:bookmarkStart w:id="247" w:name="_Toc463011517"/>
      <w:bookmarkStart w:id="248" w:name="_Toc277149403"/>
      <w:bookmarkStart w:id="249" w:name="_Toc514402144"/>
      <w:bookmarkStart w:id="250" w:name="_Toc20395"/>
      <w:bookmarkStart w:id="251" w:name="_Toc25427"/>
      <w:r>
        <w:rPr>
          <w:rFonts w:ascii="宋体" w:hAnsi="宋体" w:cs="宋体" w:hint="eastAsia"/>
          <w:kern w:val="0"/>
          <w:sz w:val="24"/>
        </w:rPr>
        <w:t>18.5</w:t>
      </w:r>
      <w:r>
        <w:rPr>
          <w:rFonts w:ascii="宋体" w:hAnsi="宋体" w:cs="宋体" w:hint="eastAsia"/>
          <w:kern w:val="0"/>
          <w:sz w:val="24"/>
        </w:rPr>
        <w:t>、投诉</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736497" w:rsidRDefault="00F320D6">
      <w:pPr>
        <w:tabs>
          <w:tab w:val="left" w:pos="540"/>
        </w:tabs>
        <w:autoSpaceDE w:val="0"/>
        <w:autoSpaceDN w:val="0"/>
        <w:adjustRightInd w:val="0"/>
        <w:spacing w:line="480" w:lineRule="exact"/>
        <w:ind w:firstLineChars="200" w:firstLine="480"/>
        <w:outlineLvl w:val="1"/>
        <w:rPr>
          <w:rFonts w:ascii="宋体" w:hAnsi="宋体" w:cs="宋体"/>
          <w:sz w:val="24"/>
        </w:rPr>
      </w:pPr>
      <w:bookmarkStart w:id="252" w:name="_Toc4248307"/>
      <w:bookmarkStart w:id="253" w:name="_Toc22717755"/>
      <w:bookmarkStart w:id="254" w:name="_Toc14811"/>
      <w:bookmarkStart w:id="255" w:name="_Toc50397320"/>
      <w:bookmarkStart w:id="256" w:name="_Toc127797718"/>
      <w:bookmarkStart w:id="257" w:name="_Toc628"/>
      <w:bookmarkStart w:id="258" w:name="_Toc21437478"/>
      <w:bookmarkStart w:id="259" w:name="_Toc50397860"/>
      <w:bookmarkStart w:id="260" w:name="_Toc3206135"/>
      <w:r>
        <w:rPr>
          <w:rFonts w:ascii="宋体" w:hAnsi="宋体" w:cs="宋体" w:hint="eastAsia"/>
          <w:sz w:val="24"/>
        </w:rPr>
        <w:t>供应商和其他利害关系人认为本次竞争性磋商违反法律、法规和规章规定的，有权向有关行政监督部门投诉。</w:t>
      </w:r>
      <w:bookmarkEnd w:id="252"/>
      <w:bookmarkEnd w:id="253"/>
      <w:bookmarkEnd w:id="254"/>
      <w:bookmarkEnd w:id="255"/>
      <w:bookmarkEnd w:id="256"/>
      <w:bookmarkEnd w:id="257"/>
      <w:bookmarkEnd w:id="258"/>
      <w:bookmarkEnd w:id="259"/>
      <w:bookmarkEnd w:id="260"/>
    </w:p>
    <w:p w:rsidR="00736497" w:rsidRDefault="00F320D6">
      <w:pPr>
        <w:autoSpaceDE w:val="0"/>
        <w:autoSpaceDN w:val="0"/>
        <w:adjustRightInd w:val="0"/>
        <w:spacing w:line="480" w:lineRule="exact"/>
        <w:ind w:firstLineChars="200" w:firstLine="482"/>
        <w:jc w:val="left"/>
        <w:outlineLvl w:val="1"/>
        <w:rPr>
          <w:rFonts w:ascii="宋体" w:hAnsi="宋体" w:cs="宋体"/>
          <w:b/>
          <w:sz w:val="24"/>
        </w:rPr>
      </w:pPr>
      <w:bookmarkStart w:id="261" w:name="_Toc521488764"/>
      <w:bookmarkStart w:id="262" w:name="_Toc428351670"/>
      <w:bookmarkStart w:id="263" w:name="_Toc18997_WPSOffice_Level2"/>
      <w:bookmarkStart w:id="264" w:name="_Toc521488524"/>
      <w:bookmarkStart w:id="265" w:name="_Toc32469"/>
      <w:bookmarkStart w:id="266" w:name="_Toc15944_WPSOffice_Level2"/>
      <w:bookmarkStart w:id="267" w:name="_Toc454788050"/>
      <w:bookmarkStart w:id="268" w:name="_Toc521486768"/>
      <w:bookmarkStart w:id="269" w:name="_Toc22717756"/>
      <w:bookmarkStart w:id="270" w:name="_Toc530142115"/>
      <w:bookmarkStart w:id="271" w:name="_Toc528250062"/>
      <w:bookmarkStart w:id="272" w:name="_Toc521488924"/>
      <w:bookmarkStart w:id="273" w:name="_Toc28235"/>
      <w:bookmarkStart w:id="274" w:name="_Toc24230"/>
      <w:bookmarkStart w:id="275" w:name="_Toc127797719"/>
      <w:r>
        <w:rPr>
          <w:rFonts w:ascii="宋体" w:hAnsi="宋体" w:cs="宋体" w:hint="eastAsia"/>
          <w:b/>
          <w:sz w:val="24"/>
        </w:rPr>
        <w:lastRenderedPageBreak/>
        <w:t>19</w:t>
      </w:r>
      <w:r>
        <w:rPr>
          <w:rFonts w:ascii="宋体" w:hAnsi="宋体" w:cs="宋体" w:hint="eastAsia"/>
          <w:b/>
          <w:sz w:val="24"/>
        </w:rPr>
        <w:t>、</w:t>
      </w:r>
      <w:bookmarkStart w:id="276" w:name="_Toc528250070"/>
      <w:bookmarkStart w:id="277" w:name="_Toc4098"/>
      <w:bookmarkStart w:id="278" w:name="_Toc521488532"/>
      <w:bookmarkStart w:id="279" w:name="_Toc521488932"/>
      <w:bookmarkStart w:id="280" w:name="_Toc22717764"/>
      <w:bookmarkStart w:id="281" w:name="_Toc521488772"/>
      <w:bookmarkStart w:id="282" w:name="_Toc16552_WPSOffice_Level2"/>
      <w:bookmarkStart w:id="283" w:name="_Toc30905_WPSOffice_Level2"/>
      <w:bookmarkStart w:id="284" w:name="_Toc3774"/>
      <w:bookmarkStart w:id="285" w:name="_Toc530142122"/>
      <w:bookmarkStart w:id="286" w:name="_Toc521486776"/>
      <w:bookmarkEnd w:id="261"/>
      <w:bookmarkEnd w:id="262"/>
      <w:bookmarkEnd w:id="263"/>
      <w:bookmarkEnd w:id="264"/>
      <w:bookmarkEnd w:id="265"/>
      <w:bookmarkEnd w:id="266"/>
      <w:bookmarkEnd w:id="267"/>
      <w:bookmarkEnd w:id="268"/>
      <w:bookmarkEnd w:id="269"/>
      <w:bookmarkEnd w:id="270"/>
      <w:bookmarkEnd w:id="271"/>
      <w:bookmarkEnd w:id="272"/>
      <w:bookmarkEnd w:id="273"/>
      <w:r>
        <w:rPr>
          <w:rFonts w:ascii="宋体" w:hAnsi="宋体" w:cs="宋体" w:hint="eastAsia"/>
          <w:b/>
          <w:sz w:val="24"/>
        </w:rPr>
        <w:t>质疑程序及处理</w:t>
      </w:r>
      <w:bookmarkEnd w:id="274"/>
      <w:bookmarkEnd w:id="275"/>
    </w:p>
    <w:p w:rsidR="00736497" w:rsidRDefault="00F320D6">
      <w:pPr>
        <w:tabs>
          <w:tab w:val="left" w:pos="540"/>
        </w:tabs>
        <w:autoSpaceDE w:val="0"/>
        <w:autoSpaceDN w:val="0"/>
        <w:adjustRightInd w:val="0"/>
        <w:spacing w:line="480" w:lineRule="exact"/>
        <w:ind w:firstLineChars="200" w:firstLine="480"/>
        <w:outlineLvl w:val="1"/>
        <w:rPr>
          <w:rFonts w:ascii="宋体" w:hAnsi="宋体" w:cs="宋体"/>
          <w:sz w:val="24"/>
        </w:rPr>
      </w:pPr>
      <w:bookmarkStart w:id="287" w:name="_Toc127797720"/>
      <w:bookmarkStart w:id="288" w:name="_Toc50397861"/>
      <w:bookmarkStart w:id="289" w:name="_Toc17187"/>
      <w:bookmarkStart w:id="290" w:name="_Toc50397321"/>
      <w:bookmarkStart w:id="291" w:name="_Toc8571"/>
      <w:r>
        <w:rPr>
          <w:rFonts w:ascii="宋体" w:hAnsi="宋体" w:cs="宋体" w:hint="eastAsia"/>
          <w:sz w:val="24"/>
        </w:rPr>
        <w:t>19.1</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若供应商认为其磋商未获公平评审或磋商文件、采购过程和成交结果使自己的合法权益受到损害，可以在知道或者应知其权益受到损害之日起</w:t>
      </w:r>
      <w:r>
        <w:rPr>
          <w:rFonts w:ascii="宋体" w:hAnsi="宋体" w:cs="宋体" w:hint="eastAsia"/>
          <w:sz w:val="24"/>
        </w:rPr>
        <w:t>7</w:t>
      </w:r>
      <w:r>
        <w:rPr>
          <w:rFonts w:ascii="宋体" w:hAnsi="宋体" w:cs="宋体" w:hint="eastAsia"/>
          <w:sz w:val="24"/>
        </w:rPr>
        <w:t>个工作日内，将质疑书原件送达采购人或采购代理机构。提出质疑期限的计算，依照下列规定办理：</w:t>
      </w:r>
      <w:bookmarkEnd w:id="287"/>
      <w:bookmarkEnd w:id="288"/>
      <w:bookmarkEnd w:id="289"/>
      <w:bookmarkEnd w:id="290"/>
      <w:bookmarkEnd w:id="291"/>
    </w:p>
    <w:p w:rsidR="00736497" w:rsidRDefault="00F320D6">
      <w:pPr>
        <w:spacing w:line="480" w:lineRule="exact"/>
        <w:ind w:firstLineChars="200" w:firstLine="480"/>
        <w:rPr>
          <w:rFonts w:ascii="宋体" w:hAnsi="宋体" w:cs="宋体"/>
          <w:sz w:val="24"/>
        </w:rPr>
      </w:pPr>
      <w:r>
        <w:rPr>
          <w:rFonts w:ascii="宋体" w:hAnsi="宋体" w:cs="宋体" w:hint="eastAsia"/>
          <w:sz w:val="24"/>
        </w:rPr>
        <w:t>（一）对可以质疑的磋商文件提出质疑的，为收到磋商文件之日或者磋商文件公告期限届满之日；</w:t>
      </w:r>
    </w:p>
    <w:p w:rsidR="00736497" w:rsidRDefault="00F320D6">
      <w:pPr>
        <w:autoSpaceDE w:val="0"/>
        <w:autoSpaceDN w:val="0"/>
        <w:adjustRightInd w:val="0"/>
        <w:spacing w:line="480" w:lineRule="exact"/>
        <w:ind w:firstLineChars="200" w:firstLine="480"/>
        <w:jc w:val="left"/>
        <w:rPr>
          <w:rFonts w:ascii="宋体" w:hAnsi="宋体" w:cs="宋体"/>
          <w:sz w:val="24"/>
        </w:rPr>
      </w:pPr>
      <w:r>
        <w:rPr>
          <w:rFonts w:ascii="宋体" w:hAnsi="宋体" w:cs="宋体" w:hint="eastAsia"/>
          <w:sz w:val="24"/>
        </w:rPr>
        <w:t>（二）对采购过程提出质疑的，为各采购程序环节结束之日；</w:t>
      </w:r>
      <w:r>
        <w:rPr>
          <w:rFonts w:ascii="宋体" w:hAnsi="宋体" w:cs="宋体" w:hint="eastAsia"/>
          <w:sz w:val="24"/>
        </w:rPr>
        <w:t xml:space="preserve"> </w:t>
      </w:r>
    </w:p>
    <w:p w:rsidR="00736497" w:rsidRDefault="00F320D6">
      <w:pPr>
        <w:autoSpaceDE w:val="0"/>
        <w:autoSpaceDN w:val="0"/>
        <w:adjustRightInd w:val="0"/>
        <w:spacing w:line="480" w:lineRule="exact"/>
        <w:ind w:firstLineChars="200" w:firstLine="480"/>
        <w:jc w:val="left"/>
        <w:rPr>
          <w:rFonts w:ascii="宋体" w:hAnsi="宋体" w:cs="宋体"/>
          <w:sz w:val="24"/>
        </w:rPr>
      </w:pPr>
      <w:r>
        <w:rPr>
          <w:rFonts w:ascii="宋体" w:hAnsi="宋体" w:cs="宋体" w:hint="eastAsia"/>
          <w:sz w:val="24"/>
        </w:rPr>
        <w:t>（三）对成交结果提</w:t>
      </w:r>
      <w:r>
        <w:rPr>
          <w:rFonts w:ascii="宋体" w:hAnsi="宋体" w:cs="宋体" w:hint="eastAsia"/>
          <w:sz w:val="24"/>
        </w:rPr>
        <w:t>出质疑的，为成交结果公告期限届满之日。</w:t>
      </w:r>
      <w:r>
        <w:rPr>
          <w:rFonts w:ascii="宋体" w:hAnsi="宋体" w:cs="宋体" w:hint="eastAsia"/>
          <w:sz w:val="24"/>
        </w:rPr>
        <w:t xml:space="preserve"> </w:t>
      </w:r>
    </w:p>
    <w:p w:rsidR="00736497" w:rsidRDefault="00F320D6">
      <w:pPr>
        <w:autoSpaceDE w:val="0"/>
        <w:autoSpaceDN w:val="0"/>
        <w:adjustRightIn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19.2</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质疑书应当包括下列主要内容，并按照“谁主张、谁举证”的原则，附上相关证明材料。否则，采购人不予受理：</w:t>
      </w:r>
      <w:r>
        <w:rPr>
          <w:rFonts w:ascii="宋体" w:hAnsi="宋体" w:cs="宋体" w:hint="eastAsia"/>
          <w:color w:val="000000"/>
          <w:kern w:val="0"/>
          <w:sz w:val="24"/>
        </w:rPr>
        <w:t xml:space="preserve"> </w:t>
      </w:r>
    </w:p>
    <w:p w:rsidR="00736497" w:rsidRDefault="00F320D6">
      <w:pPr>
        <w:autoSpaceDE w:val="0"/>
        <w:autoSpaceDN w:val="0"/>
        <w:adjustRightIn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（一）质疑供应商全称、地址、法定代表人、联系人及联系电话、邮政编码等；</w:t>
      </w:r>
      <w:r>
        <w:rPr>
          <w:rFonts w:ascii="宋体" w:hAnsi="宋体" w:cs="宋体" w:hint="eastAsia"/>
          <w:color w:val="000000"/>
          <w:kern w:val="0"/>
          <w:sz w:val="24"/>
        </w:rPr>
        <w:t xml:space="preserve"> </w:t>
      </w:r>
    </w:p>
    <w:p w:rsidR="00736497" w:rsidRDefault="00F320D6">
      <w:pPr>
        <w:autoSpaceDE w:val="0"/>
        <w:autoSpaceDN w:val="0"/>
        <w:adjustRightIn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（二）被质疑采购项目的名称、编号；</w:t>
      </w:r>
      <w:r>
        <w:rPr>
          <w:rFonts w:ascii="宋体" w:hAnsi="宋体" w:cs="宋体" w:hint="eastAsia"/>
          <w:color w:val="000000"/>
          <w:kern w:val="0"/>
          <w:sz w:val="24"/>
        </w:rPr>
        <w:t xml:space="preserve"> </w:t>
      </w:r>
    </w:p>
    <w:p w:rsidR="00736497" w:rsidRDefault="00F320D6">
      <w:pPr>
        <w:autoSpaceDE w:val="0"/>
        <w:autoSpaceDN w:val="0"/>
        <w:adjustRightIn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（三）质疑的具体事项、明确的请求和主张；</w:t>
      </w:r>
    </w:p>
    <w:p w:rsidR="00736497" w:rsidRDefault="00F320D6">
      <w:pPr>
        <w:autoSpaceDE w:val="0"/>
        <w:autoSpaceDN w:val="0"/>
        <w:adjustRightIn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（四）质疑所依据的法律依据（具体条款）、具体事实和具体理由。质疑书依据理由部分只有主观陈述、推理、猜测等，而没有提供客观事实依据、法律依据的；</w:t>
      </w:r>
      <w:r>
        <w:rPr>
          <w:rFonts w:ascii="宋体" w:hAnsi="宋体" w:cs="宋体" w:hint="eastAsia"/>
          <w:color w:val="000000"/>
          <w:kern w:val="0"/>
          <w:sz w:val="24"/>
        </w:rPr>
        <w:t xml:space="preserve"> </w:t>
      </w:r>
    </w:p>
    <w:p w:rsidR="00736497" w:rsidRDefault="00F320D6">
      <w:pPr>
        <w:autoSpaceDE w:val="0"/>
        <w:autoSpaceDN w:val="0"/>
        <w:adjustRightIn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（五）质疑事项按照有关法律、法规和规章规定及竞争性磋商</w:t>
      </w:r>
      <w:r>
        <w:rPr>
          <w:rFonts w:ascii="宋体" w:hAnsi="宋体" w:cs="宋体" w:hint="eastAsia"/>
          <w:color w:val="000000"/>
          <w:kern w:val="0"/>
          <w:sz w:val="24"/>
        </w:rPr>
        <w:t>文件要求属于保密或者处于保密阶段的事项，磋商响应供应商必须提供正常的信息来源或有效证据，磋商响应供应商不能提供或者拒绝提供合法的信息来源或有效证据的；</w:t>
      </w:r>
      <w:r>
        <w:rPr>
          <w:rFonts w:ascii="宋体" w:hAnsi="宋体" w:cs="宋体" w:hint="eastAsia"/>
          <w:color w:val="000000"/>
          <w:kern w:val="0"/>
          <w:sz w:val="24"/>
        </w:rPr>
        <w:t xml:space="preserve"> </w:t>
      </w:r>
    </w:p>
    <w:p w:rsidR="00736497" w:rsidRDefault="00F320D6">
      <w:pPr>
        <w:autoSpaceDE w:val="0"/>
        <w:autoSpaceDN w:val="0"/>
        <w:adjustRightIn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（六）充足有效的相关证明材料；如果涉及到产品功能或技术指标的，应出具相关制造商的证明文件；</w:t>
      </w:r>
      <w:r>
        <w:rPr>
          <w:rFonts w:ascii="宋体" w:hAnsi="宋体" w:cs="宋体" w:hint="eastAsia"/>
          <w:color w:val="000000"/>
          <w:kern w:val="0"/>
          <w:sz w:val="24"/>
        </w:rPr>
        <w:t xml:space="preserve"> </w:t>
      </w:r>
    </w:p>
    <w:p w:rsidR="00736497" w:rsidRDefault="00F320D6">
      <w:pPr>
        <w:autoSpaceDE w:val="0"/>
        <w:autoSpaceDN w:val="0"/>
        <w:adjustRightIn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（七）质疑材料中有外文资料的，应一并附上中文译本，并以中文译本为准。</w:t>
      </w:r>
      <w:r>
        <w:rPr>
          <w:rFonts w:ascii="宋体" w:hAnsi="宋体" w:cs="宋体" w:hint="eastAsia"/>
          <w:color w:val="000000"/>
          <w:kern w:val="0"/>
          <w:sz w:val="24"/>
        </w:rPr>
        <w:t xml:space="preserve"> </w:t>
      </w:r>
    </w:p>
    <w:p w:rsidR="00736497" w:rsidRDefault="00F320D6">
      <w:pPr>
        <w:autoSpaceDE w:val="0"/>
        <w:autoSpaceDN w:val="0"/>
        <w:adjustRightIn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（八）提起质疑的日期</w:t>
      </w:r>
    </w:p>
    <w:p w:rsidR="00736497" w:rsidRDefault="00F320D6">
      <w:pPr>
        <w:autoSpaceDE w:val="0"/>
        <w:autoSpaceDN w:val="0"/>
        <w:adjustRightIn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19.3</w:t>
      </w:r>
      <w:r>
        <w:rPr>
          <w:rFonts w:ascii="宋体" w:hAnsi="宋体" w:cs="宋体" w:hint="eastAsia"/>
          <w:color w:val="000000"/>
          <w:kern w:val="0"/>
          <w:sz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w:t>
      </w:r>
      <w:r>
        <w:rPr>
          <w:rFonts w:ascii="宋体" w:hAnsi="宋体" w:cs="宋体" w:hint="eastAsia"/>
          <w:color w:val="000000"/>
          <w:kern w:val="0"/>
          <w:sz w:val="24"/>
        </w:rPr>
        <w:lastRenderedPageBreak/>
        <w:t>作人员或代理人员在质疑书上的署名不具有法律效力。</w:t>
      </w:r>
      <w:r>
        <w:rPr>
          <w:rFonts w:ascii="宋体" w:hAnsi="宋体" w:cs="宋体" w:hint="eastAsia"/>
          <w:color w:val="000000"/>
          <w:kern w:val="0"/>
          <w:sz w:val="24"/>
        </w:rPr>
        <w:t xml:space="preserve"> </w:t>
      </w:r>
    </w:p>
    <w:p w:rsidR="00736497" w:rsidRDefault="00F320D6">
      <w:pPr>
        <w:autoSpaceDE w:val="0"/>
        <w:autoSpaceDN w:val="0"/>
        <w:adjustRightIn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19.4</w:t>
      </w:r>
      <w:r>
        <w:rPr>
          <w:rFonts w:ascii="宋体" w:hAnsi="宋体" w:cs="宋体" w:hint="eastAsia"/>
          <w:color w:val="000000"/>
          <w:kern w:val="0"/>
          <w:sz w:val="24"/>
        </w:rPr>
        <w:t>、供应商委托代理人办理质疑事宜，应当提交授权委托书，并载明委托代理的具体权限和事项。授权委托书应当由委托人签字并加盖单位公章。</w:t>
      </w:r>
      <w:r>
        <w:rPr>
          <w:rFonts w:ascii="宋体" w:hAnsi="宋体" w:cs="宋体" w:hint="eastAsia"/>
          <w:color w:val="000000"/>
          <w:kern w:val="0"/>
          <w:sz w:val="24"/>
        </w:rPr>
        <w:t xml:space="preserve"> </w:t>
      </w:r>
    </w:p>
    <w:p w:rsidR="00736497" w:rsidRDefault="00F320D6">
      <w:pPr>
        <w:autoSpaceDE w:val="0"/>
        <w:autoSpaceDN w:val="0"/>
        <w:adjustRightIn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19.5</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提交质疑书时，供应商应同时提</w:t>
      </w:r>
      <w:r>
        <w:rPr>
          <w:rFonts w:ascii="宋体" w:hAnsi="宋体" w:cs="宋体" w:hint="eastAsia"/>
          <w:color w:val="000000"/>
          <w:kern w:val="0"/>
          <w:sz w:val="24"/>
        </w:rPr>
        <w:t>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rsidR="00736497" w:rsidRDefault="00F320D6">
      <w:pPr>
        <w:autoSpaceDE w:val="0"/>
        <w:autoSpaceDN w:val="0"/>
        <w:adjustRightIn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19.6 </w:t>
      </w:r>
      <w:r>
        <w:rPr>
          <w:rFonts w:ascii="宋体" w:hAnsi="宋体" w:cs="宋体" w:hint="eastAsia"/>
          <w:color w:val="000000"/>
          <w:kern w:val="0"/>
          <w:sz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r>
        <w:rPr>
          <w:rFonts w:ascii="宋体" w:hAnsi="宋体" w:cs="宋体" w:hint="eastAsia"/>
          <w:color w:val="000000"/>
          <w:kern w:val="0"/>
          <w:sz w:val="24"/>
        </w:rPr>
        <w:t xml:space="preserve"> </w:t>
      </w:r>
    </w:p>
    <w:p w:rsidR="00736497" w:rsidRDefault="00F320D6">
      <w:pPr>
        <w:autoSpaceDE w:val="0"/>
        <w:autoSpaceDN w:val="0"/>
        <w:adjustRightIn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19.7</w:t>
      </w:r>
      <w:r>
        <w:rPr>
          <w:rFonts w:ascii="宋体" w:hAnsi="宋体" w:cs="宋体" w:hint="eastAsia"/>
          <w:color w:val="000000"/>
          <w:kern w:val="0"/>
          <w:sz w:val="24"/>
        </w:rPr>
        <w:t>、供应商不</w:t>
      </w:r>
      <w:r>
        <w:rPr>
          <w:rFonts w:ascii="宋体" w:hAnsi="宋体" w:cs="宋体" w:hint="eastAsia"/>
          <w:color w:val="000000"/>
          <w:kern w:val="0"/>
          <w:sz w:val="24"/>
        </w:rPr>
        <w:t>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rsidR="00736497" w:rsidRDefault="00F320D6">
      <w:pPr>
        <w:autoSpaceDE w:val="0"/>
        <w:autoSpaceDN w:val="0"/>
        <w:adjustRightInd w:val="0"/>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19.8 </w:t>
      </w:r>
      <w:r>
        <w:rPr>
          <w:rFonts w:ascii="宋体" w:hAnsi="宋体" w:cs="宋体" w:hint="eastAsia"/>
          <w:color w:val="000000"/>
          <w:kern w:val="0"/>
          <w:sz w:val="24"/>
        </w:rPr>
        <w:t>、采购人将在收到符合上述条件的书面质疑后</w:t>
      </w:r>
      <w:r>
        <w:rPr>
          <w:rFonts w:ascii="宋体" w:hAnsi="宋体" w:cs="宋体" w:hint="eastAsia"/>
          <w:color w:val="000000"/>
          <w:kern w:val="0"/>
          <w:sz w:val="24"/>
        </w:rPr>
        <w:t xml:space="preserve"> 7 </w:t>
      </w:r>
      <w:r>
        <w:rPr>
          <w:rFonts w:ascii="宋体" w:hAnsi="宋体" w:cs="宋体" w:hint="eastAsia"/>
          <w:color w:val="000000"/>
          <w:kern w:val="0"/>
          <w:sz w:val="24"/>
        </w:rPr>
        <w:t>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w:t>
      </w:r>
      <w:r>
        <w:rPr>
          <w:rFonts w:ascii="宋体" w:hAnsi="宋体" w:cs="宋体" w:hint="eastAsia"/>
          <w:color w:val="000000"/>
          <w:kern w:val="0"/>
          <w:sz w:val="24"/>
        </w:rPr>
        <w:t>担调查论证费用。</w:t>
      </w:r>
    </w:p>
    <w:p w:rsidR="00736497" w:rsidRDefault="00F320D6">
      <w:pPr>
        <w:autoSpaceDE w:val="0"/>
        <w:autoSpaceDN w:val="0"/>
        <w:adjustRightInd w:val="0"/>
        <w:spacing w:line="4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19.9</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质疑供应商对采购人的答复不满意以及采购人未在规定的时间内做出答复的，可以在答复期满后</w:t>
      </w:r>
      <w:r>
        <w:rPr>
          <w:rFonts w:ascii="宋体" w:hAnsi="宋体" w:cs="宋体" w:hint="eastAsia"/>
          <w:color w:val="000000"/>
          <w:kern w:val="0"/>
          <w:sz w:val="24"/>
        </w:rPr>
        <w:t>15</w:t>
      </w:r>
      <w:r>
        <w:rPr>
          <w:rFonts w:ascii="宋体" w:hAnsi="宋体" w:cs="宋体" w:hint="eastAsia"/>
          <w:color w:val="000000"/>
          <w:kern w:val="0"/>
          <w:sz w:val="24"/>
        </w:rPr>
        <w:t>个工作日内向财政部门投诉。</w:t>
      </w:r>
    </w:p>
    <w:p w:rsidR="00736497" w:rsidRDefault="00F320D6">
      <w:pPr>
        <w:tabs>
          <w:tab w:val="left" w:pos="540"/>
        </w:tabs>
        <w:autoSpaceDE w:val="0"/>
        <w:autoSpaceDN w:val="0"/>
        <w:adjustRightInd w:val="0"/>
        <w:spacing w:line="460" w:lineRule="exact"/>
        <w:ind w:firstLineChars="200" w:firstLine="482"/>
        <w:outlineLvl w:val="1"/>
        <w:rPr>
          <w:rFonts w:ascii="宋体" w:hAnsi="宋体" w:cs="宋体"/>
          <w:b/>
          <w:sz w:val="24"/>
        </w:rPr>
      </w:pPr>
      <w:bookmarkStart w:id="292" w:name="_Toc13440"/>
      <w:bookmarkStart w:id="293" w:name="_Toc50397862"/>
      <w:bookmarkStart w:id="294" w:name="_Toc50397322"/>
      <w:bookmarkStart w:id="295" w:name="_Toc21446"/>
      <w:bookmarkStart w:id="296" w:name="_Toc127797721"/>
      <w:r>
        <w:rPr>
          <w:rFonts w:ascii="宋体" w:hAnsi="宋体" w:cs="宋体" w:hint="eastAsia"/>
          <w:b/>
          <w:sz w:val="24"/>
        </w:rPr>
        <w:t>20</w:t>
      </w:r>
      <w:r>
        <w:rPr>
          <w:rFonts w:ascii="宋体" w:hAnsi="宋体" w:cs="宋体" w:hint="eastAsia"/>
          <w:b/>
          <w:sz w:val="24"/>
        </w:rPr>
        <w:t>、需要补充的其他内容</w:t>
      </w:r>
      <w:bookmarkEnd w:id="276"/>
      <w:bookmarkEnd w:id="277"/>
      <w:bookmarkEnd w:id="278"/>
      <w:bookmarkEnd w:id="279"/>
      <w:bookmarkEnd w:id="280"/>
      <w:bookmarkEnd w:id="281"/>
      <w:bookmarkEnd w:id="282"/>
      <w:bookmarkEnd w:id="283"/>
      <w:bookmarkEnd w:id="284"/>
      <w:bookmarkEnd w:id="285"/>
      <w:bookmarkEnd w:id="286"/>
      <w:bookmarkEnd w:id="292"/>
      <w:bookmarkEnd w:id="293"/>
      <w:bookmarkEnd w:id="294"/>
      <w:bookmarkEnd w:id="295"/>
      <w:bookmarkEnd w:id="296"/>
    </w:p>
    <w:p w:rsidR="00736497" w:rsidRDefault="00F320D6">
      <w:pPr>
        <w:tabs>
          <w:tab w:val="left" w:pos="540"/>
        </w:tabs>
        <w:autoSpaceDE w:val="0"/>
        <w:autoSpaceDN w:val="0"/>
        <w:adjustRightInd w:val="0"/>
        <w:spacing w:line="460" w:lineRule="exact"/>
        <w:ind w:firstLineChars="200" w:firstLine="480"/>
        <w:outlineLvl w:val="1"/>
        <w:rPr>
          <w:rFonts w:ascii="宋体" w:hAnsi="宋体" w:cs="宋体"/>
          <w:sz w:val="24"/>
        </w:rPr>
      </w:pPr>
      <w:bookmarkStart w:id="297" w:name="_Toc22717765"/>
      <w:bookmarkStart w:id="298" w:name="_Toc127797722"/>
      <w:bookmarkStart w:id="299" w:name="_Toc50397323"/>
      <w:bookmarkStart w:id="300" w:name="_Toc50397863"/>
      <w:bookmarkStart w:id="301" w:name="_Toc27186"/>
      <w:bookmarkStart w:id="302" w:name="_Toc21437488"/>
      <w:bookmarkStart w:id="303" w:name="_Toc530142123"/>
      <w:bookmarkStart w:id="304" w:name="_Toc3206145"/>
      <w:bookmarkStart w:id="305" w:name="_Toc4248317"/>
      <w:bookmarkStart w:id="306" w:name="_Toc32159"/>
      <w:r>
        <w:rPr>
          <w:rFonts w:ascii="宋体" w:hAnsi="宋体" w:cs="宋体" w:hint="eastAsia"/>
          <w:sz w:val="24"/>
        </w:rPr>
        <w:t>需要补充的其他内容：见</w:t>
      </w:r>
      <w:r>
        <w:rPr>
          <w:rFonts w:ascii="宋体" w:hAnsi="宋体" w:cs="宋体" w:hint="eastAsia"/>
          <w:sz w:val="24"/>
        </w:rPr>
        <w:t>&lt;</w:t>
      </w:r>
      <w:r>
        <w:rPr>
          <w:rFonts w:ascii="宋体" w:hAnsi="宋体" w:cs="宋体" w:hint="eastAsia"/>
          <w:sz w:val="24"/>
        </w:rPr>
        <w:t>供应商须知前附表</w:t>
      </w:r>
      <w:r>
        <w:rPr>
          <w:rFonts w:ascii="宋体" w:hAnsi="宋体" w:cs="宋体" w:hint="eastAsia"/>
          <w:sz w:val="24"/>
        </w:rPr>
        <w:t>&gt;</w:t>
      </w:r>
      <w:r>
        <w:rPr>
          <w:rFonts w:ascii="宋体" w:hAnsi="宋体" w:cs="宋体" w:hint="eastAsia"/>
          <w:sz w:val="24"/>
        </w:rPr>
        <w:t>。</w:t>
      </w:r>
      <w:bookmarkEnd w:id="297"/>
      <w:bookmarkEnd w:id="298"/>
      <w:bookmarkEnd w:id="299"/>
      <w:bookmarkEnd w:id="300"/>
      <w:bookmarkEnd w:id="301"/>
      <w:bookmarkEnd w:id="302"/>
      <w:bookmarkEnd w:id="303"/>
      <w:bookmarkEnd w:id="304"/>
      <w:bookmarkEnd w:id="305"/>
      <w:bookmarkEnd w:id="306"/>
    </w:p>
    <w:p w:rsidR="00736497" w:rsidRDefault="00F320D6">
      <w:pPr>
        <w:tabs>
          <w:tab w:val="left" w:pos="540"/>
        </w:tabs>
        <w:autoSpaceDE w:val="0"/>
        <w:autoSpaceDN w:val="0"/>
        <w:adjustRightInd w:val="0"/>
        <w:spacing w:line="460" w:lineRule="exact"/>
        <w:ind w:firstLineChars="200" w:firstLine="482"/>
        <w:outlineLvl w:val="1"/>
        <w:rPr>
          <w:rFonts w:ascii="宋体" w:hAnsi="宋体" w:cs="宋体"/>
          <w:b/>
          <w:sz w:val="24"/>
        </w:rPr>
      </w:pPr>
      <w:bookmarkStart w:id="307" w:name="_Toc127797723"/>
      <w:bookmarkStart w:id="308" w:name="_Toc7562"/>
      <w:r>
        <w:rPr>
          <w:rFonts w:ascii="宋体" w:hAnsi="宋体" w:cs="宋体" w:hint="eastAsia"/>
          <w:b/>
          <w:sz w:val="24"/>
        </w:rPr>
        <w:t>21</w:t>
      </w:r>
      <w:r>
        <w:rPr>
          <w:rFonts w:ascii="宋体" w:hAnsi="宋体" w:cs="宋体" w:hint="eastAsia"/>
          <w:b/>
          <w:sz w:val="24"/>
        </w:rPr>
        <w:t>、</w:t>
      </w:r>
      <w:r>
        <w:rPr>
          <w:rFonts w:ascii="宋体" w:hAnsi="宋体" w:cs="宋体" w:hint="eastAsia"/>
          <w:b/>
          <w:sz w:val="24"/>
        </w:rPr>
        <w:t xml:space="preserve"> </w:t>
      </w:r>
      <w:r>
        <w:rPr>
          <w:rFonts w:ascii="宋体" w:hAnsi="宋体" w:cs="宋体" w:hint="eastAsia"/>
          <w:b/>
          <w:sz w:val="24"/>
        </w:rPr>
        <w:t>政府采购政策要求</w:t>
      </w:r>
      <w:bookmarkEnd w:id="307"/>
      <w:bookmarkEnd w:id="308"/>
    </w:p>
    <w:p w:rsidR="00736497" w:rsidRDefault="00F320D6">
      <w:pPr>
        <w:tabs>
          <w:tab w:val="left" w:pos="540"/>
        </w:tabs>
        <w:autoSpaceDE w:val="0"/>
        <w:autoSpaceDN w:val="0"/>
        <w:adjustRightInd w:val="0"/>
        <w:spacing w:line="460" w:lineRule="exact"/>
        <w:ind w:firstLineChars="200" w:firstLine="480"/>
        <w:outlineLvl w:val="1"/>
        <w:rPr>
          <w:rFonts w:ascii="宋体" w:hAnsi="宋体" w:cs="宋体"/>
          <w:sz w:val="24"/>
        </w:rPr>
      </w:pPr>
      <w:bookmarkStart w:id="309" w:name="_Toc127797724"/>
      <w:bookmarkStart w:id="310" w:name="_Toc4899"/>
      <w:r>
        <w:rPr>
          <w:rFonts w:ascii="宋体" w:hAnsi="宋体" w:cs="宋体" w:hint="eastAsia"/>
          <w:sz w:val="24"/>
        </w:rPr>
        <w:t>落实促进中小型企业发展政策（监狱企业、残疾人福利性企业视同小微企业）</w:t>
      </w:r>
      <w:r>
        <w:rPr>
          <w:rFonts w:ascii="宋体" w:hAnsi="宋体" w:cs="宋体" w:hint="eastAsia"/>
          <w:sz w:val="24"/>
        </w:rPr>
        <w:t>(</w:t>
      </w:r>
      <w:r>
        <w:rPr>
          <w:rFonts w:ascii="宋体" w:hAnsi="宋体" w:cs="宋体" w:hint="eastAsia"/>
          <w:sz w:val="24"/>
        </w:rPr>
        <w:t>财库〔</w:t>
      </w:r>
      <w:r>
        <w:rPr>
          <w:rFonts w:ascii="宋体" w:hAnsi="宋体" w:cs="宋体" w:hint="eastAsia"/>
          <w:sz w:val="24"/>
        </w:rPr>
        <w:t>2011</w:t>
      </w:r>
      <w:r>
        <w:rPr>
          <w:rFonts w:ascii="宋体" w:hAnsi="宋体" w:cs="宋体" w:hint="eastAsia"/>
          <w:sz w:val="24"/>
        </w:rPr>
        <w:t>〕</w:t>
      </w:r>
      <w:r>
        <w:rPr>
          <w:rFonts w:ascii="宋体" w:hAnsi="宋体" w:cs="宋体" w:hint="eastAsia"/>
          <w:sz w:val="24"/>
        </w:rPr>
        <w:t>181</w:t>
      </w:r>
      <w:r>
        <w:rPr>
          <w:rFonts w:ascii="宋体" w:hAnsi="宋体" w:cs="宋体" w:hint="eastAsia"/>
          <w:sz w:val="24"/>
        </w:rPr>
        <w:t>号文件、财库〔</w:t>
      </w:r>
      <w:r>
        <w:rPr>
          <w:rFonts w:ascii="宋体" w:hAnsi="宋体" w:cs="宋体" w:hint="eastAsia"/>
          <w:sz w:val="24"/>
        </w:rPr>
        <w:t>2014</w:t>
      </w:r>
      <w:r>
        <w:rPr>
          <w:rFonts w:ascii="宋体" w:hAnsi="宋体" w:cs="宋体" w:hint="eastAsia"/>
          <w:sz w:val="24"/>
        </w:rPr>
        <w:t>〕</w:t>
      </w:r>
      <w:r>
        <w:rPr>
          <w:rFonts w:ascii="宋体" w:hAnsi="宋体" w:cs="宋体" w:hint="eastAsia"/>
          <w:sz w:val="24"/>
        </w:rPr>
        <w:t>68</w:t>
      </w:r>
      <w:r>
        <w:rPr>
          <w:rFonts w:ascii="宋体" w:hAnsi="宋体" w:cs="宋体" w:hint="eastAsia"/>
          <w:sz w:val="24"/>
        </w:rPr>
        <w:t>号文件、财库〔</w:t>
      </w:r>
      <w:r>
        <w:rPr>
          <w:rFonts w:ascii="宋体" w:hAnsi="宋体" w:cs="宋体" w:hint="eastAsia"/>
          <w:sz w:val="24"/>
        </w:rPr>
        <w:t>2017</w:t>
      </w:r>
      <w:r>
        <w:rPr>
          <w:rFonts w:ascii="宋体" w:hAnsi="宋体" w:cs="宋体" w:hint="eastAsia"/>
          <w:sz w:val="24"/>
        </w:rPr>
        <w:t>〕</w:t>
      </w:r>
      <w:r>
        <w:rPr>
          <w:rFonts w:ascii="宋体" w:hAnsi="宋体" w:cs="宋体" w:hint="eastAsia"/>
          <w:sz w:val="24"/>
        </w:rPr>
        <w:t>141</w:t>
      </w:r>
      <w:r>
        <w:rPr>
          <w:rFonts w:ascii="宋体" w:hAnsi="宋体" w:cs="宋体" w:hint="eastAsia"/>
          <w:sz w:val="24"/>
        </w:rPr>
        <w:t>号文件及其他相关政府采购政策功能</w:t>
      </w:r>
      <w:bookmarkEnd w:id="309"/>
      <w:bookmarkEnd w:id="310"/>
    </w:p>
    <w:p w:rsidR="00736497" w:rsidRDefault="00F320D6">
      <w:pPr>
        <w:tabs>
          <w:tab w:val="left" w:pos="540"/>
        </w:tabs>
        <w:autoSpaceDE w:val="0"/>
        <w:autoSpaceDN w:val="0"/>
        <w:adjustRightInd w:val="0"/>
        <w:spacing w:line="460" w:lineRule="exact"/>
        <w:ind w:firstLineChars="200" w:firstLine="480"/>
        <w:outlineLvl w:val="1"/>
        <w:rPr>
          <w:rFonts w:ascii="宋体" w:hAnsi="宋体" w:cs="宋体"/>
          <w:sz w:val="24"/>
        </w:rPr>
      </w:pPr>
      <w:bookmarkStart w:id="311" w:name="_Toc127797725"/>
      <w:bookmarkStart w:id="312" w:name="_Toc7361"/>
      <w:r>
        <w:rPr>
          <w:rFonts w:ascii="宋体" w:hAnsi="宋体" w:cs="宋体" w:hint="eastAsia"/>
          <w:sz w:val="24"/>
        </w:rPr>
        <w:lastRenderedPageBreak/>
        <w:t>21.1</w:t>
      </w:r>
      <w:r>
        <w:rPr>
          <w:rFonts w:ascii="宋体" w:hAnsi="宋体" w:cs="宋体" w:hint="eastAsia"/>
          <w:sz w:val="24"/>
        </w:rPr>
        <w:t>、响应产品符合国家环保、节能标准，并载入财政部、国家发改委和国家环保总局发布</w:t>
      </w:r>
      <w:r>
        <w:rPr>
          <w:rFonts w:ascii="宋体" w:hAnsi="宋体" w:cs="宋体" w:hint="eastAsia"/>
          <w:sz w:val="24"/>
        </w:rPr>
        <w:t>的最新《环境标志产品政府采购清单》、《节能产品政府采购清单》内（若政府采购活动开始后，尚未进入评审环节前，相关部门重新发布新一期《环境标志产品政府采购清单》、《节能产品政府采购清单》的，可同时执行上期和最新一期环保、节能清单），且具有在有效期内的《国家节能产品认证证书》或《中国环境标志产品认证证书》（供应商必须提供有关证明材料），将分别给予供应商在投标过程中规定的标准分值进行减价评审。</w:t>
      </w:r>
      <w:bookmarkEnd w:id="311"/>
      <w:bookmarkEnd w:id="312"/>
    </w:p>
    <w:p w:rsidR="00736497" w:rsidRDefault="00F320D6">
      <w:pPr>
        <w:tabs>
          <w:tab w:val="left" w:pos="540"/>
        </w:tabs>
        <w:autoSpaceDE w:val="0"/>
        <w:autoSpaceDN w:val="0"/>
        <w:adjustRightInd w:val="0"/>
        <w:spacing w:line="460" w:lineRule="exact"/>
        <w:ind w:firstLineChars="200" w:firstLine="480"/>
        <w:outlineLvl w:val="1"/>
        <w:rPr>
          <w:rFonts w:ascii="宋体" w:hAnsi="宋体" w:cs="宋体"/>
          <w:sz w:val="24"/>
        </w:rPr>
      </w:pPr>
      <w:bookmarkStart w:id="313" w:name="_Toc127797726"/>
      <w:bookmarkStart w:id="314" w:name="_Toc16733"/>
      <w:r>
        <w:rPr>
          <w:rFonts w:ascii="宋体" w:hAnsi="宋体" w:cs="宋体" w:hint="eastAsia"/>
          <w:sz w:val="24"/>
        </w:rPr>
        <w:t>21.2</w:t>
      </w:r>
      <w:r>
        <w:rPr>
          <w:rFonts w:ascii="宋体" w:hAnsi="宋体" w:cs="宋体" w:hint="eastAsia"/>
          <w:sz w:val="24"/>
        </w:rPr>
        <w:t>、如采购产品属于财政部和国家发展改革委发布的最新《节能产品政府采购清单》中要求的强制政府采购产品的（若政府采购活动</w:t>
      </w:r>
      <w:r>
        <w:rPr>
          <w:rFonts w:ascii="宋体" w:hAnsi="宋体" w:cs="宋体" w:hint="eastAsia"/>
          <w:sz w:val="24"/>
        </w:rPr>
        <w:t>开始后，尚未进入评审环节前，相关部门重新发布新一期《节能产品政府采购清单》的，可同时执行上期和最新一期节能清单），供应商必须提供所投产品属于清单中要求的制造厂家生产的指定型号产品，如提供非最新《节能产品政府采购清单》中要求的强制政府采购产品的，磋商响应文件、成交结果无效。</w:t>
      </w:r>
      <w:bookmarkEnd w:id="313"/>
      <w:bookmarkEnd w:id="314"/>
    </w:p>
    <w:p w:rsidR="00736497" w:rsidRDefault="00F320D6">
      <w:pPr>
        <w:tabs>
          <w:tab w:val="left" w:pos="540"/>
        </w:tabs>
        <w:autoSpaceDE w:val="0"/>
        <w:autoSpaceDN w:val="0"/>
        <w:adjustRightInd w:val="0"/>
        <w:spacing w:line="460" w:lineRule="exact"/>
        <w:ind w:firstLineChars="200" w:firstLine="480"/>
        <w:outlineLvl w:val="1"/>
        <w:rPr>
          <w:rFonts w:ascii="宋体" w:hAnsi="宋体" w:cs="宋体"/>
          <w:sz w:val="24"/>
        </w:rPr>
      </w:pPr>
      <w:bookmarkStart w:id="315" w:name="_Toc19731"/>
      <w:bookmarkStart w:id="316" w:name="_Toc127797727"/>
      <w:r>
        <w:rPr>
          <w:rFonts w:ascii="宋体" w:hAnsi="宋体" w:cs="宋体" w:hint="eastAsia"/>
          <w:sz w:val="24"/>
        </w:rPr>
        <w:t>21.3</w:t>
      </w:r>
      <w:r>
        <w:rPr>
          <w:rFonts w:ascii="宋体" w:hAnsi="宋体" w:cs="宋体" w:hint="eastAsia"/>
          <w:sz w:val="24"/>
        </w:rPr>
        <w:t>、采购货物为国家强制性认证产品的，必须符合强制性标准并提供国家及相关部门的认证材料和证书。</w:t>
      </w:r>
      <w:bookmarkEnd w:id="315"/>
      <w:bookmarkEnd w:id="316"/>
    </w:p>
    <w:p w:rsidR="00736497" w:rsidRDefault="00F320D6">
      <w:pPr>
        <w:tabs>
          <w:tab w:val="left" w:pos="540"/>
        </w:tabs>
        <w:autoSpaceDE w:val="0"/>
        <w:autoSpaceDN w:val="0"/>
        <w:adjustRightInd w:val="0"/>
        <w:spacing w:line="460" w:lineRule="exact"/>
        <w:ind w:firstLineChars="200" w:firstLine="480"/>
        <w:outlineLvl w:val="1"/>
        <w:rPr>
          <w:rFonts w:ascii="宋体" w:hAnsi="宋体" w:cs="宋体"/>
          <w:sz w:val="24"/>
        </w:rPr>
      </w:pPr>
      <w:bookmarkStart w:id="317" w:name="_Toc17277"/>
      <w:bookmarkStart w:id="318" w:name="_Toc127797728"/>
      <w:r>
        <w:rPr>
          <w:rFonts w:ascii="宋体" w:hAnsi="宋体" w:cs="宋体" w:hint="eastAsia"/>
          <w:sz w:val="24"/>
        </w:rPr>
        <w:t>21.4</w:t>
      </w:r>
      <w:r>
        <w:rPr>
          <w:rFonts w:ascii="宋体" w:hAnsi="宋体" w:cs="宋体" w:hint="eastAsia"/>
          <w:sz w:val="24"/>
        </w:rPr>
        <w:t>、优先采购本国产品。采购进口产品应符合《中华人民共和国政府采购法》并依法办理论证、公示、审批手续。</w:t>
      </w:r>
      <w:bookmarkEnd w:id="317"/>
      <w:bookmarkEnd w:id="318"/>
    </w:p>
    <w:p w:rsidR="00736497" w:rsidRDefault="00F320D6">
      <w:pPr>
        <w:tabs>
          <w:tab w:val="left" w:pos="540"/>
        </w:tabs>
        <w:autoSpaceDE w:val="0"/>
        <w:autoSpaceDN w:val="0"/>
        <w:adjustRightInd w:val="0"/>
        <w:spacing w:line="460" w:lineRule="exact"/>
        <w:ind w:firstLineChars="200" w:firstLine="480"/>
        <w:outlineLvl w:val="1"/>
        <w:rPr>
          <w:rFonts w:ascii="宋体" w:hAnsi="宋体" w:cs="宋体"/>
          <w:sz w:val="24"/>
        </w:rPr>
      </w:pPr>
      <w:bookmarkStart w:id="319" w:name="_Toc127797729"/>
      <w:bookmarkStart w:id="320" w:name="_Toc16651"/>
      <w:r>
        <w:rPr>
          <w:rFonts w:ascii="宋体" w:hAnsi="宋体" w:cs="宋体" w:hint="eastAsia"/>
          <w:sz w:val="24"/>
        </w:rPr>
        <w:t>21.5</w:t>
      </w:r>
      <w:r>
        <w:rPr>
          <w:rFonts w:ascii="宋体" w:hAnsi="宋体" w:cs="宋体" w:hint="eastAsia"/>
          <w:sz w:val="24"/>
        </w:rPr>
        <w:t>、采购信息安全产品的，应当采购经国家认证的信息安全产品，供应商应提供由中国信息安全认证中心按国家标准颁发的有效认证证书。</w:t>
      </w:r>
      <w:bookmarkEnd w:id="319"/>
      <w:bookmarkEnd w:id="320"/>
    </w:p>
    <w:p w:rsidR="00736497" w:rsidRDefault="00F320D6">
      <w:pPr>
        <w:tabs>
          <w:tab w:val="left" w:pos="540"/>
        </w:tabs>
        <w:autoSpaceDE w:val="0"/>
        <w:autoSpaceDN w:val="0"/>
        <w:adjustRightInd w:val="0"/>
        <w:spacing w:line="460" w:lineRule="exact"/>
        <w:ind w:firstLineChars="200" w:firstLine="480"/>
        <w:outlineLvl w:val="1"/>
        <w:rPr>
          <w:rFonts w:ascii="宋体" w:hAnsi="宋体" w:cs="宋体"/>
          <w:sz w:val="24"/>
        </w:rPr>
      </w:pPr>
      <w:bookmarkStart w:id="321" w:name="_Toc127797730"/>
      <w:bookmarkStart w:id="322" w:name="_Toc23987"/>
      <w:r>
        <w:rPr>
          <w:rFonts w:ascii="宋体" w:hAnsi="宋体" w:cs="宋体" w:hint="eastAsia"/>
          <w:sz w:val="24"/>
        </w:rPr>
        <w:t>21.6</w:t>
      </w:r>
      <w:r>
        <w:rPr>
          <w:rFonts w:ascii="宋体" w:hAnsi="宋体" w:cs="宋体" w:hint="eastAsia"/>
          <w:sz w:val="24"/>
        </w:rPr>
        <w:t>、鼓励创新，首购和订购的产品具有首创和自主研发性质，属于自主创新产品的，必须执行《自主创新产品政府收购和订购管理办法》。</w:t>
      </w:r>
      <w:bookmarkEnd w:id="321"/>
      <w:bookmarkEnd w:id="322"/>
    </w:p>
    <w:p w:rsidR="00736497" w:rsidRDefault="00F320D6">
      <w:pPr>
        <w:tabs>
          <w:tab w:val="left" w:pos="540"/>
        </w:tabs>
        <w:autoSpaceDE w:val="0"/>
        <w:autoSpaceDN w:val="0"/>
        <w:adjustRightInd w:val="0"/>
        <w:spacing w:line="480" w:lineRule="exact"/>
        <w:ind w:firstLineChars="200" w:firstLine="480"/>
        <w:outlineLvl w:val="1"/>
        <w:rPr>
          <w:rFonts w:ascii="宋体" w:hAnsi="宋体" w:cs="宋体"/>
          <w:sz w:val="24"/>
        </w:rPr>
      </w:pPr>
      <w:bookmarkStart w:id="323" w:name="_Toc16873"/>
      <w:bookmarkStart w:id="324" w:name="_Toc127797732"/>
      <w:r>
        <w:rPr>
          <w:rFonts w:ascii="宋体" w:hAnsi="宋体" w:cs="宋体" w:hint="eastAsia"/>
          <w:sz w:val="24"/>
        </w:rPr>
        <w:t>21.7</w:t>
      </w:r>
      <w:r>
        <w:rPr>
          <w:rFonts w:ascii="宋体" w:hAnsi="宋体" w:cs="宋体" w:hint="eastAsia"/>
          <w:sz w:val="24"/>
        </w:rPr>
        <w:t>、开源节流，执行低价优先的采购政策规定。</w:t>
      </w:r>
      <w:bookmarkEnd w:id="323"/>
      <w:bookmarkEnd w:id="324"/>
    </w:p>
    <w:p w:rsidR="00736497" w:rsidRDefault="00F320D6">
      <w:pPr>
        <w:spacing w:line="360" w:lineRule="auto"/>
        <w:ind w:firstLineChars="200" w:firstLine="482"/>
        <w:jc w:val="center"/>
        <w:rPr>
          <w:rFonts w:ascii="宋体" w:hAnsi="宋体"/>
          <w:b/>
          <w:bCs/>
          <w:sz w:val="24"/>
        </w:rPr>
      </w:pPr>
      <w:r>
        <w:rPr>
          <w:rFonts w:ascii="宋体" w:hAnsi="宋体" w:hint="eastAsia"/>
          <w:b/>
          <w:bCs/>
          <w:sz w:val="24"/>
        </w:rPr>
        <w:t>国家统计局关于印发《统计上大中小微型企业划分办法（</w:t>
      </w:r>
      <w:r>
        <w:rPr>
          <w:rFonts w:ascii="宋体" w:hAnsi="宋体"/>
          <w:b/>
          <w:bCs/>
          <w:sz w:val="24"/>
        </w:rPr>
        <w:t>2017</w:t>
      </w:r>
      <w:r>
        <w:rPr>
          <w:rFonts w:ascii="宋体" w:hAnsi="宋体" w:hint="eastAsia"/>
          <w:b/>
          <w:bCs/>
          <w:sz w:val="24"/>
        </w:rPr>
        <w:t>）》的通知</w:t>
      </w:r>
    </w:p>
    <w:p w:rsidR="00736497" w:rsidRDefault="00F320D6">
      <w:pPr>
        <w:spacing w:line="360" w:lineRule="auto"/>
        <w:ind w:firstLineChars="200" w:firstLine="480"/>
        <w:rPr>
          <w:rFonts w:ascii="宋体" w:hAnsi="宋体"/>
          <w:sz w:val="24"/>
        </w:rPr>
      </w:pPr>
      <w:r>
        <w:rPr>
          <w:rFonts w:ascii="宋体" w:hAnsi="宋体" w:hint="eastAsia"/>
          <w:sz w:val="24"/>
        </w:rPr>
        <w:t>各省、自治区、直辖市统计局，新疆生产建设兵团统计局，国务院各有关部门，国家统计局各调查总队：</w:t>
      </w:r>
    </w:p>
    <w:p w:rsidR="00736497" w:rsidRDefault="00F320D6">
      <w:pPr>
        <w:spacing w:line="360" w:lineRule="auto"/>
        <w:ind w:firstLineChars="200" w:firstLine="480"/>
        <w:rPr>
          <w:rFonts w:ascii="宋体" w:hAnsi="宋体"/>
          <w:sz w:val="24"/>
        </w:rPr>
      </w:pPr>
      <w:r>
        <w:rPr>
          <w:rFonts w:ascii="宋体" w:hAnsi="宋体" w:hint="eastAsia"/>
          <w:sz w:val="24"/>
        </w:rPr>
        <w:t>《国民经济行业分类》（</w:t>
      </w:r>
      <w:r>
        <w:rPr>
          <w:rFonts w:ascii="宋体" w:hAnsi="宋体"/>
          <w:sz w:val="24"/>
        </w:rPr>
        <w:t xml:space="preserve">GB/T </w:t>
      </w:r>
      <w:r>
        <w:rPr>
          <w:rFonts w:ascii="宋体" w:hAnsi="宋体"/>
          <w:sz w:val="24"/>
        </w:rPr>
        <w:t>4754</w:t>
      </w:r>
      <w:r>
        <w:rPr>
          <w:rFonts w:ascii="宋体" w:hAnsi="宋体" w:hint="eastAsia"/>
          <w:sz w:val="24"/>
        </w:rPr>
        <w:t>—</w:t>
      </w:r>
      <w:r>
        <w:rPr>
          <w:rFonts w:ascii="宋体" w:hAnsi="宋体"/>
          <w:sz w:val="24"/>
        </w:rPr>
        <w:t>2017</w:t>
      </w:r>
      <w:r>
        <w:rPr>
          <w:rFonts w:ascii="宋体" w:hAnsi="宋体" w:hint="eastAsia"/>
          <w:sz w:val="24"/>
        </w:rPr>
        <w:t>）已正式实施，现对</w:t>
      </w:r>
      <w:r>
        <w:rPr>
          <w:rFonts w:ascii="宋体" w:hAnsi="宋体"/>
          <w:sz w:val="24"/>
        </w:rPr>
        <w:t>2011</w:t>
      </w:r>
      <w:r>
        <w:rPr>
          <w:rFonts w:ascii="宋体" w:hAnsi="宋体" w:hint="eastAsia"/>
          <w:sz w:val="24"/>
        </w:rPr>
        <w:t>年制定的《统计上大中小微型企业划分办法》进行修订。本次修订保持原有的分类原则、方法、结构框架和适用范围，仅将所涉及的行业按照《国民经济行业分类》（</w:t>
      </w:r>
      <w:r>
        <w:rPr>
          <w:rFonts w:ascii="宋体" w:hAnsi="宋体"/>
          <w:sz w:val="24"/>
        </w:rPr>
        <w:t>GB/T 4754</w:t>
      </w:r>
      <w:r>
        <w:rPr>
          <w:rFonts w:ascii="宋体" w:hAnsi="宋体" w:hint="eastAsia"/>
          <w:sz w:val="24"/>
        </w:rPr>
        <w:t>—</w:t>
      </w:r>
      <w:r>
        <w:rPr>
          <w:rFonts w:ascii="宋体" w:hAnsi="宋体"/>
          <w:sz w:val="24"/>
        </w:rPr>
        <w:t>2011</w:t>
      </w:r>
      <w:r>
        <w:rPr>
          <w:rFonts w:ascii="宋体" w:hAnsi="宋体" w:hint="eastAsia"/>
          <w:sz w:val="24"/>
        </w:rPr>
        <w:t>）和《国民经济行业分类》（</w:t>
      </w:r>
      <w:r>
        <w:rPr>
          <w:rFonts w:ascii="宋体" w:hAnsi="宋体"/>
          <w:sz w:val="24"/>
        </w:rPr>
        <w:t>GB/T 4754</w:t>
      </w:r>
      <w:r>
        <w:rPr>
          <w:rFonts w:ascii="宋体" w:hAnsi="宋体" w:hint="eastAsia"/>
          <w:sz w:val="24"/>
        </w:rPr>
        <w:t>—</w:t>
      </w:r>
      <w:r>
        <w:rPr>
          <w:rFonts w:ascii="宋体" w:hAnsi="宋体"/>
          <w:sz w:val="24"/>
        </w:rPr>
        <w:t>2017</w:t>
      </w:r>
      <w:r>
        <w:rPr>
          <w:rFonts w:ascii="宋体" w:hAnsi="宋体" w:hint="eastAsia"/>
          <w:sz w:val="24"/>
        </w:rPr>
        <w:t>）的对应关系，进行相应调整，形成《统计上大中小微型企业划分办法（</w:t>
      </w:r>
      <w:r>
        <w:rPr>
          <w:rFonts w:ascii="宋体" w:hAnsi="宋体"/>
          <w:sz w:val="24"/>
        </w:rPr>
        <w:t>2017</w:t>
      </w:r>
      <w:r>
        <w:rPr>
          <w:rFonts w:ascii="宋体" w:hAnsi="宋体" w:hint="eastAsia"/>
          <w:sz w:val="24"/>
        </w:rPr>
        <w:t>）》。现将《统计上大</w:t>
      </w:r>
      <w:r>
        <w:rPr>
          <w:rFonts w:ascii="宋体" w:hAnsi="宋体" w:hint="eastAsia"/>
          <w:sz w:val="24"/>
        </w:rPr>
        <w:lastRenderedPageBreak/>
        <w:t>中小微型企业划分办法（</w:t>
      </w:r>
      <w:r>
        <w:rPr>
          <w:rFonts w:ascii="宋体" w:hAnsi="宋体"/>
          <w:sz w:val="24"/>
        </w:rPr>
        <w:t>2017</w:t>
      </w:r>
      <w:r>
        <w:rPr>
          <w:rFonts w:ascii="宋体" w:hAnsi="宋体" w:hint="eastAsia"/>
          <w:sz w:val="24"/>
        </w:rPr>
        <w:t>）》印发给你们，请在统计工作中认真贯彻执行。</w:t>
      </w:r>
    </w:p>
    <w:p w:rsidR="00736497" w:rsidRDefault="00F320D6">
      <w:pPr>
        <w:spacing w:line="360" w:lineRule="auto"/>
        <w:ind w:firstLineChars="200" w:firstLine="480"/>
        <w:outlineLvl w:val="0"/>
        <w:rPr>
          <w:rFonts w:ascii="宋体" w:hAnsi="宋体"/>
          <w:sz w:val="24"/>
        </w:rPr>
      </w:pPr>
      <w:bookmarkStart w:id="325" w:name="_Toc27514"/>
      <w:bookmarkStart w:id="326" w:name="_Toc29291"/>
      <w:r>
        <w:rPr>
          <w:rFonts w:ascii="宋体" w:hAnsi="宋体" w:hint="eastAsia"/>
          <w:sz w:val="24"/>
        </w:rPr>
        <w:t>附件：《统计上大中小微型企业划分办法（</w:t>
      </w:r>
      <w:r>
        <w:rPr>
          <w:rFonts w:ascii="宋体" w:hAnsi="宋体"/>
          <w:sz w:val="24"/>
        </w:rPr>
        <w:t>2017</w:t>
      </w:r>
      <w:r>
        <w:rPr>
          <w:rFonts w:ascii="宋体" w:hAnsi="宋体" w:hint="eastAsia"/>
          <w:sz w:val="24"/>
        </w:rPr>
        <w:t>）》修订说明</w:t>
      </w:r>
      <w:bookmarkEnd w:id="325"/>
      <w:bookmarkEnd w:id="326"/>
    </w:p>
    <w:p w:rsidR="00736497" w:rsidRDefault="00F320D6">
      <w:pPr>
        <w:spacing w:line="360" w:lineRule="auto"/>
        <w:ind w:firstLineChars="200" w:firstLine="480"/>
        <w:jc w:val="right"/>
        <w:rPr>
          <w:rFonts w:ascii="宋体" w:hAnsi="宋体"/>
          <w:sz w:val="24"/>
        </w:rPr>
      </w:pPr>
      <w:r>
        <w:rPr>
          <w:rFonts w:ascii="宋体" w:hAnsi="宋体" w:hint="eastAsia"/>
          <w:sz w:val="24"/>
        </w:rPr>
        <w:t>国家统计局</w:t>
      </w:r>
      <w:r>
        <w:rPr>
          <w:rFonts w:ascii="宋体" w:hAnsi="宋体"/>
          <w:sz w:val="24"/>
        </w:rPr>
        <w:t> </w:t>
      </w:r>
      <w:r>
        <w:rPr>
          <w:rFonts w:ascii="宋体" w:hAnsi="宋体"/>
          <w:sz w:val="24"/>
        </w:rPr>
        <w:t xml:space="preserve">  </w:t>
      </w:r>
    </w:p>
    <w:p w:rsidR="00736497" w:rsidRDefault="00F320D6">
      <w:pPr>
        <w:spacing w:line="360" w:lineRule="auto"/>
        <w:ind w:firstLineChars="200" w:firstLine="480"/>
        <w:jc w:val="right"/>
        <w:rPr>
          <w:rFonts w:ascii="宋体" w:hAnsi="宋体"/>
          <w:sz w:val="24"/>
        </w:rPr>
      </w:pPr>
      <w:r>
        <w:rPr>
          <w:rFonts w:ascii="宋体" w:hAnsi="宋体"/>
          <w:sz w:val="24"/>
        </w:rPr>
        <w:t>2017</w:t>
      </w:r>
      <w:r>
        <w:rPr>
          <w:rFonts w:ascii="宋体" w:hAnsi="宋体" w:hint="eastAsia"/>
          <w:sz w:val="24"/>
        </w:rPr>
        <w:t>年</w:t>
      </w:r>
      <w:r>
        <w:rPr>
          <w:rFonts w:ascii="宋体" w:hAnsi="宋体"/>
          <w:sz w:val="24"/>
        </w:rPr>
        <w:t>12</w:t>
      </w:r>
      <w:r>
        <w:rPr>
          <w:rFonts w:ascii="宋体" w:hAnsi="宋体" w:hint="eastAsia"/>
          <w:sz w:val="24"/>
        </w:rPr>
        <w:t>月</w:t>
      </w:r>
      <w:r>
        <w:rPr>
          <w:rFonts w:ascii="宋体" w:hAnsi="宋体"/>
          <w:sz w:val="24"/>
        </w:rPr>
        <w:t>28</w:t>
      </w:r>
      <w:r>
        <w:rPr>
          <w:rFonts w:ascii="宋体" w:hAnsi="宋体" w:hint="eastAsia"/>
          <w:sz w:val="24"/>
        </w:rPr>
        <w:t>日</w:t>
      </w:r>
    </w:p>
    <w:p w:rsidR="00736497" w:rsidRDefault="00736497">
      <w:pPr>
        <w:ind w:firstLineChars="200" w:firstLine="480"/>
        <w:jc w:val="center"/>
        <w:rPr>
          <w:rFonts w:ascii="宋体" w:hAnsi="宋体"/>
          <w:sz w:val="24"/>
        </w:rPr>
      </w:pPr>
    </w:p>
    <w:p w:rsidR="00736497" w:rsidRDefault="00F320D6">
      <w:pPr>
        <w:spacing w:line="460" w:lineRule="exact"/>
        <w:ind w:firstLineChars="200" w:firstLine="480"/>
        <w:jc w:val="center"/>
        <w:rPr>
          <w:rFonts w:ascii="宋体" w:hAnsi="宋体"/>
          <w:sz w:val="24"/>
        </w:rPr>
      </w:pPr>
      <w:r>
        <w:rPr>
          <w:rFonts w:ascii="宋体" w:hAnsi="宋体" w:hint="eastAsia"/>
          <w:sz w:val="24"/>
        </w:rPr>
        <w:t>统计上大中小微型企业划分办法（</w:t>
      </w:r>
      <w:r>
        <w:rPr>
          <w:rFonts w:ascii="宋体" w:hAnsi="宋体"/>
          <w:sz w:val="24"/>
        </w:rPr>
        <w:t>2017</w:t>
      </w:r>
      <w:r>
        <w:rPr>
          <w:rFonts w:ascii="宋体" w:hAnsi="宋体" w:hint="eastAsia"/>
          <w:sz w:val="24"/>
        </w:rPr>
        <w:t>）</w:t>
      </w:r>
    </w:p>
    <w:p w:rsidR="00736497" w:rsidRDefault="00F320D6">
      <w:pPr>
        <w:spacing w:line="460" w:lineRule="exact"/>
        <w:ind w:firstLineChars="200" w:firstLine="480"/>
        <w:rPr>
          <w:rFonts w:ascii="宋体" w:hAnsi="宋体"/>
          <w:sz w:val="24"/>
        </w:rPr>
      </w:pPr>
      <w:r>
        <w:rPr>
          <w:rFonts w:ascii="宋体" w:hAnsi="宋体" w:hint="eastAsia"/>
          <w:sz w:val="24"/>
        </w:rPr>
        <w:t>一、根据工业和信息化部、国家统计局、国家发展改革委、财政部《关于印发中小企业划型标准规定的通知》（工信部联企业〔</w:t>
      </w:r>
      <w:r>
        <w:rPr>
          <w:rFonts w:ascii="宋体" w:hAnsi="宋体"/>
          <w:sz w:val="24"/>
        </w:rPr>
        <w:t>2011</w:t>
      </w:r>
      <w:r>
        <w:rPr>
          <w:rFonts w:ascii="宋体" w:hAnsi="宋体" w:hint="eastAsia"/>
          <w:sz w:val="24"/>
        </w:rPr>
        <w:t>〕</w:t>
      </w:r>
      <w:r>
        <w:rPr>
          <w:rFonts w:ascii="宋体" w:hAnsi="宋体"/>
          <w:sz w:val="24"/>
        </w:rPr>
        <w:t>300</w:t>
      </w:r>
      <w:r>
        <w:rPr>
          <w:rFonts w:ascii="宋体" w:hAnsi="宋体" w:hint="eastAsia"/>
          <w:sz w:val="24"/>
        </w:rPr>
        <w:t>号），以《国民经济行业分类》（</w:t>
      </w:r>
      <w:r>
        <w:rPr>
          <w:rFonts w:ascii="宋体" w:hAnsi="宋体"/>
          <w:sz w:val="24"/>
        </w:rPr>
        <w:t>GB/T4754-2017</w:t>
      </w:r>
      <w:r>
        <w:rPr>
          <w:rFonts w:ascii="宋体" w:hAnsi="宋体" w:hint="eastAsia"/>
          <w:sz w:val="24"/>
        </w:rPr>
        <w:t>）为基础，结合统计工作的实际情况，制定本办法。</w:t>
      </w:r>
    </w:p>
    <w:p w:rsidR="00736497" w:rsidRDefault="00F320D6">
      <w:pPr>
        <w:spacing w:line="460" w:lineRule="exact"/>
        <w:ind w:firstLineChars="200" w:firstLine="480"/>
        <w:rPr>
          <w:rFonts w:ascii="宋体" w:hAnsi="宋体"/>
          <w:sz w:val="24"/>
        </w:rPr>
      </w:pPr>
      <w:r>
        <w:rPr>
          <w:rFonts w:ascii="宋体" w:hAnsi="宋体" w:hint="eastAsia"/>
          <w:sz w:val="24"/>
        </w:rPr>
        <w:t>二、本办法适用对象为在中华人民共和国境内依法设立的各种组织形式的法人企业或单位。个体工商户参照本办法进行划分。</w:t>
      </w:r>
    </w:p>
    <w:p w:rsidR="00736497" w:rsidRDefault="00F320D6">
      <w:pPr>
        <w:spacing w:line="460" w:lineRule="exact"/>
        <w:ind w:firstLineChars="200" w:firstLine="480"/>
        <w:rPr>
          <w:rFonts w:ascii="宋体" w:hAnsi="宋体"/>
          <w:sz w:val="24"/>
        </w:rPr>
      </w:pPr>
      <w:r>
        <w:rPr>
          <w:rFonts w:ascii="宋体" w:hAnsi="宋体" w:hint="eastAsia"/>
          <w:sz w:val="24"/>
        </w:rPr>
        <w:t>三、本办法适用范围包括：农、林、牧、渔业，采矿业，制造业，电力、热力、燃气及水生产和供应业，建</w:t>
      </w:r>
      <w:r>
        <w:rPr>
          <w:rFonts w:ascii="宋体" w:hAnsi="宋体" w:hint="eastAsia"/>
          <w:sz w:val="24"/>
        </w:rPr>
        <w:t>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Pr>
          <w:rFonts w:ascii="宋体" w:hAnsi="宋体"/>
          <w:sz w:val="24"/>
        </w:rPr>
        <w:t>15</w:t>
      </w:r>
      <w:r>
        <w:rPr>
          <w:rFonts w:ascii="宋体" w:hAnsi="宋体" w:hint="eastAsia"/>
          <w:sz w:val="24"/>
        </w:rPr>
        <w:t>个行业门类以及社会工作行业大类。</w:t>
      </w:r>
    </w:p>
    <w:p w:rsidR="00736497" w:rsidRDefault="00F320D6">
      <w:pPr>
        <w:spacing w:line="460" w:lineRule="exact"/>
        <w:ind w:firstLineChars="200" w:firstLine="480"/>
        <w:rPr>
          <w:rFonts w:ascii="宋体" w:hAnsi="宋体"/>
          <w:sz w:val="24"/>
        </w:rPr>
      </w:pPr>
      <w:r>
        <w:rPr>
          <w:rFonts w:ascii="宋体" w:hAnsi="宋体" w:hint="eastAsia"/>
          <w:sz w:val="24"/>
        </w:rPr>
        <w:t>四、本办法按照行业门类、大类、中类和组合类别，依据从业人员、营业收入、资产总额等指标或替代指标，将我国的企业划分为大型、中型、小型、微型等四种类型。具体划分标准见附表。</w:t>
      </w:r>
    </w:p>
    <w:p w:rsidR="00736497" w:rsidRDefault="00F320D6">
      <w:pPr>
        <w:spacing w:line="460" w:lineRule="exact"/>
        <w:ind w:firstLineChars="200" w:firstLine="480"/>
        <w:rPr>
          <w:rFonts w:ascii="宋体" w:hAnsi="宋体"/>
          <w:sz w:val="24"/>
        </w:rPr>
      </w:pPr>
      <w:r>
        <w:rPr>
          <w:rFonts w:ascii="宋体" w:hAnsi="宋体" w:hint="eastAsia"/>
          <w:sz w:val="24"/>
        </w:rPr>
        <w:t>五、企业划分由政府综合统计部门根据统计年报每年确定一次，定报统计原则上不进行调整。</w:t>
      </w:r>
    </w:p>
    <w:p w:rsidR="00736497" w:rsidRDefault="00F320D6">
      <w:pPr>
        <w:spacing w:line="460" w:lineRule="exact"/>
        <w:ind w:firstLineChars="200" w:firstLine="480"/>
        <w:rPr>
          <w:rFonts w:ascii="宋体" w:hAnsi="宋体"/>
          <w:sz w:val="24"/>
        </w:rPr>
      </w:pPr>
      <w:r>
        <w:rPr>
          <w:rFonts w:ascii="宋体" w:hAnsi="宋体" w:hint="eastAsia"/>
          <w:sz w:val="24"/>
        </w:rPr>
        <w:t>六、本办法自印发之日起执行，国家统计局</w:t>
      </w:r>
      <w:r>
        <w:rPr>
          <w:rFonts w:ascii="宋体" w:hAnsi="宋体"/>
          <w:sz w:val="24"/>
        </w:rPr>
        <w:t>2011</w:t>
      </w:r>
      <w:r>
        <w:rPr>
          <w:rFonts w:ascii="宋体" w:hAnsi="宋体" w:hint="eastAsia"/>
          <w:sz w:val="24"/>
        </w:rPr>
        <w:t>年印发的《统计上大中小微型企业划分办法》（国统字〔</w:t>
      </w:r>
      <w:r>
        <w:rPr>
          <w:rFonts w:ascii="宋体" w:hAnsi="宋体"/>
          <w:sz w:val="24"/>
        </w:rPr>
        <w:t>2011</w:t>
      </w:r>
      <w:r>
        <w:rPr>
          <w:rFonts w:ascii="宋体" w:hAnsi="宋体" w:hint="eastAsia"/>
          <w:sz w:val="24"/>
        </w:rPr>
        <w:t>〕</w:t>
      </w:r>
      <w:r>
        <w:rPr>
          <w:rFonts w:ascii="宋体" w:hAnsi="宋体"/>
          <w:sz w:val="24"/>
        </w:rPr>
        <w:t>75</w:t>
      </w:r>
      <w:r>
        <w:rPr>
          <w:rFonts w:ascii="宋体" w:hAnsi="宋体" w:hint="eastAsia"/>
          <w:sz w:val="24"/>
        </w:rPr>
        <w:t>号）同时废止。</w:t>
      </w:r>
    </w:p>
    <w:p w:rsidR="00736497" w:rsidRDefault="00F320D6">
      <w:pPr>
        <w:spacing w:line="460" w:lineRule="exact"/>
        <w:rPr>
          <w:rFonts w:ascii="宋体" w:hAnsi="宋体"/>
          <w:sz w:val="24"/>
        </w:rPr>
      </w:pPr>
      <w:r>
        <w:rPr>
          <w:rFonts w:ascii="宋体" w:hAnsi="宋体" w:hint="eastAsia"/>
          <w:sz w:val="24"/>
        </w:rPr>
        <w:t>附表：统计上大中小微型企业划分标准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3"/>
        <w:gridCol w:w="1560"/>
        <w:gridCol w:w="850"/>
        <w:gridCol w:w="1276"/>
        <w:gridCol w:w="1788"/>
        <w:gridCol w:w="1614"/>
        <w:gridCol w:w="804"/>
      </w:tblGrid>
      <w:tr w:rsidR="00736497">
        <w:trPr>
          <w:trHeight w:hRule="exact" w:val="622"/>
          <w:jc w:val="center"/>
        </w:trPr>
        <w:tc>
          <w:tcPr>
            <w:tcW w:w="1543" w:type="dxa"/>
            <w:vAlign w:val="center"/>
          </w:tcPr>
          <w:p w:rsidR="00736497" w:rsidRDefault="00F320D6">
            <w:pPr>
              <w:widowControl/>
              <w:spacing w:line="240" w:lineRule="exact"/>
              <w:jc w:val="center"/>
              <w:rPr>
                <w:rFonts w:ascii="宋体" w:hAnsi="宋体" w:cs="宋体"/>
                <w:b/>
                <w:bCs/>
                <w:color w:val="000000"/>
                <w:kern w:val="0"/>
                <w:sz w:val="24"/>
              </w:rPr>
            </w:pPr>
            <w:r>
              <w:rPr>
                <w:rFonts w:ascii="宋体" w:hAnsi="宋体" w:cs="宋体" w:hint="eastAsia"/>
                <w:b/>
                <w:bCs/>
                <w:color w:val="000000"/>
                <w:kern w:val="0"/>
                <w:sz w:val="24"/>
              </w:rPr>
              <w:t>行业名称</w:t>
            </w:r>
          </w:p>
        </w:tc>
        <w:tc>
          <w:tcPr>
            <w:tcW w:w="1560" w:type="dxa"/>
            <w:vAlign w:val="center"/>
          </w:tcPr>
          <w:p w:rsidR="00736497" w:rsidRDefault="00F320D6">
            <w:pPr>
              <w:widowControl/>
              <w:jc w:val="center"/>
              <w:rPr>
                <w:rFonts w:ascii="宋体" w:hAnsi="宋体" w:cs="宋体"/>
                <w:b/>
                <w:bCs/>
                <w:color w:val="000000"/>
                <w:kern w:val="0"/>
                <w:sz w:val="24"/>
              </w:rPr>
            </w:pPr>
            <w:r>
              <w:rPr>
                <w:rFonts w:ascii="宋体" w:hAnsi="宋体" w:cs="宋体" w:hint="eastAsia"/>
                <w:b/>
                <w:bCs/>
                <w:color w:val="000000"/>
                <w:kern w:val="0"/>
                <w:sz w:val="24"/>
              </w:rPr>
              <w:t>指标名称</w:t>
            </w:r>
          </w:p>
        </w:tc>
        <w:tc>
          <w:tcPr>
            <w:tcW w:w="850" w:type="dxa"/>
            <w:vAlign w:val="center"/>
          </w:tcPr>
          <w:p w:rsidR="00736497" w:rsidRDefault="00F320D6">
            <w:pPr>
              <w:widowControl/>
              <w:jc w:val="center"/>
              <w:rPr>
                <w:rFonts w:ascii="宋体" w:hAnsi="宋体" w:cs="宋体"/>
                <w:b/>
                <w:bCs/>
                <w:color w:val="000000"/>
                <w:kern w:val="0"/>
                <w:sz w:val="24"/>
              </w:rPr>
            </w:pPr>
            <w:r>
              <w:rPr>
                <w:rFonts w:ascii="宋体" w:hAnsi="宋体" w:cs="宋体" w:hint="eastAsia"/>
                <w:b/>
                <w:bCs/>
                <w:color w:val="000000"/>
                <w:kern w:val="0"/>
                <w:sz w:val="24"/>
              </w:rPr>
              <w:t>计量</w:t>
            </w:r>
          </w:p>
          <w:p w:rsidR="00736497" w:rsidRDefault="00F320D6">
            <w:pPr>
              <w:widowControl/>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1276" w:type="dxa"/>
            <w:vAlign w:val="center"/>
          </w:tcPr>
          <w:p w:rsidR="00736497" w:rsidRDefault="00F320D6">
            <w:pPr>
              <w:widowControl/>
              <w:jc w:val="center"/>
              <w:rPr>
                <w:rFonts w:ascii="宋体" w:hAnsi="宋体" w:cs="宋体"/>
                <w:b/>
                <w:bCs/>
                <w:color w:val="000000"/>
                <w:kern w:val="0"/>
                <w:sz w:val="24"/>
              </w:rPr>
            </w:pPr>
            <w:r>
              <w:rPr>
                <w:rFonts w:ascii="宋体" w:hAnsi="宋体" w:cs="宋体" w:hint="eastAsia"/>
                <w:b/>
                <w:bCs/>
                <w:color w:val="000000"/>
                <w:kern w:val="0"/>
                <w:sz w:val="24"/>
              </w:rPr>
              <w:t>大型</w:t>
            </w:r>
          </w:p>
        </w:tc>
        <w:tc>
          <w:tcPr>
            <w:tcW w:w="1788" w:type="dxa"/>
            <w:vAlign w:val="center"/>
          </w:tcPr>
          <w:p w:rsidR="00736497" w:rsidRDefault="00F320D6">
            <w:pPr>
              <w:widowControl/>
              <w:jc w:val="center"/>
              <w:rPr>
                <w:rFonts w:ascii="宋体" w:hAnsi="宋体" w:cs="宋体"/>
                <w:b/>
                <w:bCs/>
                <w:color w:val="000000"/>
                <w:kern w:val="0"/>
                <w:sz w:val="24"/>
              </w:rPr>
            </w:pPr>
            <w:r>
              <w:rPr>
                <w:rFonts w:ascii="宋体" w:hAnsi="宋体" w:cs="宋体" w:hint="eastAsia"/>
                <w:b/>
                <w:bCs/>
                <w:color w:val="000000"/>
                <w:kern w:val="0"/>
                <w:sz w:val="24"/>
              </w:rPr>
              <w:t>中型</w:t>
            </w:r>
          </w:p>
        </w:tc>
        <w:tc>
          <w:tcPr>
            <w:tcW w:w="1614" w:type="dxa"/>
            <w:vAlign w:val="center"/>
          </w:tcPr>
          <w:p w:rsidR="00736497" w:rsidRDefault="00F320D6">
            <w:pPr>
              <w:widowControl/>
              <w:jc w:val="center"/>
              <w:rPr>
                <w:rFonts w:ascii="宋体" w:hAnsi="宋体" w:cs="宋体"/>
                <w:b/>
                <w:bCs/>
                <w:color w:val="000000"/>
                <w:kern w:val="0"/>
                <w:sz w:val="24"/>
              </w:rPr>
            </w:pPr>
            <w:r>
              <w:rPr>
                <w:rFonts w:ascii="宋体" w:hAnsi="宋体" w:cs="宋体" w:hint="eastAsia"/>
                <w:b/>
                <w:bCs/>
                <w:color w:val="000000"/>
                <w:kern w:val="0"/>
                <w:sz w:val="24"/>
              </w:rPr>
              <w:t>小型</w:t>
            </w:r>
          </w:p>
        </w:tc>
        <w:tc>
          <w:tcPr>
            <w:tcW w:w="804" w:type="dxa"/>
            <w:vAlign w:val="center"/>
          </w:tcPr>
          <w:p w:rsidR="00736497" w:rsidRDefault="00F320D6">
            <w:pPr>
              <w:widowControl/>
              <w:jc w:val="center"/>
              <w:rPr>
                <w:rFonts w:ascii="宋体" w:hAnsi="宋体" w:cs="宋体"/>
                <w:b/>
                <w:bCs/>
                <w:color w:val="000000"/>
                <w:kern w:val="0"/>
                <w:sz w:val="24"/>
              </w:rPr>
            </w:pPr>
            <w:r>
              <w:rPr>
                <w:rFonts w:ascii="宋体" w:hAnsi="宋体" w:cs="宋体" w:hint="eastAsia"/>
                <w:b/>
                <w:bCs/>
                <w:color w:val="000000"/>
                <w:kern w:val="0"/>
                <w:sz w:val="24"/>
              </w:rPr>
              <w:t>微型</w:t>
            </w:r>
          </w:p>
        </w:tc>
      </w:tr>
      <w:tr w:rsidR="00736497">
        <w:trPr>
          <w:trHeight w:hRule="exact" w:val="575"/>
          <w:jc w:val="center"/>
        </w:trPr>
        <w:tc>
          <w:tcPr>
            <w:tcW w:w="1543" w:type="dxa"/>
            <w:vAlign w:val="center"/>
          </w:tcPr>
          <w:p w:rsidR="00736497" w:rsidRDefault="00F320D6">
            <w:pPr>
              <w:widowControl/>
              <w:spacing w:line="240" w:lineRule="exact"/>
              <w:jc w:val="left"/>
              <w:rPr>
                <w:rFonts w:ascii="宋体" w:hAnsi="宋体" w:cs="宋体"/>
                <w:color w:val="000000"/>
                <w:kern w:val="0"/>
                <w:sz w:val="24"/>
              </w:rPr>
            </w:pPr>
            <w:r>
              <w:rPr>
                <w:rFonts w:ascii="宋体" w:hAnsi="宋体" w:cs="宋体" w:hint="eastAsia"/>
                <w:color w:val="000000"/>
                <w:kern w:val="0"/>
                <w:sz w:val="24"/>
              </w:rPr>
              <w:t>农、林、牧、渔业</w:t>
            </w:r>
          </w:p>
        </w:tc>
        <w:tc>
          <w:tcPr>
            <w:tcW w:w="156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营业收入</w:t>
            </w:r>
            <w:r>
              <w:rPr>
                <w:rFonts w:ascii="宋体" w:hAnsi="宋体" w:cs="宋体" w:hint="eastAsia"/>
                <w:color w:val="000000"/>
                <w:kern w:val="0"/>
                <w:sz w:val="24"/>
              </w:rPr>
              <w:t>(Y)</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20000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500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20000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50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500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50</w:t>
            </w:r>
          </w:p>
        </w:tc>
      </w:tr>
      <w:tr w:rsidR="00736497">
        <w:trPr>
          <w:trHeight w:hRule="exact" w:val="397"/>
          <w:jc w:val="center"/>
        </w:trPr>
        <w:tc>
          <w:tcPr>
            <w:tcW w:w="1543" w:type="dxa"/>
            <w:vMerge w:val="restart"/>
            <w:vAlign w:val="center"/>
          </w:tcPr>
          <w:p w:rsidR="00736497" w:rsidRDefault="00F320D6">
            <w:pPr>
              <w:widowControl/>
              <w:spacing w:line="240" w:lineRule="exact"/>
              <w:jc w:val="left"/>
              <w:rPr>
                <w:rFonts w:ascii="宋体" w:hAnsi="宋体" w:cs="宋体"/>
                <w:color w:val="000000"/>
                <w:kern w:val="0"/>
                <w:sz w:val="24"/>
              </w:rPr>
            </w:pPr>
            <w:r>
              <w:rPr>
                <w:rFonts w:ascii="宋体" w:hAnsi="宋体" w:cs="宋体" w:hint="eastAsia"/>
                <w:color w:val="000000"/>
                <w:kern w:val="0"/>
                <w:sz w:val="24"/>
              </w:rPr>
              <w:t>工业</w:t>
            </w:r>
            <w:r>
              <w:rPr>
                <w:rFonts w:ascii="宋体" w:hAnsi="宋体" w:cs="宋体" w:hint="eastAsia"/>
                <w:color w:val="000000"/>
                <w:kern w:val="0"/>
                <w:sz w:val="24"/>
              </w:rPr>
              <w:t xml:space="preserve"> *</w:t>
            </w:r>
          </w:p>
        </w:tc>
        <w:tc>
          <w:tcPr>
            <w:tcW w:w="156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从业人员</w:t>
            </w:r>
            <w:r>
              <w:rPr>
                <w:rFonts w:ascii="宋体" w:hAnsi="宋体" w:cs="宋体" w:hint="eastAsia"/>
                <w:color w:val="000000"/>
                <w:kern w:val="0"/>
                <w:sz w:val="24"/>
              </w:rPr>
              <w:t>(X)</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人</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300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20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300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20</w:t>
            </w:r>
          </w:p>
        </w:tc>
      </w:tr>
      <w:tr w:rsidR="00736497">
        <w:trPr>
          <w:trHeight w:hRule="exact" w:val="397"/>
          <w:jc w:val="center"/>
        </w:trPr>
        <w:tc>
          <w:tcPr>
            <w:tcW w:w="1543" w:type="dxa"/>
            <w:vMerge/>
            <w:vAlign w:val="center"/>
          </w:tcPr>
          <w:p w:rsidR="00736497" w:rsidRDefault="00736497">
            <w:pPr>
              <w:widowControl/>
              <w:jc w:val="left"/>
              <w:rPr>
                <w:rFonts w:ascii="宋体" w:hAnsi="宋体" w:cs="宋体"/>
                <w:color w:val="000000"/>
                <w:kern w:val="0"/>
                <w:sz w:val="24"/>
              </w:rPr>
            </w:pPr>
          </w:p>
        </w:tc>
        <w:tc>
          <w:tcPr>
            <w:tcW w:w="1560" w:type="dxa"/>
            <w:vAlign w:val="center"/>
          </w:tcPr>
          <w:p w:rsidR="00736497" w:rsidRDefault="00F320D6">
            <w:pPr>
              <w:widowControl/>
              <w:spacing w:line="240" w:lineRule="exact"/>
              <w:jc w:val="center"/>
              <w:rPr>
                <w:rFonts w:ascii="宋体" w:hAnsi="宋体" w:cs="宋体"/>
                <w:color w:val="000000"/>
                <w:kern w:val="0"/>
                <w:sz w:val="24"/>
              </w:rPr>
            </w:pPr>
            <w:r>
              <w:rPr>
                <w:rFonts w:ascii="宋体" w:hAnsi="宋体" w:cs="宋体" w:hint="eastAsia"/>
                <w:color w:val="000000"/>
                <w:kern w:val="0"/>
                <w:sz w:val="24"/>
              </w:rPr>
              <w:t>营业收入</w:t>
            </w:r>
            <w:r>
              <w:rPr>
                <w:rFonts w:ascii="宋体" w:hAnsi="宋体" w:cs="宋体" w:hint="eastAsia"/>
                <w:color w:val="000000"/>
                <w:kern w:val="0"/>
                <w:sz w:val="24"/>
              </w:rPr>
              <w:t>(Y)</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40000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2000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40000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300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2000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300</w:t>
            </w:r>
          </w:p>
        </w:tc>
      </w:tr>
      <w:tr w:rsidR="00736497">
        <w:trPr>
          <w:trHeight w:hRule="exact" w:val="397"/>
          <w:jc w:val="center"/>
        </w:trPr>
        <w:tc>
          <w:tcPr>
            <w:tcW w:w="1543" w:type="dxa"/>
            <w:vMerge w:val="restart"/>
            <w:vAlign w:val="center"/>
          </w:tcPr>
          <w:p w:rsidR="00736497" w:rsidRDefault="00F320D6">
            <w:pPr>
              <w:widowControl/>
              <w:spacing w:line="240" w:lineRule="exact"/>
              <w:jc w:val="left"/>
              <w:rPr>
                <w:rFonts w:ascii="宋体" w:hAnsi="宋体" w:cs="宋体"/>
                <w:color w:val="000000"/>
                <w:kern w:val="0"/>
                <w:sz w:val="24"/>
              </w:rPr>
            </w:pPr>
            <w:r>
              <w:rPr>
                <w:rFonts w:ascii="宋体" w:hAnsi="宋体" w:cs="宋体" w:hint="eastAsia"/>
                <w:color w:val="000000"/>
                <w:kern w:val="0"/>
                <w:sz w:val="24"/>
              </w:rPr>
              <w:t>建筑业</w:t>
            </w:r>
          </w:p>
        </w:tc>
        <w:tc>
          <w:tcPr>
            <w:tcW w:w="156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营业收入</w:t>
            </w:r>
            <w:r>
              <w:rPr>
                <w:rFonts w:ascii="宋体" w:hAnsi="宋体" w:cs="宋体" w:hint="eastAsia"/>
                <w:color w:val="000000"/>
                <w:kern w:val="0"/>
                <w:sz w:val="24"/>
              </w:rPr>
              <w:t>(Y)</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80000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6000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80000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300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6000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300</w:t>
            </w:r>
          </w:p>
        </w:tc>
      </w:tr>
      <w:tr w:rsidR="00736497">
        <w:trPr>
          <w:trHeight w:hRule="exact" w:val="397"/>
          <w:jc w:val="center"/>
        </w:trPr>
        <w:tc>
          <w:tcPr>
            <w:tcW w:w="1543" w:type="dxa"/>
            <w:vMerge/>
            <w:vAlign w:val="center"/>
          </w:tcPr>
          <w:p w:rsidR="00736497" w:rsidRDefault="00736497">
            <w:pPr>
              <w:widowControl/>
              <w:jc w:val="left"/>
              <w:rPr>
                <w:rFonts w:ascii="宋体" w:hAnsi="宋体" w:cs="宋体"/>
                <w:color w:val="000000"/>
                <w:kern w:val="0"/>
                <w:sz w:val="24"/>
              </w:rPr>
            </w:pPr>
          </w:p>
        </w:tc>
        <w:tc>
          <w:tcPr>
            <w:tcW w:w="1560" w:type="dxa"/>
            <w:vAlign w:val="center"/>
          </w:tcPr>
          <w:p w:rsidR="00736497" w:rsidRDefault="00F320D6">
            <w:pPr>
              <w:widowControl/>
              <w:spacing w:line="240" w:lineRule="exact"/>
              <w:jc w:val="center"/>
              <w:rPr>
                <w:rFonts w:ascii="宋体" w:hAnsi="宋体" w:cs="宋体"/>
                <w:color w:val="000000"/>
                <w:kern w:val="0"/>
                <w:sz w:val="24"/>
              </w:rPr>
            </w:pPr>
            <w:r>
              <w:rPr>
                <w:rFonts w:ascii="宋体" w:hAnsi="宋体" w:cs="宋体" w:hint="eastAsia"/>
                <w:color w:val="000000"/>
                <w:kern w:val="0"/>
                <w:sz w:val="24"/>
              </w:rPr>
              <w:t>资产总额</w:t>
            </w:r>
            <w:r>
              <w:rPr>
                <w:rFonts w:ascii="宋体" w:hAnsi="宋体" w:cs="宋体" w:hint="eastAsia"/>
                <w:color w:val="000000"/>
                <w:kern w:val="0"/>
                <w:sz w:val="24"/>
              </w:rPr>
              <w:t>(Z)</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Z</w:t>
            </w:r>
            <w:r>
              <w:rPr>
                <w:rFonts w:ascii="宋体" w:hAnsi="宋体" w:cs="宋体" w:hint="eastAsia"/>
                <w:color w:val="000000"/>
                <w:kern w:val="0"/>
                <w:sz w:val="24"/>
              </w:rPr>
              <w:t>≥</w:t>
            </w:r>
            <w:r>
              <w:rPr>
                <w:rFonts w:ascii="宋体" w:hAnsi="宋体" w:cs="宋体" w:hint="eastAsia"/>
                <w:color w:val="000000"/>
                <w:kern w:val="0"/>
                <w:sz w:val="24"/>
              </w:rPr>
              <w:t>80000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5000</w:t>
            </w:r>
            <w:r>
              <w:rPr>
                <w:rFonts w:ascii="宋体" w:hAnsi="宋体" w:cs="宋体" w:hint="eastAsia"/>
                <w:color w:val="000000"/>
                <w:kern w:val="0"/>
                <w:sz w:val="24"/>
              </w:rPr>
              <w:t>≤</w:t>
            </w:r>
            <w:r>
              <w:rPr>
                <w:rFonts w:ascii="宋体" w:hAnsi="宋体" w:cs="宋体" w:hint="eastAsia"/>
                <w:color w:val="000000"/>
                <w:kern w:val="0"/>
                <w:sz w:val="24"/>
              </w:rPr>
              <w:t>Z</w:t>
            </w:r>
            <w:r>
              <w:rPr>
                <w:rFonts w:ascii="宋体" w:hAnsi="宋体" w:cs="宋体" w:hint="eastAsia"/>
                <w:color w:val="000000"/>
                <w:kern w:val="0"/>
                <w:sz w:val="24"/>
              </w:rPr>
              <w:t>＜</w:t>
            </w:r>
            <w:r>
              <w:rPr>
                <w:rFonts w:ascii="宋体" w:hAnsi="宋体" w:cs="宋体" w:hint="eastAsia"/>
                <w:color w:val="000000"/>
                <w:kern w:val="0"/>
                <w:sz w:val="24"/>
              </w:rPr>
              <w:t>80000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300</w:t>
            </w:r>
            <w:r>
              <w:rPr>
                <w:rFonts w:ascii="宋体" w:hAnsi="宋体" w:cs="宋体" w:hint="eastAsia"/>
                <w:color w:val="000000"/>
                <w:kern w:val="0"/>
                <w:sz w:val="24"/>
              </w:rPr>
              <w:t>≤</w:t>
            </w:r>
            <w:r>
              <w:rPr>
                <w:rFonts w:ascii="宋体" w:hAnsi="宋体" w:cs="宋体" w:hint="eastAsia"/>
                <w:color w:val="000000"/>
                <w:kern w:val="0"/>
                <w:sz w:val="24"/>
              </w:rPr>
              <w:t>Z</w:t>
            </w:r>
            <w:r>
              <w:rPr>
                <w:rFonts w:ascii="宋体" w:hAnsi="宋体" w:cs="宋体" w:hint="eastAsia"/>
                <w:color w:val="000000"/>
                <w:kern w:val="0"/>
                <w:sz w:val="24"/>
              </w:rPr>
              <w:t>＜</w:t>
            </w:r>
            <w:r>
              <w:rPr>
                <w:rFonts w:ascii="宋体" w:hAnsi="宋体" w:cs="宋体" w:hint="eastAsia"/>
                <w:color w:val="000000"/>
                <w:kern w:val="0"/>
                <w:sz w:val="24"/>
              </w:rPr>
              <w:t>5000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Z</w:t>
            </w:r>
            <w:r>
              <w:rPr>
                <w:rFonts w:ascii="宋体" w:hAnsi="宋体" w:cs="宋体" w:hint="eastAsia"/>
                <w:color w:val="000000"/>
                <w:kern w:val="0"/>
                <w:sz w:val="24"/>
              </w:rPr>
              <w:t>＜</w:t>
            </w:r>
            <w:r>
              <w:rPr>
                <w:rFonts w:ascii="宋体" w:hAnsi="宋体" w:cs="宋体" w:hint="eastAsia"/>
                <w:color w:val="000000"/>
                <w:kern w:val="0"/>
                <w:sz w:val="24"/>
              </w:rPr>
              <w:t>300</w:t>
            </w:r>
          </w:p>
        </w:tc>
      </w:tr>
      <w:tr w:rsidR="00736497">
        <w:trPr>
          <w:trHeight w:hRule="exact" w:val="397"/>
          <w:jc w:val="center"/>
        </w:trPr>
        <w:tc>
          <w:tcPr>
            <w:tcW w:w="1543" w:type="dxa"/>
            <w:vMerge w:val="restart"/>
            <w:vAlign w:val="center"/>
          </w:tcPr>
          <w:p w:rsidR="00736497" w:rsidRDefault="00F320D6">
            <w:pPr>
              <w:widowControl/>
              <w:spacing w:line="240" w:lineRule="exact"/>
              <w:jc w:val="left"/>
              <w:rPr>
                <w:rFonts w:ascii="宋体" w:hAnsi="宋体" w:cs="宋体"/>
                <w:color w:val="000000"/>
                <w:kern w:val="0"/>
                <w:sz w:val="24"/>
              </w:rPr>
            </w:pPr>
            <w:r>
              <w:rPr>
                <w:rFonts w:ascii="宋体" w:hAnsi="宋体" w:cs="宋体" w:hint="eastAsia"/>
                <w:color w:val="000000"/>
                <w:kern w:val="0"/>
                <w:sz w:val="24"/>
              </w:rPr>
              <w:t>批发业</w:t>
            </w:r>
          </w:p>
        </w:tc>
        <w:tc>
          <w:tcPr>
            <w:tcW w:w="156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从业人员</w:t>
            </w:r>
            <w:r>
              <w:rPr>
                <w:rFonts w:ascii="宋体" w:hAnsi="宋体" w:cs="宋体" w:hint="eastAsia"/>
                <w:color w:val="000000"/>
                <w:kern w:val="0"/>
                <w:sz w:val="24"/>
              </w:rPr>
              <w:t>(X)</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人</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200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20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200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5</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20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5</w:t>
            </w:r>
          </w:p>
        </w:tc>
      </w:tr>
      <w:tr w:rsidR="00736497">
        <w:trPr>
          <w:trHeight w:hRule="exact" w:val="397"/>
          <w:jc w:val="center"/>
        </w:trPr>
        <w:tc>
          <w:tcPr>
            <w:tcW w:w="1543" w:type="dxa"/>
            <w:vMerge/>
            <w:vAlign w:val="center"/>
          </w:tcPr>
          <w:p w:rsidR="00736497" w:rsidRDefault="00736497">
            <w:pPr>
              <w:widowControl/>
              <w:jc w:val="left"/>
              <w:rPr>
                <w:rFonts w:ascii="宋体" w:hAnsi="宋体" w:cs="宋体"/>
                <w:color w:val="000000"/>
                <w:kern w:val="0"/>
                <w:sz w:val="24"/>
              </w:rPr>
            </w:pPr>
          </w:p>
        </w:tc>
        <w:tc>
          <w:tcPr>
            <w:tcW w:w="1560" w:type="dxa"/>
            <w:vAlign w:val="center"/>
          </w:tcPr>
          <w:p w:rsidR="00736497" w:rsidRDefault="00F320D6">
            <w:pPr>
              <w:widowControl/>
              <w:spacing w:line="240" w:lineRule="exact"/>
              <w:jc w:val="center"/>
              <w:rPr>
                <w:rFonts w:ascii="宋体" w:hAnsi="宋体" w:cs="宋体"/>
                <w:color w:val="000000"/>
                <w:kern w:val="0"/>
                <w:sz w:val="24"/>
              </w:rPr>
            </w:pPr>
            <w:r>
              <w:rPr>
                <w:rFonts w:ascii="宋体" w:hAnsi="宋体" w:cs="宋体" w:hint="eastAsia"/>
                <w:color w:val="000000"/>
                <w:kern w:val="0"/>
                <w:sz w:val="24"/>
              </w:rPr>
              <w:t>营业收入</w:t>
            </w:r>
            <w:r>
              <w:rPr>
                <w:rFonts w:ascii="宋体" w:hAnsi="宋体" w:cs="宋体" w:hint="eastAsia"/>
                <w:color w:val="000000"/>
                <w:kern w:val="0"/>
                <w:sz w:val="24"/>
              </w:rPr>
              <w:t>(Y)</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40000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5000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40000</w:t>
            </w:r>
          </w:p>
        </w:tc>
        <w:tc>
          <w:tcPr>
            <w:tcW w:w="1614" w:type="dxa"/>
            <w:vAlign w:val="center"/>
          </w:tcPr>
          <w:p w:rsidR="00736497" w:rsidRDefault="00F320D6">
            <w:pPr>
              <w:widowControl/>
              <w:ind w:leftChars="-1" w:left="-1" w:hanging="1"/>
              <w:jc w:val="center"/>
              <w:rPr>
                <w:rFonts w:ascii="宋体" w:hAnsi="宋体" w:cs="宋体"/>
                <w:color w:val="000000"/>
                <w:kern w:val="0"/>
                <w:sz w:val="24"/>
              </w:rPr>
            </w:pPr>
            <w:r>
              <w:rPr>
                <w:rFonts w:ascii="宋体" w:hAnsi="宋体" w:cs="宋体" w:hint="eastAsia"/>
                <w:color w:val="000000"/>
                <w:kern w:val="0"/>
                <w:sz w:val="24"/>
              </w:rPr>
              <w:t>1000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5000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1000</w:t>
            </w:r>
          </w:p>
        </w:tc>
      </w:tr>
      <w:tr w:rsidR="00736497">
        <w:trPr>
          <w:trHeight w:hRule="exact" w:val="397"/>
          <w:jc w:val="center"/>
        </w:trPr>
        <w:tc>
          <w:tcPr>
            <w:tcW w:w="1543" w:type="dxa"/>
            <w:vMerge w:val="restart"/>
            <w:vAlign w:val="center"/>
          </w:tcPr>
          <w:p w:rsidR="00736497" w:rsidRDefault="00F320D6">
            <w:pPr>
              <w:widowControl/>
              <w:spacing w:line="240" w:lineRule="exact"/>
              <w:jc w:val="left"/>
              <w:rPr>
                <w:rFonts w:ascii="宋体" w:hAnsi="宋体" w:cs="宋体"/>
                <w:color w:val="000000"/>
                <w:kern w:val="0"/>
                <w:sz w:val="24"/>
              </w:rPr>
            </w:pPr>
            <w:r>
              <w:rPr>
                <w:rFonts w:ascii="宋体" w:hAnsi="宋体" w:cs="宋体" w:hint="eastAsia"/>
                <w:color w:val="000000"/>
                <w:kern w:val="0"/>
                <w:sz w:val="24"/>
              </w:rPr>
              <w:t>零售业</w:t>
            </w:r>
          </w:p>
        </w:tc>
        <w:tc>
          <w:tcPr>
            <w:tcW w:w="156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从业人员</w:t>
            </w:r>
            <w:r>
              <w:rPr>
                <w:rFonts w:ascii="宋体" w:hAnsi="宋体" w:cs="宋体" w:hint="eastAsia"/>
                <w:color w:val="000000"/>
                <w:kern w:val="0"/>
                <w:sz w:val="24"/>
              </w:rPr>
              <w:t>(X)</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人</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300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50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300</w:t>
            </w:r>
          </w:p>
        </w:tc>
        <w:tc>
          <w:tcPr>
            <w:tcW w:w="1614" w:type="dxa"/>
            <w:vAlign w:val="center"/>
          </w:tcPr>
          <w:p w:rsidR="00736497" w:rsidRDefault="00F320D6">
            <w:pPr>
              <w:widowControl/>
              <w:ind w:leftChars="-1" w:left="-1" w:hanging="1"/>
              <w:jc w:val="center"/>
              <w:rPr>
                <w:rFonts w:ascii="宋体" w:hAnsi="宋体" w:cs="宋体"/>
                <w:color w:val="000000"/>
                <w:kern w:val="0"/>
                <w:sz w:val="24"/>
              </w:rPr>
            </w:pPr>
            <w:r>
              <w:rPr>
                <w:rFonts w:ascii="宋体" w:hAnsi="宋体" w:cs="宋体" w:hint="eastAsia"/>
                <w:color w:val="000000"/>
                <w:kern w:val="0"/>
                <w:sz w:val="24"/>
              </w:rPr>
              <w:t>10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 xml:space="preserve">50 </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w:t>
            </w:r>
          </w:p>
        </w:tc>
      </w:tr>
      <w:tr w:rsidR="00736497">
        <w:trPr>
          <w:trHeight w:hRule="exact" w:val="397"/>
          <w:jc w:val="center"/>
        </w:trPr>
        <w:tc>
          <w:tcPr>
            <w:tcW w:w="1543" w:type="dxa"/>
            <w:vMerge/>
            <w:vAlign w:val="center"/>
          </w:tcPr>
          <w:p w:rsidR="00736497" w:rsidRDefault="00736497">
            <w:pPr>
              <w:widowControl/>
              <w:jc w:val="left"/>
              <w:rPr>
                <w:rFonts w:ascii="宋体" w:hAnsi="宋体" w:cs="宋体"/>
                <w:color w:val="000000"/>
                <w:kern w:val="0"/>
                <w:sz w:val="24"/>
              </w:rPr>
            </w:pPr>
          </w:p>
        </w:tc>
        <w:tc>
          <w:tcPr>
            <w:tcW w:w="1560" w:type="dxa"/>
            <w:vAlign w:val="center"/>
          </w:tcPr>
          <w:p w:rsidR="00736497" w:rsidRDefault="00F320D6">
            <w:pPr>
              <w:widowControl/>
              <w:spacing w:line="240" w:lineRule="exact"/>
              <w:jc w:val="center"/>
              <w:rPr>
                <w:rFonts w:ascii="宋体" w:hAnsi="宋体" w:cs="宋体"/>
                <w:color w:val="000000"/>
                <w:kern w:val="0"/>
                <w:sz w:val="24"/>
              </w:rPr>
            </w:pPr>
            <w:r>
              <w:rPr>
                <w:rFonts w:ascii="宋体" w:hAnsi="宋体" w:cs="宋体" w:hint="eastAsia"/>
                <w:color w:val="000000"/>
                <w:kern w:val="0"/>
                <w:sz w:val="24"/>
              </w:rPr>
              <w:t>营业收入</w:t>
            </w:r>
            <w:r>
              <w:rPr>
                <w:rFonts w:ascii="宋体" w:hAnsi="宋体" w:cs="宋体" w:hint="eastAsia"/>
                <w:color w:val="000000"/>
                <w:kern w:val="0"/>
                <w:sz w:val="24"/>
              </w:rPr>
              <w:t>(Y)</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20000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500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20000</w:t>
            </w:r>
          </w:p>
        </w:tc>
        <w:tc>
          <w:tcPr>
            <w:tcW w:w="1614" w:type="dxa"/>
            <w:vAlign w:val="center"/>
          </w:tcPr>
          <w:p w:rsidR="00736497" w:rsidRDefault="00F320D6">
            <w:pPr>
              <w:widowControl/>
              <w:ind w:leftChars="-1" w:left="-1" w:hanging="1"/>
              <w:jc w:val="center"/>
              <w:rPr>
                <w:rFonts w:ascii="宋体" w:hAnsi="宋体" w:cs="宋体"/>
                <w:color w:val="000000"/>
                <w:kern w:val="0"/>
                <w:sz w:val="24"/>
              </w:rPr>
            </w:pPr>
            <w:r>
              <w:rPr>
                <w:rFonts w:ascii="宋体" w:hAnsi="宋体" w:cs="宋体" w:hint="eastAsia"/>
                <w:color w:val="000000"/>
                <w:kern w:val="0"/>
                <w:sz w:val="24"/>
              </w:rPr>
              <w:t>100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 xml:space="preserve">500 </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w:t>
            </w:r>
          </w:p>
        </w:tc>
      </w:tr>
      <w:tr w:rsidR="00736497">
        <w:trPr>
          <w:trHeight w:hRule="exact" w:val="397"/>
          <w:jc w:val="center"/>
        </w:trPr>
        <w:tc>
          <w:tcPr>
            <w:tcW w:w="1543" w:type="dxa"/>
            <w:vMerge w:val="restart"/>
            <w:vAlign w:val="center"/>
          </w:tcPr>
          <w:p w:rsidR="00736497" w:rsidRDefault="00F320D6">
            <w:pPr>
              <w:widowControl/>
              <w:spacing w:line="240" w:lineRule="exact"/>
              <w:jc w:val="left"/>
              <w:rPr>
                <w:rFonts w:ascii="宋体" w:hAnsi="宋体" w:cs="宋体"/>
                <w:color w:val="000000"/>
                <w:kern w:val="0"/>
                <w:sz w:val="24"/>
              </w:rPr>
            </w:pPr>
            <w:r>
              <w:rPr>
                <w:rFonts w:ascii="宋体" w:hAnsi="宋体" w:cs="宋体" w:hint="eastAsia"/>
                <w:color w:val="000000"/>
                <w:kern w:val="0"/>
                <w:sz w:val="24"/>
              </w:rPr>
              <w:t>交通运输业</w:t>
            </w:r>
            <w:r>
              <w:rPr>
                <w:rFonts w:ascii="宋体" w:hAnsi="宋体" w:cs="宋体" w:hint="eastAsia"/>
                <w:color w:val="000000"/>
                <w:kern w:val="0"/>
                <w:sz w:val="24"/>
              </w:rPr>
              <w:t xml:space="preserve"> *</w:t>
            </w:r>
          </w:p>
        </w:tc>
        <w:tc>
          <w:tcPr>
            <w:tcW w:w="156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从业人员</w:t>
            </w:r>
            <w:r>
              <w:rPr>
                <w:rFonts w:ascii="宋体" w:hAnsi="宋体" w:cs="宋体" w:hint="eastAsia"/>
                <w:color w:val="000000"/>
                <w:kern w:val="0"/>
                <w:sz w:val="24"/>
              </w:rPr>
              <w:t>(X)</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人</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300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20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300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20</w:t>
            </w:r>
          </w:p>
        </w:tc>
      </w:tr>
      <w:tr w:rsidR="00736497">
        <w:trPr>
          <w:trHeight w:hRule="exact" w:val="397"/>
          <w:jc w:val="center"/>
        </w:trPr>
        <w:tc>
          <w:tcPr>
            <w:tcW w:w="1543" w:type="dxa"/>
            <w:vMerge/>
            <w:vAlign w:val="center"/>
          </w:tcPr>
          <w:p w:rsidR="00736497" w:rsidRDefault="00736497">
            <w:pPr>
              <w:widowControl/>
              <w:jc w:val="left"/>
              <w:rPr>
                <w:rFonts w:ascii="宋体" w:hAnsi="宋体" w:cs="宋体"/>
                <w:color w:val="000000"/>
                <w:kern w:val="0"/>
                <w:sz w:val="24"/>
              </w:rPr>
            </w:pPr>
          </w:p>
        </w:tc>
        <w:tc>
          <w:tcPr>
            <w:tcW w:w="1560" w:type="dxa"/>
            <w:vAlign w:val="center"/>
          </w:tcPr>
          <w:p w:rsidR="00736497" w:rsidRDefault="00F320D6">
            <w:pPr>
              <w:widowControl/>
              <w:spacing w:line="240" w:lineRule="exact"/>
              <w:jc w:val="center"/>
              <w:rPr>
                <w:rFonts w:ascii="宋体" w:hAnsi="宋体" w:cs="宋体"/>
                <w:color w:val="000000"/>
                <w:kern w:val="0"/>
                <w:sz w:val="24"/>
              </w:rPr>
            </w:pPr>
            <w:r>
              <w:rPr>
                <w:rFonts w:ascii="宋体" w:hAnsi="宋体" w:cs="宋体" w:hint="eastAsia"/>
                <w:color w:val="000000"/>
                <w:kern w:val="0"/>
                <w:sz w:val="24"/>
              </w:rPr>
              <w:t>营业收入</w:t>
            </w:r>
            <w:r>
              <w:rPr>
                <w:rFonts w:ascii="宋体" w:hAnsi="宋体" w:cs="宋体" w:hint="eastAsia"/>
                <w:color w:val="000000"/>
                <w:kern w:val="0"/>
                <w:sz w:val="24"/>
              </w:rPr>
              <w:t>(Y)</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30000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3000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30000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200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3000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200</w:t>
            </w:r>
          </w:p>
        </w:tc>
      </w:tr>
      <w:tr w:rsidR="00736497">
        <w:trPr>
          <w:trHeight w:hRule="exact" w:val="397"/>
          <w:jc w:val="center"/>
        </w:trPr>
        <w:tc>
          <w:tcPr>
            <w:tcW w:w="1543" w:type="dxa"/>
            <w:vMerge w:val="restart"/>
            <w:vAlign w:val="center"/>
          </w:tcPr>
          <w:p w:rsidR="00736497" w:rsidRDefault="00F320D6">
            <w:pPr>
              <w:widowControl/>
              <w:spacing w:line="240" w:lineRule="exact"/>
              <w:jc w:val="left"/>
              <w:rPr>
                <w:rFonts w:ascii="宋体" w:hAnsi="宋体" w:cs="宋体"/>
                <w:color w:val="000000"/>
                <w:kern w:val="0"/>
                <w:sz w:val="24"/>
              </w:rPr>
            </w:pPr>
            <w:r>
              <w:rPr>
                <w:rFonts w:ascii="宋体" w:hAnsi="宋体" w:cs="宋体" w:hint="eastAsia"/>
                <w:color w:val="000000"/>
                <w:kern w:val="0"/>
                <w:sz w:val="24"/>
              </w:rPr>
              <w:t>仓储业</w:t>
            </w:r>
            <w:r>
              <w:rPr>
                <w:rFonts w:ascii="宋体" w:hAnsi="宋体" w:cs="宋体" w:hint="eastAsia"/>
                <w:color w:val="000000"/>
                <w:kern w:val="0"/>
                <w:sz w:val="24"/>
              </w:rPr>
              <w:t>*</w:t>
            </w:r>
          </w:p>
        </w:tc>
        <w:tc>
          <w:tcPr>
            <w:tcW w:w="156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从业人员</w:t>
            </w:r>
            <w:r>
              <w:rPr>
                <w:rFonts w:ascii="宋体" w:hAnsi="宋体" w:cs="宋体" w:hint="eastAsia"/>
                <w:color w:val="000000"/>
                <w:kern w:val="0"/>
                <w:sz w:val="24"/>
              </w:rPr>
              <w:t>(X)</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人</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200</w:t>
            </w:r>
          </w:p>
        </w:tc>
        <w:tc>
          <w:tcPr>
            <w:tcW w:w="1788" w:type="dxa"/>
            <w:vAlign w:val="center"/>
          </w:tcPr>
          <w:p w:rsidR="00736497" w:rsidRDefault="00F320D6">
            <w:pPr>
              <w:widowControl/>
              <w:ind w:leftChars="-51" w:left="37" w:hangingChars="60" w:hanging="144"/>
              <w:jc w:val="center"/>
              <w:rPr>
                <w:rFonts w:ascii="宋体" w:hAnsi="宋体" w:cs="宋体"/>
                <w:color w:val="000000"/>
                <w:kern w:val="0"/>
                <w:sz w:val="24"/>
              </w:rPr>
            </w:pPr>
            <w:r>
              <w:rPr>
                <w:rFonts w:ascii="宋体" w:hAnsi="宋体" w:cs="宋体" w:hint="eastAsia"/>
                <w:color w:val="000000"/>
                <w:kern w:val="0"/>
                <w:sz w:val="24"/>
              </w:rPr>
              <w:t>100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200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20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20</w:t>
            </w:r>
          </w:p>
        </w:tc>
      </w:tr>
      <w:tr w:rsidR="00736497">
        <w:trPr>
          <w:trHeight w:hRule="exact" w:val="321"/>
          <w:jc w:val="center"/>
        </w:trPr>
        <w:tc>
          <w:tcPr>
            <w:tcW w:w="1543" w:type="dxa"/>
            <w:vMerge/>
            <w:vAlign w:val="center"/>
          </w:tcPr>
          <w:p w:rsidR="00736497" w:rsidRDefault="00736497">
            <w:pPr>
              <w:widowControl/>
              <w:jc w:val="left"/>
              <w:rPr>
                <w:rFonts w:ascii="宋体" w:hAnsi="宋体" w:cs="宋体"/>
                <w:color w:val="000000"/>
                <w:kern w:val="0"/>
                <w:sz w:val="24"/>
              </w:rPr>
            </w:pPr>
          </w:p>
        </w:tc>
        <w:tc>
          <w:tcPr>
            <w:tcW w:w="1560" w:type="dxa"/>
            <w:vAlign w:val="center"/>
          </w:tcPr>
          <w:p w:rsidR="00736497" w:rsidRDefault="00F320D6">
            <w:pPr>
              <w:widowControl/>
              <w:spacing w:line="240" w:lineRule="exact"/>
              <w:jc w:val="center"/>
              <w:rPr>
                <w:rFonts w:ascii="宋体" w:hAnsi="宋体" w:cs="宋体"/>
                <w:color w:val="000000"/>
                <w:kern w:val="0"/>
                <w:sz w:val="24"/>
              </w:rPr>
            </w:pPr>
            <w:r>
              <w:rPr>
                <w:rFonts w:ascii="宋体" w:hAnsi="宋体" w:cs="宋体" w:hint="eastAsia"/>
                <w:color w:val="000000"/>
                <w:kern w:val="0"/>
                <w:sz w:val="24"/>
              </w:rPr>
              <w:t>营业收入</w:t>
            </w:r>
            <w:r>
              <w:rPr>
                <w:rFonts w:ascii="宋体" w:hAnsi="宋体" w:cs="宋体" w:hint="eastAsia"/>
                <w:color w:val="000000"/>
                <w:kern w:val="0"/>
                <w:sz w:val="24"/>
              </w:rPr>
              <w:t>(Y)</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30000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1000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30000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100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w:t>
            </w:r>
          </w:p>
        </w:tc>
      </w:tr>
      <w:tr w:rsidR="00736497">
        <w:trPr>
          <w:trHeight w:hRule="exact" w:val="397"/>
          <w:jc w:val="center"/>
        </w:trPr>
        <w:tc>
          <w:tcPr>
            <w:tcW w:w="1543" w:type="dxa"/>
            <w:vMerge w:val="restart"/>
            <w:vAlign w:val="center"/>
          </w:tcPr>
          <w:p w:rsidR="00736497" w:rsidRDefault="00F320D6">
            <w:pPr>
              <w:widowControl/>
              <w:spacing w:line="240" w:lineRule="exact"/>
              <w:jc w:val="left"/>
              <w:rPr>
                <w:rFonts w:ascii="宋体" w:hAnsi="宋体" w:cs="宋体"/>
                <w:color w:val="000000"/>
                <w:kern w:val="0"/>
                <w:sz w:val="24"/>
              </w:rPr>
            </w:pPr>
            <w:r>
              <w:rPr>
                <w:rFonts w:ascii="宋体" w:hAnsi="宋体" w:cs="宋体" w:hint="eastAsia"/>
                <w:color w:val="000000"/>
                <w:kern w:val="0"/>
                <w:sz w:val="24"/>
              </w:rPr>
              <w:t>邮政业</w:t>
            </w:r>
          </w:p>
        </w:tc>
        <w:tc>
          <w:tcPr>
            <w:tcW w:w="156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从业人员</w:t>
            </w:r>
            <w:r>
              <w:rPr>
                <w:rFonts w:ascii="宋体" w:hAnsi="宋体" w:cs="宋体" w:hint="eastAsia"/>
                <w:color w:val="000000"/>
                <w:kern w:val="0"/>
                <w:sz w:val="24"/>
              </w:rPr>
              <w:t>(X)</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人</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300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20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300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20</w:t>
            </w:r>
          </w:p>
        </w:tc>
      </w:tr>
      <w:tr w:rsidR="00736497">
        <w:trPr>
          <w:trHeight w:hRule="exact" w:val="317"/>
          <w:jc w:val="center"/>
        </w:trPr>
        <w:tc>
          <w:tcPr>
            <w:tcW w:w="1543" w:type="dxa"/>
            <w:vMerge/>
            <w:vAlign w:val="center"/>
          </w:tcPr>
          <w:p w:rsidR="00736497" w:rsidRDefault="00736497">
            <w:pPr>
              <w:widowControl/>
              <w:jc w:val="left"/>
              <w:rPr>
                <w:rFonts w:ascii="宋体" w:hAnsi="宋体" w:cs="宋体"/>
                <w:color w:val="000000"/>
                <w:kern w:val="0"/>
                <w:sz w:val="24"/>
              </w:rPr>
            </w:pPr>
          </w:p>
        </w:tc>
        <w:tc>
          <w:tcPr>
            <w:tcW w:w="1560" w:type="dxa"/>
            <w:vAlign w:val="center"/>
          </w:tcPr>
          <w:p w:rsidR="00736497" w:rsidRDefault="00F320D6">
            <w:pPr>
              <w:widowControl/>
              <w:spacing w:line="240" w:lineRule="exact"/>
              <w:jc w:val="center"/>
              <w:rPr>
                <w:rFonts w:ascii="宋体" w:hAnsi="宋体" w:cs="宋体"/>
                <w:color w:val="000000"/>
                <w:kern w:val="0"/>
                <w:sz w:val="24"/>
              </w:rPr>
            </w:pPr>
            <w:r>
              <w:rPr>
                <w:rFonts w:ascii="宋体" w:hAnsi="宋体" w:cs="宋体" w:hint="eastAsia"/>
                <w:color w:val="000000"/>
                <w:kern w:val="0"/>
                <w:sz w:val="24"/>
              </w:rPr>
              <w:t>营业收入</w:t>
            </w:r>
            <w:r>
              <w:rPr>
                <w:rFonts w:ascii="宋体" w:hAnsi="宋体" w:cs="宋体" w:hint="eastAsia"/>
                <w:color w:val="000000"/>
                <w:kern w:val="0"/>
                <w:sz w:val="24"/>
              </w:rPr>
              <w:t>(Y)</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30000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2000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30000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100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2000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w:t>
            </w:r>
          </w:p>
        </w:tc>
      </w:tr>
      <w:tr w:rsidR="00736497">
        <w:trPr>
          <w:trHeight w:hRule="exact" w:val="397"/>
          <w:jc w:val="center"/>
        </w:trPr>
        <w:tc>
          <w:tcPr>
            <w:tcW w:w="1543" w:type="dxa"/>
            <w:vMerge w:val="restart"/>
            <w:vAlign w:val="center"/>
          </w:tcPr>
          <w:p w:rsidR="00736497" w:rsidRDefault="00F320D6">
            <w:pPr>
              <w:widowControl/>
              <w:spacing w:line="240" w:lineRule="exact"/>
              <w:jc w:val="left"/>
              <w:rPr>
                <w:rFonts w:ascii="宋体" w:hAnsi="宋体" w:cs="宋体"/>
                <w:color w:val="000000"/>
                <w:kern w:val="0"/>
                <w:sz w:val="24"/>
              </w:rPr>
            </w:pPr>
            <w:r>
              <w:rPr>
                <w:rFonts w:ascii="宋体" w:hAnsi="宋体" w:cs="宋体" w:hint="eastAsia"/>
                <w:color w:val="000000"/>
                <w:kern w:val="0"/>
                <w:sz w:val="24"/>
              </w:rPr>
              <w:t>住宿业</w:t>
            </w:r>
          </w:p>
        </w:tc>
        <w:tc>
          <w:tcPr>
            <w:tcW w:w="156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从业人员</w:t>
            </w:r>
            <w:r>
              <w:rPr>
                <w:rFonts w:ascii="宋体" w:hAnsi="宋体" w:cs="宋体" w:hint="eastAsia"/>
                <w:color w:val="000000"/>
                <w:kern w:val="0"/>
                <w:sz w:val="24"/>
              </w:rPr>
              <w:t>(X)</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人</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300</w:t>
            </w:r>
          </w:p>
        </w:tc>
        <w:tc>
          <w:tcPr>
            <w:tcW w:w="1788" w:type="dxa"/>
            <w:vAlign w:val="center"/>
          </w:tcPr>
          <w:p w:rsidR="00736497" w:rsidRDefault="00F320D6">
            <w:pPr>
              <w:widowControl/>
              <w:ind w:leftChars="-51" w:left="37" w:hangingChars="60" w:hanging="144"/>
              <w:jc w:val="center"/>
              <w:rPr>
                <w:rFonts w:ascii="宋体" w:hAnsi="宋体" w:cs="宋体"/>
                <w:color w:val="000000"/>
                <w:kern w:val="0"/>
                <w:sz w:val="24"/>
              </w:rPr>
            </w:pPr>
            <w:r>
              <w:rPr>
                <w:rFonts w:ascii="宋体" w:hAnsi="宋体" w:cs="宋体" w:hint="eastAsia"/>
                <w:color w:val="000000"/>
                <w:kern w:val="0"/>
                <w:sz w:val="24"/>
              </w:rPr>
              <w:t>100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 xml:space="preserve">300 </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10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w:t>
            </w:r>
          </w:p>
        </w:tc>
      </w:tr>
      <w:tr w:rsidR="00736497">
        <w:trPr>
          <w:trHeight w:hRule="exact" w:val="300"/>
          <w:jc w:val="center"/>
        </w:trPr>
        <w:tc>
          <w:tcPr>
            <w:tcW w:w="1543" w:type="dxa"/>
            <w:vMerge/>
            <w:vAlign w:val="center"/>
          </w:tcPr>
          <w:p w:rsidR="00736497" w:rsidRDefault="00736497">
            <w:pPr>
              <w:widowControl/>
              <w:jc w:val="left"/>
              <w:rPr>
                <w:rFonts w:ascii="宋体" w:hAnsi="宋体" w:cs="宋体"/>
                <w:color w:val="000000"/>
                <w:kern w:val="0"/>
                <w:sz w:val="24"/>
              </w:rPr>
            </w:pPr>
          </w:p>
        </w:tc>
        <w:tc>
          <w:tcPr>
            <w:tcW w:w="1560" w:type="dxa"/>
            <w:vAlign w:val="center"/>
          </w:tcPr>
          <w:p w:rsidR="00736497" w:rsidRDefault="00F320D6">
            <w:pPr>
              <w:widowControl/>
              <w:spacing w:line="240" w:lineRule="exact"/>
              <w:jc w:val="center"/>
              <w:rPr>
                <w:rFonts w:ascii="宋体" w:hAnsi="宋体" w:cs="宋体"/>
                <w:color w:val="000000"/>
                <w:kern w:val="0"/>
                <w:sz w:val="24"/>
              </w:rPr>
            </w:pPr>
            <w:r>
              <w:rPr>
                <w:rFonts w:ascii="宋体" w:hAnsi="宋体" w:cs="宋体" w:hint="eastAsia"/>
                <w:color w:val="000000"/>
                <w:kern w:val="0"/>
                <w:sz w:val="24"/>
              </w:rPr>
              <w:t>营业收入</w:t>
            </w:r>
            <w:r>
              <w:rPr>
                <w:rFonts w:ascii="宋体" w:hAnsi="宋体" w:cs="宋体" w:hint="eastAsia"/>
                <w:color w:val="000000"/>
                <w:kern w:val="0"/>
                <w:sz w:val="24"/>
              </w:rPr>
              <w:t>(Y)</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2000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100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2000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w:t>
            </w:r>
          </w:p>
        </w:tc>
      </w:tr>
      <w:tr w:rsidR="00736497">
        <w:trPr>
          <w:trHeight w:hRule="exact" w:val="397"/>
          <w:jc w:val="center"/>
        </w:trPr>
        <w:tc>
          <w:tcPr>
            <w:tcW w:w="1543" w:type="dxa"/>
            <w:vMerge w:val="restart"/>
            <w:vAlign w:val="center"/>
          </w:tcPr>
          <w:p w:rsidR="00736497" w:rsidRDefault="00F320D6">
            <w:pPr>
              <w:widowControl/>
              <w:spacing w:line="240" w:lineRule="exact"/>
              <w:jc w:val="left"/>
              <w:rPr>
                <w:rFonts w:ascii="宋体" w:hAnsi="宋体" w:cs="宋体"/>
                <w:color w:val="000000"/>
                <w:kern w:val="0"/>
                <w:sz w:val="24"/>
              </w:rPr>
            </w:pPr>
            <w:r>
              <w:rPr>
                <w:rFonts w:ascii="宋体" w:hAnsi="宋体" w:cs="宋体" w:hint="eastAsia"/>
                <w:color w:val="000000"/>
                <w:kern w:val="0"/>
                <w:sz w:val="24"/>
              </w:rPr>
              <w:t>餐饮业</w:t>
            </w:r>
          </w:p>
        </w:tc>
        <w:tc>
          <w:tcPr>
            <w:tcW w:w="156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从业人员</w:t>
            </w:r>
            <w:r>
              <w:rPr>
                <w:rFonts w:ascii="宋体" w:hAnsi="宋体" w:cs="宋体" w:hint="eastAsia"/>
                <w:color w:val="000000"/>
                <w:kern w:val="0"/>
                <w:sz w:val="24"/>
              </w:rPr>
              <w:t>(X)</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人</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300</w:t>
            </w:r>
          </w:p>
        </w:tc>
        <w:tc>
          <w:tcPr>
            <w:tcW w:w="1788" w:type="dxa"/>
            <w:vAlign w:val="center"/>
          </w:tcPr>
          <w:p w:rsidR="00736497" w:rsidRDefault="00F320D6">
            <w:pPr>
              <w:widowControl/>
              <w:ind w:leftChars="-51" w:left="37" w:hangingChars="60" w:hanging="144"/>
              <w:jc w:val="center"/>
              <w:rPr>
                <w:rFonts w:ascii="宋体" w:hAnsi="宋体" w:cs="宋体"/>
                <w:color w:val="000000"/>
                <w:kern w:val="0"/>
                <w:sz w:val="24"/>
              </w:rPr>
            </w:pPr>
            <w:r>
              <w:rPr>
                <w:rFonts w:ascii="宋体" w:hAnsi="宋体" w:cs="宋体" w:hint="eastAsia"/>
                <w:color w:val="000000"/>
                <w:kern w:val="0"/>
                <w:sz w:val="24"/>
              </w:rPr>
              <w:t>100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 xml:space="preserve">300 </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10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w:t>
            </w:r>
          </w:p>
        </w:tc>
      </w:tr>
      <w:tr w:rsidR="00736497">
        <w:trPr>
          <w:trHeight w:hRule="exact" w:val="593"/>
          <w:jc w:val="center"/>
        </w:trPr>
        <w:tc>
          <w:tcPr>
            <w:tcW w:w="1543" w:type="dxa"/>
            <w:vMerge/>
            <w:vAlign w:val="center"/>
          </w:tcPr>
          <w:p w:rsidR="00736497" w:rsidRDefault="00736497">
            <w:pPr>
              <w:widowControl/>
              <w:jc w:val="left"/>
              <w:rPr>
                <w:rFonts w:ascii="宋体" w:hAnsi="宋体" w:cs="宋体"/>
                <w:color w:val="000000"/>
                <w:kern w:val="0"/>
                <w:sz w:val="24"/>
              </w:rPr>
            </w:pPr>
          </w:p>
        </w:tc>
        <w:tc>
          <w:tcPr>
            <w:tcW w:w="1560" w:type="dxa"/>
            <w:vAlign w:val="center"/>
          </w:tcPr>
          <w:p w:rsidR="00736497" w:rsidRDefault="00F320D6">
            <w:pPr>
              <w:widowControl/>
              <w:spacing w:line="240" w:lineRule="exact"/>
              <w:jc w:val="center"/>
              <w:rPr>
                <w:rFonts w:ascii="宋体" w:hAnsi="宋体" w:cs="宋体"/>
                <w:color w:val="000000"/>
                <w:kern w:val="0"/>
                <w:sz w:val="24"/>
              </w:rPr>
            </w:pPr>
            <w:r>
              <w:rPr>
                <w:rFonts w:ascii="宋体" w:hAnsi="宋体" w:cs="宋体" w:hint="eastAsia"/>
                <w:color w:val="000000"/>
                <w:kern w:val="0"/>
                <w:sz w:val="24"/>
              </w:rPr>
              <w:t>营业收入</w:t>
            </w:r>
            <w:r>
              <w:rPr>
                <w:rFonts w:ascii="宋体" w:hAnsi="宋体" w:cs="宋体" w:hint="eastAsia"/>
                <w:color w:val="000000"/>
                <w:kern w:val="0"/>
                <w:sz w:val="24"/>
              </w:rPr>
              <w:t>(Y)</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2000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100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2000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w:t>
            </w:r>
          </w:p>
        </w:tc>
      </w:tr>
      <w:tr w:rsidR="00736497">
        <w:trPr>
          <w:trHeight w:hRule="exact" w:val="397"/>
          <w:jc w:val="center"/>
        </w:trPr>
        <w:tc>
          <w:tcPr>
            <w:tcW w:w="1543" w:type="dxa"/>
            <w:vMerge w:val="restart"/>
            <w:vAlign w:val="center"/>
          </w:tcPr>
          <w:p w:rsidR="00736497" w:rsidRDefault="00F320D6">
            <w:pPr>
              <w:widowControl/>
              <w:spacing w:line="240" w:lineRule="exact"/>
              <w:jc w:val="left"/>
              <w:rPr>
                <w:rFonts w:ascii="宋体" w:hAnsi="宋体" w:cs="宋体"/>
                <w:color w:val="000000"/>
                <w:kern w:val="0"/>
                <w:sz w:val="24"/>
              </w:rPr>
            </w:pPr>
            <w:r>
              <w:rPr>
                <w:rFonts w:ascii="宋体" w:hAnsi="宋体" w:cs="宋体" w:hint="eastAsia"/>
                <w:color w:val="000000"/>
                <w:kern w:val="0"/>
                <w:sz w:val="24"/>
              </w:rPr>
              <w:t>信息传输业</w:t>
            </w:r>
            <w:r>
              <w:rPr>
                <w:rFonts w:ascii="宋体" w:hAnsi="宋体" w:cs="宋体" w:hint="eastAsia"/>
                <w:color w:val="000000"/>
                <w:kern w:val="0"/>
                <w:sz w:val="24"/>
              </w:rPr>
              <w:t xml:space="preserve"> *</w:t>
            </w:r>
          </w:p>
        </w:tc>
        <w:tc>
          <w:tcPr>
            <w:tcW w:w="156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从业人员</w:t>
            </w:r>
            <w:r>
              <w:rPr>
                <w:rFonts w:ascii="宋体" w:hAnsi="宋体" w:cs="宋体" w:hint="eastAsia"/>
                <w:color w:val="000000"/>
                <w:kern w:val="0"/>
                <w:sz w:val="24"/>
              </w:rPr>
              <w:t>(X)</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人</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2000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100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2000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10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w:t>
            </w:r>
          </w:p>
        </w:tc>
      </w:tr>
      <w:tr w:rsidR="00736497">
        <w:trPr>
          <w:trHeight w:hRule="exact" w:val="593"/>
          <w:jc w:val="center"/>
        </w:trPr>
        <w:tc>
          <w:tcPr>
            <w:tcW w:w="1543" w:type="dxa"/>
            <w:vMerge/>
            <w:vAlign w:val="center"/>
          </w:tcPr>
          <w:p w:rsidR="00736497" w:rsidRDefault="00736497">
            <w:pPr>
              <w:widowControl/>
              <w:jc w:val="left"/>
              <w:rPr>
                <w:rFonts w:ascii="宋体" w:hAnsi="宋体" w:cs="宋体"/>
                <w:color w:val="000000"/>
                <w:kern w:val="0"/>
                <w:sz w:val="24"/>
              </w:rPr>
            </w:pPr>
          </w:p>
        </w:tc>
        <w:tc>
          <w:tcPr>
            <w:tcW w:w="1560" w:type="dxa"/>
            <w:vAlign w:val="center"/>
          </w:tcPr>
          <w:p w:rsidR="00736497" w:rsidRDefault="00F320D6">
            <w:pPr>
              <w:widowControl/>
              <w:spacing w:line="240" w:lineRule="exact"/>
              <w:jc w:val="center"/>
              <w:rPr>
                <w:rFonts w:ascii="宋体" w:hAnsi="宋体" w:cs="宋体"/>
                <w:color w:val="000000"/>
                <w:kern w:val="0"/>
                <w:sz w:val="24"/>
              </w:rPr>
            </w:pPr>
            <w:r>
              <w:rPr>
                <w:rFonts w:ascii="宋体" w:hAnsi="宋体" w:cs="宋体" w:hint="eastAsia"/>
                <w:color w:val="000000"/>
                <w:kern w:val="0"/>
                <w:sz w:val="24"/>
              </w:rPr>
              <w:t>营业收入</w:t>
            </w:r>
            <w:r>
              <w:rPr>
                <w:rFonts w:ascii="宋体" w:hAnsi="宋体" w:cs="宋体" w:hint="eastAsia"/>
                <w:color w:val="000000"/>
                <w:kern w:val="0"/>
                <w:sz w:val="24"/>
              </w:rPr>
              <w:t>(Y)</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1000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100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w:t>
            </w:r>
          </w:p>
        </w:tc>
      </w:tr>
      <w:tr w:rsidR="00736497">
        <w:trPr>
          <w:trHeight w:hRule="exact" w:val="340"/>
          <w:jc w:val="center"/>
        </w:trPr>
        <w:tc>
          <w:tcPr>
            <w:tcW w:w="1543" w:type="dxa"/>
            <w:vMerge w:val="restart"/>
            <w:vAlign w:val="center"/>
          </w:tcPr>
          <w:p w:rsidR="00736497" w:rsidRDefault="00F320D6">
            <w:pPr>
              <w:widowControl/>
              <w:spacing w:line="240" w:lineRule="exact"/>
              <w:jc w:val="left"/>
              <w:rPr>
                <w:rFonts w:ascii="宋体" w:hAnsi="宋体" w:cs="宋体"/>
                <w:color w:val="000000"/>
                <w:spacing w:val="-12"/>
                <w:kern w:val="0"/>
                <w:sz w:val="24"/>
              </w:rPr>
            </w:pPr>
            <w:r>
              <w:rPr>
                <w:rFonts w:ascii="宋体" w:hAnsi="宋体" w:cs="宋体" w:hint="eastAsia"/>
                <w:color w:val="000000"/>
                <w:spacing w:val="-12"/>
                <w:kern w:val="0"/>
                <w:sz w:val="24"/>
              </w:rPr>
              <w:t>软件和信息技术服</w:t>
            </w:r>
            <w:r>
              <w:rPr>
                <w:rFonts w:ascii="宋体" w:hAnsi="宋体" w:cs="宋体" w:hint="eastAsia"/>
                <w:color w:val="000000"/>
                <w:kern w:val="0"/>
                <w:sz w:val="24"/>
              </w:rPr>
              <w:t>务业</w:t>
            </w:r>
          </w:p>
        </w:tc>
        <w:tc>
          <w:tcPr>
            <w:tcW w:w="156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从业人员</w:t>
            </w:r>
            <w:r>
              <w:rPr>
                <w:rFonts w:ascii="宋体" w:hAnsi="宋体" w:cs="宋体" w:hint="eastAsia"/>
                <w:color w:val="000000"/>
                <w:kern w:val="0"/>
                <w:sz w:val="24"/>
              </w:rPr>
              <w:t>(X)</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人</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300</w:t>
            </w:r>
          </w:p>
        </w:tc>
        <w:tc>
          <w:tcPr>
            <w:tcW w:w="1788" w:type="dxa"/>
            <w:vAlign w:val="center"/>
          </w:tcPr>
          <w:p w:rsidR="00736497" w:rsidRDefault="00F320D6">
            <w:pPr>
              <w:widowControl/>
              <w:ind w:leftChars="-51" w:left="37" w:hangingChars="60" w:hanging="144"/>
              <w:jc w:val="center"/>
              <w:rPr>
                <w:rFonts w:ascii="宋体" w:hAnsi="宋体" w:cs="宋体"/>
                <w:color w:val="000000"/>
                <w:kern w:val="0"/>
                <w:sz w:val="24"/>
              </w:rPr>
            </w:pPr>
            <w:r>
              <w:rPr>
                <w:rFonts w:ascii="宋体" w:hAnsi="宋体" w:cs="宋体" w:hint="eastAsia"/>
                <w:color w:val="000000"/>
                <w:kern w:val="0"/>
                <w:sz w:val="24"/>
              </w:rPr>
              <w:t>100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 xml:space="preserve">300 </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10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w:t>
            </w:r>
          </w:p>
        </w:tc>
      </w:tr>
      <w:tr w:rsidR="00736497">
        <w:trPr>
          <w:trHeight w:hRule="exact" w:val="634"/>
          <w:jc w:val="center"/>
        </w:trPr>
        <w:tc>
          <w:tcPr>
            <w:tcW w:w="1543" w:type="dxa"/>
            <w:vMerge/>
            <w:vAlign w:val="center"/>
          </w:tcPr>
          <w:p w:rsidR="00736497" w:rsidRDefault="00736497">
            <w:pPr>
              <w:widowControl/>
              <w:jc w:val="left"/>
              <w:rPr>
                <w:rFonts w:ascii="宋体" w:hAnsi="宋体" w:cs="宋体"/>
                <w:color w:val="000000"/>
                <w:spacing w:val="-12"/>
                <w:kern w:val="0"/>
                <w:sz w:val="24"/>
              </w:rPr>
            </w:pPr>
          </w:p>
        </w:tc>
        <w:tc>
          <w:tcPr>
            <w:tcW w:w="156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营业收入</w:t>
            </w:r>
            <w:r>
              <w:rPr>
                <w:rFonts w:ascii="宋体" w:hAnsi="宋体" w:cs="宋体" w:hint="eastAsia"/>
                <w:color w:val="000000"/>
                <w:kern w:val="0"/>
                <w:sz w:val="24"/>
              </w:rPr>
              <w:t>(Y)</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1000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50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50</w:t>
            </w:r>
          </w:p>
        </w:tc>
      </w:tr>
      <w:tr w:rsidR="00736497">
        <w:trPr>
          <w:trHeight w:hRule="exact" w:val="340"/>
          <w:jc w:val="center"/>
        </w:trPr>
        <w:tc>
          <w:tcPr>
            <w:tcW w:w="1543" w:type="dxa"/>
            <w:vMerge w:val="restart"/>
            <w:vAlign w:val="center"/>
          </w:tcPr>
          <w:p w:rsidR="00736497" w:rsidRDefault="00F320D6">
            <w:pPr>
              <w:widowControl/>
              <w:spacing w:line="240" w:lineRule="exact"/>
              <w:jc w:val="left"/>
              <w:rPr>
                <w:rFonts w:ascii="宋体" w:hAnsi="宋体" w:cs="宋体"/>
                <w:color w:val="000000"/>
                <w:kern w:val="0"/>
                <w:sz w:val="24"/>
              </w:rPr>
            </w:pPr>
            <w:r>
              <w:rPr>
                <w:rFonts w:ascii="宋体" w:hAnsi="宋体" w:cs="宋体" w:hint="eastAsia"/>
                <w:color w:val="000000"/>
                <w:kern w:val="0"/>
                <w:sz w:val="24"/>
              </w:rPr>
              <w:t>房地产开发经营</w:t>
            </w:r>
          </w:p>
        </w:tc>
        <w:tc>
          <w:tcPr>
            <w:tcW w:w="156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营业收入</w:t>
            </w:r>
            <w:r>
              <w:rPr>
                <w:rFonts w:ascii="宋体" w:hAnsi="宋体" w:cs="宋体" w:hint="eastAsia"/>
                <w:color w:val="000000"/>
                <w:kern w:val="0"/>
                <w:sz w:val="24"/>
              </w:rPr>
              <w:t>(Y)</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200000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1000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200000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100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w:t>
            </w:r>
          </w:p>
        </w:tc>
      </w:tr>
      <w:tr w:rsidR="00736497">
        <w:trPr>
          <w:trHeight w:hRule="exact" w:val="649"/>
          <w:jc w:val="center"/>
        </w:trPr>
        <w:tc>
          <w:tcPr>
            <w:tcW w:w="1543" w:type="dxa"/>
            <w:vMerge/>
            <w:vAlign w:val="center"/>
          </w:tcPr>
          <w:p w:rsidR="00736497" w:rsidRDefault="00736497">
            <w:pPr>
              <w:widowControl/>
              <w:jc w:val="left"/>
              <w:rPr>
                <w:rFonts w:ascii="宋体" w:hAnsi="宋体" w:cs="宋体"/>
                <w:color w:val="000000"/>
                <w:kern w:val="0"/>
                <w:sz w:val="24"/>
              </w:rPr>
            </w:pPr>
          </w:p>
        </w:tc>
        <w:tc>
          <w:tcPr>
            <w:tcW w:w="1560" w:type="dxa"/>
            <w:vAlign w:val="center"/>
          </w:tcPr>
          <w:p w:rsidR="00736497" w:rsidRDefault="00F320D6">
            <w:pPr>
              <w:widowControl/>
              <w:spacing w:line="240" w:lineRule="exact"/>
              <w:jc w:val="center"/>
              <w:rPr>
                <w:rFonts w:ascii="宋体" w:hAnsi="宋体" w:cs="宋体"/>
                <w:color w:val="000000"/>
                <w:kern w:val="0"/>
                <w:sz w:val="24"/>
              </w:rPr>
            </w:pPr>
            <w:r>
              <w:rPr>
                <w:rFonts w:ascii="宋体" w:hAnsi="宋体" w:cs="宋体" w:hint="eastAsia"/>
                <w:color w:val="000000"/>
                <w:kern w:val="0"/>
                <w:sz w:val="24"/>
              </w:rPr>
              <w:t>资产总额</w:t>
            </w:r>
            <w:r>
              <w:rPr>
                <w:rFonts w:ascii="宋体" w:hAnsi="宋体" w:cs="宋体" w:hint="eastAsia"/>
                <w:color w:val="000000"/>
                <w:kern w:val="0"/>
                <w:sz w:val="24"/>
              </w:rPr>
              <w:t>(Z)</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Z</w:t>
            </w:r>
            <w:r>
              <w:rPr>
                <w:rFonts w:ascii="宋体" w:hAnsi="宋体" w:cs="宋体" w:hint="eastAsia"/>
                <w:color w:val="000000"/>
                <w:kern w:val="0"/>
                <w:sz w:val="24"/>
              </w:rPr>
              <w:t>≥</w:t>
            </w:r>
            <w:r>
              <w:rPr>
                <w:rFonts w:ascii="宋体" w:hAnsi="宋体" w:cs="宋体" w:hint="eastAsia"/>
                <w:color w:val="000000"/>
                <w:kern w:val="0"/>
                <w:sz w:val="24"/>
              </w:rPr>
              <w:t>10000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5000</w:t>
            </w:r>
            <w:r>
              <w:rPr>
                <w:rFonts w:ascii="宋体" w:hAnsi="宋体" w:cs="宋体" w:hint="eastAsia"/>
                <w:color w:val="000000"/>
                <w:kern w:val="0"/>
                <w:sz w:val="24"/>
              </w:rPr>
              <w:t>≤</w:t>
            </w:r>
            <w:r>
              <w:rPr>
                <w:rFonts w:ascii="宋体" w:hAnsi="宋体" w:cs="宋体" w:hint="eastAsia"/>
                <w:color w:val="000000"/>
                <w:kern w:val="0"/>
                <w:sz w:val="24"/>
              </w:rPr>
              <w:t>Z</w:t>
            </w:r>
            <w:r>
              <w:rPr>
                <w:rFonts w:ascii="宋体" w:hAnsi="宋体" w:cs="宋体" w:hint="eastAsia"/>
                <w:color w:val="000000"/>
                <w:kern w:val="0"/>
                <w:sz w:val="24"/>
              </w:rPr>
              <w:t>＜</w:t>
            </w:r>
            <w:r>
              <w:rPr>
                <w:rFonts w:ascii="宋体" w:hAnsi="宋体" w:cs="宋体" w:hint="eastAsia"/>
                <w:color w:val="000000"/>
                <w:kern w:val="0"/>
                <w:sz w:val="24"/>
              </w:rPr>
              <w:t>10000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2000</w:t>
            </w:r>
            <w:r>
              <w:rPr>
                <w:rFonts w:ascii="宋体" w:hAnsi="宋体" w:cs="宋体" w:hint="eastAsia"/>
                <w:color w:val="000000"/>
                <w:kern w:val="0"/>
                <w:sz w:val="24"/>
              </w:rPr>
              <w:t>≤</w:t>
            </w:r>
            <w:r>
              <w:rPr>
                <w:rFonts w:ascii="宋体" w:hAnsi="宋体" w:cs="宋体" w:hint="eastAsia"/>
                <w:color w:val="000000"/>
                <w:kern w:val="0"/>
                <w:sz w:val="24"/>
              </w:rPr>
              <w:t>Z</w:t>
            </w:r>
            <w:r>
              <w:rPr>
                <w:rFonts w:ascii="宋体" w:hAnsi="宋体" w:cs="宋体" w:hint="eastAsia"/>
                <w:color w:val="000000"/>
                <w:kern w:val="0"/>
                <w:sz w:val="24"/>
              </w:rPr>
              <w:t>＜</w:t>
            </w:r>
            <w:r>
              <w:rPr>
                <w:rFonts w:ascii="宋体" w:hAnsi="宋体" w:cs="宋体" w:hint="eastAsia"/>
                <w:color w:val="000000"/>
                <w:kern w:val="0"/>
                <w:sz w:val="24"/>
              </w:rPr>
              <w:t xml:space="preserve">5000   </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Z</w:t>
            </w:r>
            <w:r>
              <w:rPr>
                <w:rFonts w:ascii="宋体" w:hAnsi="宋体" w:cs="宋体" w:hint="eastAsia"/>
                <w:color w:val="000000"/>
                <w:kern w:val="0"/>
                <w:sz w:val="24"/>
              </w:rPr>
              <w:t>＜</w:t>
            </w:r>
            <w:r>
              <w:rPr>
                <w:rFonts w:ascii="宋体" w:hAnsi="宋体" w:cs="宋体" w:hint="eastAsia"/>
                <w:color w:val="000000"/>
                <w:kern w:val="0"/>
                <w:sz w:val="24"/>
              </w:rPr>
              <w:t>2000</w:t>
            </w:r>
          </w:p>
        </w:tc>
      </w:tr>
      <w:tr w:rsidR="00736497">
        <w:trPr>
          <w:trHeight w:hRule="exact" w:val="340"/>
          <w:jc w:val="center"/>
        </w:trPr>
        <w:tc>
          <w:tcPr>
            <w:tcW w:w="1543" w:type="dxa"/>
            <w:vMerge w:val="restart"/>
            <w:vAlign w:val="center"/>
          </w:tcPr>
          <w:p w:rsidR="00736497" w:rsidRDefault="00F320D6">
            <w:pPr>
              <w:widowControl/>
              <w:spacing w:line="240" w:lineRule="exact"/>
              <w:jc w:val="left"/>
              <w:rPr>
                <w:rFonts w:ascii="宋体" w:hAnsi="宋体" w:cs="宋体"/>
                <w:color w:val="000000"/>
                <w:kern w:val="0"/>
                <w:sz w:val="24"/>
              </w:rPr>
            </w:pPr>
            <w:r>
              <w:rPr>
                <w:rFonts w:ascii="宋体" w:hAnsi="宋体" w:cs="宋体" w:hint="eastAsia"/>
                <w:color w:val="000000"/>
                <w:kern w:val="0"/>
                <w:sz w:val="24"/>
              </w:rPr>
              <w:t>物业管理</w:t>
            </w:r>
          </w:p>
        </w:tc>
        <w:tc>
          <w:tcPr>
            <w:tcW w:w="156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从业人员</w:t>
            </w:r>
            <w:r>
              <w:rPr>
                <w:rFonts w:ascii="宋体" w:hAnsi="宋体" w:cs="宋体" w:hint="eastAsia"/>
                <w:color w:val="000000"/>
                <w:kern w:val="0"/>
                <w:sz w:val="24"/>
              </w:rPr>
              <w:t>(X)</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人</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300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100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 xml:space="preserve">300 </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100</w:t>
            </w:r>
          </w:p>
        </w:tc>
      </w:tr>
      <w:tr w:rsidR="00736497">
        <w:trPr>
          <w:trHeight w:hRule="exact" w:val="649"/>
          <w:jc w:val="center"/>
        </w:trPr>
        <w:tc>
          <w:tcPr>
            <w:tcW w:w="1543" w:type="dxa"/>
            <w:vMerge/>
            <w:vAlign w:val="center"/>
          </w:tcPr>
          <w:p w:rsidR="00736497" w:rsidRDefault="00736497">
            <w:pPr>
              <w:widowControl/>
              <w:jc w:val="left"/>
              <w:rPr>
                <w:rFonts w:ascii="宋体" w:hAnsi="宋体" w:cs="宋体"/>
                <w:color w:val="000000"/>
                <w:kern w:val="0"/>
                <w:sz w:val="24"/>
              </w:rPr>
            </w:pPr>
          </w:p>
        </w:tc>
        <w:tc>
          <w:tcPr>
            <w:tcW w:w="1560" w:type="dxa"/>
            <w:vAlign w:val="center"/>
          </w:tcPr>
          <w:p w:rsidR="00736497" w:rsidRDefault="00F320D6">
            <w:pPr>
              <w:widowControl/>
              <w:spacing w:line="240" w:lineRule="exact"/>
              <w:jc w:val="center"/>
              <w:rPr>
                <w:rFonts w:ascii="宋体" w:hAnsi="宋体" w:cs="宋体"/>
                <w:color w:val="000000"/>
                <w:kern w:val="0"/>
                <w:sz w:val="24"/>
              </w:rPr>
            </w:pPr>
            <w:r>
              <w:rPr>
                <w:rFonts w:ascii="宋体" w:hAnsi="宋体" w:cs="宋体" w:hint="eastAsia"/>
                <w:color w:val="000000"/>
                <w:kern w:val="0"/>
                <w:sz w:val="24"/>
              </w:rPr>
              <w:t>营业收入</w:t>
            </w:r>
            <w:r>
              <w:rPr>
                <w:rFonts w:ascii="宋体" w:hAnsi="宋体" w:cs="宋体" w:hint="eastAsia"/>
                <w:color w:val="000000"/>
                <w:kern w:val="0"/>
                <w:sz w:val="24"/>
              </w:rPr>
              <w:t>(Y)</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5000</w:t>
            </w:r>
          </w:p>
        </w:tc>
        <w:tc>
          <w:tcPr>
            <w:tcW w:w="1788" w:type="dxa"/>
            <w:vAlign w:val="center"/>
          </w:tcPr>
          <w:p w:rsidR="00736497" w:rsidRDefault="00F320D6">
            <w:pPr>
              <w:widowControl/>
              <w:ind w:leftChars="-51" w:left="37" w:hangingChars="60" w:hanging="144"/>
              <w:jc w:val="center"/>
              <w:rPr>
                <w:rFonts w:ascii="宋体" w:hAnsi="宋体" w:cs="宋体"/>
                <w:color w:val="000000"/>
                <w:kern w:val="0"/>
                <w:sz w:val="24"/>
              </w:rPr>
            </w:pPr>
            <w:r>
              <w:rPr>
                <w:rFonts w:ascii="宋体" w:hAnsi="宋体" w:cs="宋体" w:hint="eastAsia"/>
                <w:color w:val="000000"/>
                <w:kern w:val="0"/>
                <w:sz w:val="24"/>
              </w:rPr>
              <w:t>1000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 xml:space="preserve">5000 </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500</w:t>
            </w:r>
            <w:r>
              <w:rPr>
                <w:rFonts w:ascii="宋体" w:hAnsi="宋体" w:cs="宋体" w:hint="eastAsia"/>
                <w:color w:val="000000"/>
                <w:kern w:val="0"/>
                <w:sz w:val="24"/>
              </w:rPr>
              <w:t>≤</w:t>
            </w: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1000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Y</w:t>
            </w:r>
            <w:r>
              <w:rPr>
                <w:rFonts w:ascii="宋体" w:hAnsi="宋体" w:cs="宋体" w:hint="eastAsia"/>
                <w:color w:val="000000"/>
                <w:kern w:val="0"/>
                <w:sz w:val="24"/>
              </w:rPr>
              <w:t>＜</w:t>
            </w:r>
            <w:r>
              <w:rPr>
                <w:rFonts w:ascii="宋体" w:hAnsi="宋体" w:cs="宋体" w:hint="eastAsia"/>
                <w:color w:val="000000"/>
                <w:kern w:val="0"/>
                <w:sz w:val="24"/>
              </w:rPr>
              <w:t>500</w:t>
            </w:r>
          </w:p>
        </w:tc>
      </w:tr>
      <w:tr w:rsidR="00736497">
        <w:trPr>
          <w:trHeight w:hRule="exact" w:val="340"/>
          <w:jc w:val="center"/>
        </w:trPr>
        <w:tc>
          <w:tcPr>
            <w:tcW w:w="1543" w:type="dxa"/>
            <w:vMerge w:val="restart"/>
            <w:vAlign w:val="center"/>
          </w:tcPr>
          <w:p w:rsidR="00736497" w:rsidRDefault="00F320D6">
            <w:pPr>
              <w:widowControl/>
              <w:spacing w:line="240" w:lineRule="exact"/>
              <w:jc w:val="left"/>
              <w:rPr>
                <w:rFonts w:ascii="宋体" w:hAnsi="宋体" w:cs="宋体"/>
                <w:color w:val="000000"/>
                <w:kern w:val="0"/>
                <w:sz w:val="24"/>
              </w:rPr>
            </w:pPr>
            <w:r>
              <w:rPr>
                <w:rFonts w:ascii="宋体" w:hAnsi="宋体" w:cs="宋体" w:hint="eastAsia"/>
                <w:color w:val="000000"/>
                <w:kern w:val="0"/>
                <w:sz w:val="24"/>
              </w:rPr>
              <w:t>租赁和商务服务业</w:t>
            </w:r>
          </w:p>
        </w:tc>
        <w:tc>
          <w:tcPr>
            <w:tcW w:w="156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从业人员</w:t>
            </w:r>
            <w:r>
              <w:rPr>
                <w:rFonts w:ascii="宋体" w:hAnsi="宋体" w:cs="宋体" w:hint="eastAsia"/>
                <w:color w:val="000000"/>
                <w:kern w:val="0"/>
                <w:sz w:val="24"/>
              </w:rPr>
              <w:t>(X)</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人</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300</w:t>
            </w:r>
          </w:p>
        </w:tc>
        <w:tc>
          <w:tcPr>
            <w:tcW w:w="1788" w:type="dxa"/>
            <w:vAlign w:val="center"/>
          </w:tcPr>
          <w:p w:rsidR="00736497" w:rsidRDefault="00F320D6">
            <w:pPr>
              <w:widowControl/>
              <w:ind w:leftChars="-51" w:left="37" w:hangingChars="60" w:hanging="144"/>
              <w:jc w:val="center"/>
              <w:rPr>
                <w:rFonts w:ascii="宋体" w:hAnsi="宋体" w:cs="宋体"/>
                <w:color w:val="000000"/>
                <w:kern w:val="0"/>
                <w:sz w:val="24"/>
              </w:rPr>
            </w:pPr>
            <w:r>
              <w:rPr>
                <w:rFonts w:ascii="宋体" w:hAnsi="宋体" w:cs="宋体" w:hint="eastAsia"/>
                <w:color w:val="000000"/>
                <w:kern w:val="0"/>
                <w:sz w:val="24"/>
              </w:rPr>
              <w:t>100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 xml:space="preserve">300 </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10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w:t>
            </w:r>
          </w:p>
        </w:tc>
      </w:tr>
      <w:tr w:rsidR="00736497">
        <w:trPr>
          <w:trHeight w:hRule="exact" w:val="649"/>
          <w:jc w:val="center"/>
        </w:trPr>
        <w:tc>
          <w:tcPr>
            <w:tcW w:w="1543" w:type="dxa"/>
            <w:vMerge/>
            <w:vAlign w:val="center"/>
          </w:tcPr>
          <w:p w:rsidR="00736497" w:rsidRDefault="00736497">
            <w:pPr>
              <w:widowControl/>
              <w:jc w:val="left"/>
              <w:rPr>
                <w:rFonts w:ascii="宋体" w:hAnsi="宋体" w:cs="宋体"/>
                <w:color w:val="000000"/>
                <w:kern w:val="0"/>
                <w:sz w:val="24"/>
              </w:rPr>
            </w:pPr>
          </w:p>
        </w:tc>
        <w:tc>
          <w:tcPr>
            <w:tcW w:w="1560" w:type="dxa"/>
            <w:vAlign w:val="center"/>
          </w:tcPr>
          <w:p w:rsidR="00736497" w:rsidRDefault="00F320D6">
            <w:pPr>
              <w:widowControl/>
              <w:spacing w:line="240" w:lineRule="exact"/>
              <w:jc w:val="center"/>
              <w:rPr>
                <w:rFonts w:ascii="宋体" w:hAnsi="宋体" w:cs="宋体"/>
                <w:color w:val="000000"/>
                <w:kern w:val="0"/>
                <w:sz w:val="24"/>
              </w:rPr>
            </w:pPr>
            <w:r>
              <w:rPr>
                <w:rFonts w:ascii="宋体" w:hAnsi="宋体" w:cs="宋体" w:hint="eastAsia"/>
                <w:color w:val="000000"/>
                <w:kern w:val="0"/>
                <w:sz w:val="24"/>
              </w:rPr>
              <w:t>资产总额</w:t>
            </w:r>
            <w:r>
              <w:rPr>
                <w:rFonts w:ascii="宋体" w:hAnsi="宋体" w:cs="宋体" w:hint="eastAsia"/>
                <w:color w:val="000000"/>
                <w:kern w:val="0"/>
                <w:sz w:val="24"/>
              </w:rPr>
              <w:t>(Z)</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Z</w:t>
            </w:r>
            <w:r>
              <w:rPr>
                <w:rFonts w:ascii="宋体" w:hAnsi="宋体" w:cs="宋体" w:hint="eastAsia"/>
                <w:color w:val="000000"/>
                <w:kern w:val="0"/>
                <w:sz w:val="24"/>
              </w:rPr>
              <w:t>≥</w:t>
            </w:r>
            <w:r>
              <w:rPr>
                <w:rFonts w:ascii="宋体" w:hAnsi="宋体" w:cs="宋体" w:hint="eastAsia"/>
                <w:color w:val="000000"/>
                <w:kern w:val="0"/>
                <w:sz w:val="24"/>
              </w:rPr>
              <w:t>120000</w:t>
            </w:r>
          </w:p>
        </w:tc>
        <w:tc>
          <w:tcPr>
            <w:tcW w:w="1788"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8000</w:t>
            </w:r>
            <w:r>
              <w:rPr>
                <w:rFonts w:ascii="宋体" w:hAnsi="宋体" w:cs="宋体" w:hint="eastAsia"/>
                <w:color w:val="000000"/>
                <w:kern w:val="0"/>
                <w:sz w:val="24"/>
              </w:rPr>
              <w:t>≤</w:t>
            </w:r>
            <w:r>
              <w:rPr>
                <w:rFonts w:ascii="宋体" w:hAnsi="宋体" w:cs="宋体" w:hint="eastAsia"/>
                <w:color w:val="000000"/>
                <w:kern w:val="0"/>
                <w:sz w:val="24"/>
              </w:rPr>
              <w:t>Z</w:t>
            </w:r>
            <w:r>
              <w:rPr>
                <w:rFonts w:ascii="宋体" w:hAnsi="宋体" w:cs="宋体" w:hint="eastAsia"/>
                <w:color w:val="000000"/>
                <w:kern w:val="0"/>
                <w:sz w:val="24"/>
              </w:rPr>
              <w:t>＜</w:t>
            </w:r>
            <w:r>
              <w:rPr>
                <w:rFonts w:ascii="宋体" w:hAnsi="宋体" w:cs="宋体" w:hint="eastAsia"/>
                <w:color w:val="000000"/>
                <w:kern w:val="0"/>
                <w:sz w:val="24"/>
              </w:rPr>
              <w:t>120000</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100</w:t>
            </w:r>
            <w:r>
              <w:rPr>
                <w:rFonts w:ascii="宋体" w:hAnsi="宋体" w:cs="宋体" w:hint="eastAsia"/>
                <w:color w:val="000000"/>
                <w:kern w:val="0"/>
                <w:sz w:val="24"/>
              </w:rPr>
              <w:t>≤</w:t>
            </w:r>
            <w:r>
              <w:rPr>
                <w:rFonts w:ascii="宋体" w:hAnsi="宋体" w:cs="宋体" w:hint="eastAsia"/>
                <w:color w:val="000000"/>
                <w:kern w:val="0"/>
                <w:sz w:val="24"/>
              </w:rPr>
              <w:t>Z</w:t>
            </w:r>
            <w:r>
              <w:rPr>
                <w:rFonts w:ascii="宋体" w:hAnsi="宋体" w:cs="宋体" w:hint="eastAsia"/>
                <w:color w:val="000000"/>
                <w:kern w:val="0"/>
                <w:sz w:val="24"/>
              </w:rPr>
              <w:t>＜</w:t>
            </w:r>
            <w:r>
              <w:rPr>
                <w:rFonts w:ascii="宋体" w:hAnsi="宋体" w:cs="宋体" w:hint="eastAsia"/>
                <w:color w:val="000000"/>
                <w:kern w:val="0"/>
                <w:sz w:val="24"/>
              </w:rPr>
              <w:t>8000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Z</w:t>
            </w:r>
            <w:r>
              <w:rPr>
                <w:rFonts w:ascii="宋体" w:hAnsi="宋体" w:cs="宋体" w:hint="eastAsia"/>
                <w:color w:val="000000"/>
                <w:kern w:val="0"/>
                <w:sz w:val="24"/>
              </w:rPr>
              <w:t>＜</w:t>
            </w:r>
            <w:r>
              <w:rPr>
                <w:rFonts w:ascii="宋体" w:hAnsi="宋体" w:cs="宋体" w:hint="eastAsia"/>
                <w:color w:val="000000"/>
                <w:kern w:val="0"/>
                <w:sz w:val="24"/>
              </w:rPr>
              <w:t>100</w:t>
            </w:r>
          </w:p>
        </w:tc>
      </w:tr>
      <w:tr w:rsidR="00736497">
        <w:trPr>
          <w:trHeight w:hRule="exact" w:val="794"/>
          <w:jc w:val="center"/>
        </w:trPr>
        <w:tc>
          <w:tcPr>
            <w:tcW w:w="1543" w:type="dxa"/>
            <w:vAlign w:val="center"/>
          </w:tcPr>
          <w:p w:rsidR="00736497" w:rsidRDefault="00F320D6">
            <w:pPr>
              <w:widowControl/>
              <w:spacing w:line="240" w:lineRule="exact"/>
              <w:jc w:val="left"/>
              <w:rPr>
                <w:rFonts w:ascii="宋体" w:hAnsi="宋体" w:cs="宋体"/>
                <w:color w:val="000000"/>
                <w:kern w:val="0"/>
                <w:sz w:val="24"/>
              </w:rPr>
            </w:pPr>
            <w:r>
              <w:rPr>
                <w:rFonts w:ascii="宋体" w:hAnsi="宋体" w:cs="宋体" w:hint="eastAsia"/>
                <w:color w:val="000000"/>
                <w:kern w:val="0"/>
                <w:sz w:val="24"/>
              </w:rPr>
              <w:t>其他未列明行业</w:t>
            </w:r>
            <w:r>
              <w:rPr>
                <w:rFonts w:ascii="宋体" w:hAnsi="宋体" w:cs="宋体" w:hint="eastAsia"/>
                <w:color w:val="000000"/>
                <w:kern w:val="0"/>
                <w:sz w:val="24"/>
              </w:rPr>
              <w:t xml:space="preserve"> *</w:t>
            </w:r>
          </w:p>
        </w:tc>
        <w:tc>
          <w:tcPr>
            <w:tcW w:w="156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从业人员</w:t>
            </w:r>
            <w:r>
              <w:rPr>
                <w:rFonts w:ascii="宋体" w:hAnsi="宋体" w:cs="宋体" w:hint="eastAsia"/>
                <w:color w:val="000000"/>
                <w:kern w:val="0"/>
                <w:sz w:val="24"/>
              </w:rPr>
              <w:t>(X)</w:t>
            </w:r>
          </w:p>
        </w:tc>
        <w:tc>
          <w:tcPr>
            <w:tcW w:w="850"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人</w:t>
            </w:r>
          </w:p>
        </w:tc>
        <w:tc>
          <w:tcPr>
            <w:tcW w:w="1276"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300</w:t>
            </w:r>
          </w:p>
        </w:tc>
        <w:tc>
          <w:tcPr>
            <w:tcW w:w="1788" w:type="dxa"/>
            <w:vAlign w:val="center"/>
          </w:tcPr>
          <w:p w:rsidR="00736497" w:rsidRDefault="00F320D6">
            <w:pPr>
              <w:widowControl/>
              <w:ind w:leftChars="-51" w:left="37" w:hangingChars="60" w:hanging="144"/>
              <w:jc w:val="center"/>
              <w:rPr>
                <w:rFonts w:ascii="宋体" w:hAnsi="宋体" w:cs="宋体"/>
                <w:color w:val="000000"/>
                <w:kern w:val="0"/>
                <w:sz w:val="24"/>
              </w:rPr>
            </w:pPr>
            <w:r>
              <w:rPr>
                <w:rFonts w:ascii="宋体" w:hAnsi="宋体" w:cs="宋体" w:hint="eastAsia"/>
                <w:color w:val="000000"/>
                <w:kern w:val="0"/>
                <w:sz w:val="24"/>
              </w:rPr>
              <w:t>100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 xml:space="preserve">300 </w:t>
            </w:r>
          </w:p>
        </w:tc>
        <w:tc>
          <w:tcPr>
            <w:tcW w:w="161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 xml:space="preserve"> 10</w:t>
            </w:r>
            <w:r>
              <w:rPr>
                <w:rFonts w:ascii="宋体" w:hAnsi="宋体" w:cs="宋体" w:hint="eastAsia"/>
                <w:color w:val="000000"/>
                <w:kern w:val="0"/>
                <w:sz w:val="24"/>
              </w:rPr>
              <w:t>≤</w:t>
            </w: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100</w:t>
            </w:r>
          </w:p>
        </w:tc>
        <w:tc>
          <w:tcPr>
            <w:tcW w:w="804" w:type="dxa"/>
            <w:vAlign w:val="center"/>
          </w:tcPr>
          <w:p w:rsidR="00736497" w:rsidRDefault="00F320D6">
            <w:pPr>
              <w:widowControl/>
              <w:jc w:val="center"/>
              <w:rPr>
                <w:rFonts w:ascii="宋体" w:hAnsi="宋体" w:cs="宋体"/>
                <w:color w:val="000000"/>
                <w:kern w:val="0"/>
                <w:sz w:val="24"/>
              </w:rPr>
            </w:pPr>
            <w:r>
              <w:rPr>
                <w:rFonts w:ascii="宋体" w:hAnsi="宋体" w:cs="宋体" w:hint="eastAsia"/>
                <w:color w:val="000000"/>
                <w:kern w:val="0"/>
                <w:sz w:val="24"/>
              </w:rPr>
              <w:t>X</w:t>
            </w:r>
            <w:r>
              <w:rPr>
                <w:rFonts w:ascii="宋体" w:hAnsi="宋体" w:cs="宋体" w:hint="eastAsia"/>
                <w:color w:val="000000"/>
                <w:kern w:val="0"/>
                <w:sz w:val="24"/>
              </w:rPr>
              <w:t>＜</w:t>
            </w:r>
            <w:r>
              <w:rPr>
                <w:rFonts w:ascii="宋体" w:hAnsi="宋体" w:cs="宋体" w:hint="eastAsia"/>
                <w:color w:val="000000"/>
                <w:kern w:val="0"/>
                <w:sz w:val="24"/>
              </w:rPr>
              <w:t>10</w:t>
            </w:r>
          </w:p>
        </w:tc>
      </w:tr>
    </w:tbl>
    <w:p w:rsidR="00736497" w:rsidRDefault="00F320D6">
      <w:pPr>
        <w:widowControl/>
        <w:spacing w:line="460" w:lineRule="exact"/>
        <w:rPr>
          <w:rFonts w:ascii="宋体" w:hAnsi="宋体" w:cs="宋体"/>
          <w:color w:val="000000"/>
          <w:spacing w:val="8"/>
          <w:kern w:val="0"/>
          <w:sz w:val="24"/>
        </w:rPr>
      </w:pPr>
      <w:r>
        <w:rPr>
          <w:rFonts w:ascii="宋体" w:hAnsi="宋体" w:cs="宋体" w:hint="eastAsia"/>
          <w:color w:val="000000"/>
          <w:spacing w:val="8"/>
          <w:kern w:val="0"/>
          <w:sz w:val="24"/>
        </w:rPr>
        <w:t>说明：</w:t>
      </w:r>
    </w:p>
    <w:p w:rsidR="00736497" w:rsidRDefault="00F320D6">
      <w:pPr>
        <w:spacing w:line="460" w:lineRule="exact"/>
        <w:rPr>
          <w:rFonts w:ascii="宋体" w:hAnsi="宋体" w:cs="宋体"/>
          <w:color w:val="000000"/>
          <w:spacing w:val="8"/>
          <w:kern w:val="0"/>
          <w:sz w:val="24"/>
        </w:rPr>
      </w:pPr>
      <w:r>
        <w:rPr>
          <w:rFonts w:ascii="宋体" w:hAnsi="宋体" w:cs="宋体" w:hint="eastAsia"/>
          <w:color w:val="000000"/>
          <w:spacing w:val="8"/>
          <w:kern w:val="0"/>
          <w:sz w:val="24"/>
        </w:rPr>
        <w:t xml:space="preserve">　　</w:t>
      </w:r>
      <w:r>
        <w:rPr>
          <w:rFonts w:ascii="宋体" w:hAnsi="宋体" w:hint="eastAsia"/>
          <w:color w:val="000000"/>
          <w:spacing w:val="8"/>
          <w:kern w:val="0"/>
          <w:sz w:val="24"/>
        </w:rPr>
        <w:t>1.</w:t>
      </w:r>
      <w:r>
        <w:rPr>
          <w:rFonts w:ascii="宋体" w:hAnsi="宋体" w:cs="宋体" w:hint="eastAsia"/>
          <w:color w:val="000000"/>
          <w:spacing w:val="8"/>
          <w:kern w:val="0"/>
          <w:sz w:val="24"/>
        </w:rPr>
        <w:t>大型、中型和小型企业须同时满足所列指标的下限，否则下划一档；微型企业只须满足所列指标中的一项即可。</w:t>
      </w:r>
    </w:p>
    <w:p w:rsidR="00736497" w:rsidRDefault="00F320D6">
      <w:pPr>
        <w:spacing w:line="460" w:lineRule="exact"/>
        <w:rPr>
          <w:rFonts w:ascii="宋体" w:hAnsi="宋体" w:cs="宋体"/>
          <w:color w:val="000000"/>
          <w:spacing w:val="8"/>
          <w:kern w:val="0"/>
          <w:sz w:val="24"/>
        </w:rPr>
      </w:pPr>
      <w:r>
        <w:rPr>
          <w:rFonts w:ascii="宋体" w:hAnsi="宋体" w:cs="宋体" w:hint="eastAsia"/>
          <w:color w:val="000000"/>
          <w:spacing w:val="8"/>
          <w:kern w:val="0"/>
          <w:sz w:val="24"/>
        </w:rPr>
        <w:t xml:space="preserve">　　</w:t>
      </w:r>
      <w:r>
        <w:rPr>
          <w:rFonts w:ascii="宋体" w:hAnsi="宋体" w:hint="eastAsia"/>
          <w:color w:val="000000"/>
          <w:spacing w:val="8"/>
          <w:kern w:val="0"/>
          <w:sz w:val="24"/>
        </w:rPr>
        <w:t>2.</w:t>
      </w:r>
      <w:r>
        <w:rPr>
          <w:rFonts w:ascii="宋体" w:hAnsi="宋体" w:cs="宋体" w:hint="eastAsia"/>
          <w:color w:val="000000"/>
          <w:spacing w:val="8"/>
          <w:kern w:val="0"/>
          <w:sz w:val="24"/>
        </w:rPr>
        <w:t>附表中各行业的范围以《国民经济行业分类》（</w:t>
      </w:r>
      <w:r>
        <w:rPr>
          <w:rFonts w:ascii="宋体" w:hAnsi="宋体" w:hint="eastAsia"/>
          <w:color w:val="000000"/>
          <w:spacing w:val="8"/>
          <w:kern w:val="0"/>
          <w:sz w:val="24"/>
        </w:rPr>
        <w:t>GB/T4754-2017</w:t>
      </w:r>
      <w:r>
        <w:rPr>
          <w:rFonts w:ascii="宋体" w:hAnsi="宋体" w:cs="宋体" w:hint="eastAsia"/>
          <w:color w:val="000000"/>
          <w:spacing w:val="8"/>
          <w:kern w:val="0"/>
          <w:sz w:val="24"/>
        </w:rPr>
        <w:t>）为准。带</w:t>
      </w:r>
      <w:r>
        <w:rPr>
          <w:rFonts w:ascii="宋体" w:hAnsi="宋体" w:hint="eastAsia"/>
          <w:color w:val="000000"/>
          <w:spacing w:val="8"/>
          <w:kern w:val="0"/>
          <w:sz w:val="24"/>
        </w:rPr>
        <w:t>*</w:t>
      </w:r>
      <w:r>
        <w:rPr>
          <w:rFonts w:ascii="宋体" w:hAnsi="宋体" w:cs="宋体" w:hint="eastAsia"/>
          <w:color w:val="000000"/>
          <w:spacing w:val="8"/>
          <w:kern w:val="0"/>
          <w:sz w:val="24"/>
        </w:rPr>
        <w:t>的项为行业组合类别，其中，工业包括采矿业，制造业，电力、热</w:t>
      </w:r>
      <w:r>
        <w:rPr>
          <w:rFonts w:ascii="宋体" w:hAnsi="宋体" w:cs="宋体" w:hint="eastAsia"/>
          <w:color w:val="000000"/>
          <w:spacing w:val="8"/>
          <w:kern w:val="0"/>
          <w:sz w:val="24"/>
        </w:rPr>
        <w:lastRenderedPageBreak/>
        <w:t>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cs="宋体" w:hint="eastAsia"/>
          <w:color w:val="000000"/>
          <w:spacing w:val="8"/>
          <w:kern w:val="0"/>
          <w:sz w:val="24"/>
        </w:rPr>
        <w:t>;</w:t>
      </w:r>
      <w:r>
        <w:rPr>
          <w:rFonts w:ascii="宋体" w:hAnsi="宋体" w:cs="宋体" w:hint="eastAsia"/>
          <w:color w:val="000000"/>
          <w:spacing w:val="8"/>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w:t>
      </w:r>
      <w:r>
        <w:rPr>
          <w:rFonts w:ascii="宋体" w:hAnsi="宋体" w:cs="宋体" w:hint="eastAsia"/>
          <w:color w:val="000000"/>
          <w:spacing w:val="8"/>
          <w:kern w:val="0"/>
          <w:sz w:val="24"/>
        </w:rPr>
        <w:t>地产业等，不包括自有房地产经营活动。</w:t>
      </w:r>
    </w:p>
    <w:p w:rsidR="00736497" w:rsidRDefault="00F320D6">
      <w:pPr>
        <w:widowControl/>
        <w:spacing w:line="460" w:lineRule="exact"/>
        <w:jc w:val="left"/>
      </w:pPr>
      <w:r>
        <w:rPr>
          <w:rFonts w:ascii="宋体" w:hAnsi="宋体" w:cs="宋体" w:hint="eastAsia"/>
          <w:color w:val="000000"/>
          <w:spacing w:val="8"/>
          <w:kern w:val="0"/>
          <w:sz w:val="24"/>
        </w:rPr>
        <w:t xml:space="preserve">　　</w:t>
      </w:r>
      <w:r>
        <w:rPr>
          <w:rFonts w:ascii="宋体" w:hAnsi="宋体" w:hint="eastAsia"/>
          <w:color w:val="000000"/>
          <w:spacing w:val="8"/>
          <w:kern w:val="0"/>
          <w:sz w:val="24"/>
        </w:rPr>
        <w:t>3.</w:t>
      </w:r>
      <w:r>
        <w:rPr>
          <w:rFonts w:ascii="宋体" w:hAnsi="宋体" w:cs="宋体" w:hint="eastAsia"/>
          <w:color w:val="000000"/>
          <w:spacing w:val="8"/>
          <w:kern w:val="0"/>
          <w:sz w:val="24"/>
        </w:rPr>
        <w:t>企业划分指标以现行统计制度为准。（</w:t>
      </w:r>
      <w:r>
        <w:rPr>
          <w:rFonts w:ascii="宋体" w:hAnsi="宋体" w:hint="eastAsia"/>
          <w:color w:val="000000"/>
          <w:spacing w:val="8"/>
          <w:kern w:val="0"/>
          <w:sz w:val="24"/>
        </w:rPr>
        <w:t>1</w:t>
      </w:r>
      <w:r>
        <w:rPr>
          <w:rFonts w:ascii="宋体" w:hAnsi="宋体" w:cs="宋体" w:hint="eastAsia"/>
          <w:color w:val="000000"/>
          <w:spacing w:val="8"/>
          <w:kern w:val="0"/>
          <w:sz w:val="24"/>
        </w:rPr>
        <w:t>）从业人员，是指期末从业人员数，没有期末从业人员数的，采用全年平均人员数代替。（</w:t>
      </w:r>
      <w:r>
        <w:rPr>
          <w:rFonts w:ascii="宋体" w:hAnsi="宋体" w:hint="eastAsia"/>
          <w:color w:val="000000"/>
          <w:spacing w:val="8"/>
          <w:kern w:val="0"/>
          <w:sz w:val="24"/>
        </w:rPr>
        <w:t>2</w:t>
      </w:r>
      <w:r>
        <w:rPr>
          <w:rFonts w:ascii="宋体" w:hAnsi="宋体" w:cs="宋体" w:hint="eastAsia"/>
          <w:color w:val="000000"/>
          <w:spacing w:val="8"/>
          <w:kern w:val="0"/>
          <w:sz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hint="eastAsia"/>
          <w:color w:val="000000"/>
          <w:spacing w:val="8"/>
          <w:kern w:val="0"/>
          <w:sz w:val="24"/>
        </w:rPr>
        <w:t>3</w:t>
      </w:r>
      <w:r>
        <w:rPr>
          <w:rFonts w:ascii="宋体" w:hAnsi="宋体" w:cs="宋体" w:hint="eastAsia"/>
          <w:color w:val="000000"/>
          <w:spacing w:val="8"/>
          <w:kern w:val="0"/>
          <w:sz w:val="24"/>
        </w:rPr>
        <w:t>）资产总额，采用资产总计代替。</w:t>
      </w:r>
    </w:p>
    <w:p w:rsidR="00736497" w:rsidRDefault="00736497">
      <w:pPr>
        <w:spacing w:line="360" w:lineRule="auto"/>
        <w:ind w:firstLineChars="200" w:firstLine="482"/>
        <w:jc w:val="center"/>
        <w:rPr>
          <w:rFonts w:ascii="宋体" w:hAnsi="宋体" w:cs="宋体"/>
          <w:b/>
          <w:bCs/>
          <w:sz w:val="24"/>
        </w:rPr>
      </w:pPr>
    </w:p>
    <w:p w:rsidR="00736497" w:rsidRDefault="00736497">
      <w:pPr>
        <w:spacing w:line="360" w:lineRule="auto"/>
        <w:ind w:firstLineChars="200" w:firstLine="482"/>
        <w:jc w:val="center"/>
        <w:rPr>
          <w:rFonts w:ascii="宋体" w:hAnsi="宋体" w:cs="宋体"/>
          <w:b/>
          <w:bCs/>
          <w:sz w:val="24"/>
        </w:rPr>
      </w:pPr>
    </w:p>
    <w:p w:rsidR="00736497" w:rsidRDefault="00736497">
      <w:pPr>
        <w:spacing w:line="360" w:lineRule="auto"/>
        <w:ind w:firstLineChars="200" w:firstLine="482"/>
        <w:jc w:val="center"/>
        <w:rPr>
          <w:rFonts w:ascii="宋体" w:hAnsi="宋体" w:cs="宋体"/>
          <w:b/>
          <w:bCs/>
          <w:sz w:val="24"/>
        </w:rPr>
      </w:pPr>
    </w:p>
    <w:p w:rsidR="00736497" w:rsidRDefault="00736497">
      <w:pPr>
        <w:spacing w:line="360" w:lineRule="auto"/>
        <w:ind w:firstLineChars="200" w:firstLine="482"/>
        <w:jc w:val="center"/>
        <w:rPr>
          <w:rFonts w:ascii="宋体" w:hAnsi="宋体" w:cs="宋体"/>
          <w:b/>
          <w:bCs/>
          <w:sz w:val="24"/>
        </w:rPr>
      </w:pPr>
    </w:p>
    <w:p w:rsidR="00736497" w:rsidRDefault="00736497">
      <w:pPr>
        <w:spacing w:line="360" w:lineRule="auto"/>
        <w:ind w:firstLineChars="200" w:firstLine="482"/>
        <w:jc w:val="center"/>
        <w:rPr>
          <w:rFonts w:ascii="宋体" w:hAnsi="宋体" w:cs="宋体"/>
          <w:b/>
          <w:bCs/>
          <w:sz w:val="24"/>
        </w:rPr>
      </w:pPr>
    </w:p>
    <w:p w:rsidR="00736497" w:rsidRDefault="00736497">
      <w:pPr>
        <w:spacing w:line="360" w:lineRule="auto"/>
        <w:ind w:firstLineChars="200" w:firstLine="482"/>
        <w:jc w:val="center"/>
        <w:rPr>
          <w:rFonts w:ascii="宋体" w:hAnsi="宋体" w:cs="宋体"/>
          <w:b/>
          <w:bCs/>
          <w:sz w:val="24"/>
        </w:rPr>
      </w:pPr>
    </w:p>
    <w:p w:rsidR="00736497" w:rsidRDefault="00736497">
      <w:pPr>
        <w:spacing w:line="360" w:lineRule="auto"/>
        <w:ind w:firstLineChars="200" w:firstLine="482"/>
        <w:jc w:val="center"/>
        <w:rPr>
          <w:rFonts w:ascii="宋体" w:hAnsi="宋体" w:cs="宋体"/>
          <w:b/>
          <w:bCs/>
          <w:sz w:val="24"/>
        </w:rPr>
      </w:pPr>
    </w:p>
    <w:p w:rsidR="00736497" w:rsidRDefault="00736497">
      <w:pPr>
        <w:spacing w:line="360" w:lineRule="auto"/>
        <w:ind w:firstLineChars="200" w:firstLine="482"/>
        <w:jc w:val="center"/>
        <w:rPr>
          <w:rFonts w:ascii="宋体" w:hAnsi="宋体" w:cs="宋体"/>
          <w:b/>
          <w:bCs/>
          <w:sz w:val="24"/>
        </w:rPr>
      </w:pPr>
    </w:p>
    <w:p w:rsidR="00736497" w:rsidRDefault="00736497">
      <w:pPr>
        <w:spacing w:line="360" w:lineRule="auto"/>
        <w:ind w:firstLineChars="200" w:firstLine="482"/>
        <w:jc w:val="center"/>
        <w:rPr>
          <w:rFonts w:ascii="宋体" w:hAnsi="宋体" w:cs="宋体"/>
          <w:b/>
          <w:bCs/>
          <w:sz w:val="24"/>
        </w:rPr>
      </w:pPr>
    </w:p>
    <w:p w:rsidR="00736497" w:rsidRDefault="00736497">
      <w:pPr>
        <w:spacing w:line="360" w:lineRule="auto"/>
        <w:ind w:firstLineChars="200" w:firstLine="482"/>
        <w:jc w:val="center"/>
        <w:rPr>
          <w:rFonts w:ascii="宋体" w:hAnsi="宋体" w:cs="宋体"/>
          <w:b/>
          <w:bCs/>
          <w:sz w:val="24"/>
        </w:rPr>
      </w:pPr>
    </w:p>
    <w:p w:rsidR="00736497" w:rsidRDefault="00F320D6">
      <w:pPr>
        <w:rPr>
          <w:rFonts w:ascii="宋体" w:hAnsi="宋体" w:cs="宋体"/>
          <w:b/>
          <w:bCs/>
          <w:sz w:val="32"/>
          <w:szCs w:val="32"/>
        </w:rPr>
      </w:pPr>
      <w:bookmarkStart w:id="327" w:name="_Toc121405492"/>
      <w:r>
        <w:rPr>
          <w:rFonts w:ascii="宋体" w:hAnsi="宋体" w:cs="宋体" w:hint="eastAsia"/>
          <w:b/>
          <w:bCs/>
          <w:sz w:val="32"/>
          <w:szCs w:val="32"/>
        </w:rPr>
        <w:br w:type="page"/>
      </w:r>
    </w:p>
    <w:p w:rsidR="00736497" w:rsidRDefault="00F320D6">
      <w:pPr>
        <w:jc w:val="center"/>
        <w:outlineLvl w:val="0"/>
        <w:rPr>
          <w:rFonts w:ascii="宋体" w:hAnsi="宋体" w:cs="宋体"/>
          <w:b/>
          <w:bCs/>
          <w:sz w:val="32"/>
          <w:szCs w:val="32"/>
        </w:rPr>
      </w:pPr>
      <w:r>
        <w:rPr>
          <w:rFonts w:ascii="宋体" w:hAnsi="宋体" w:cs="宋体" w:hint="eastAsia"/>
          <w:b/>
          <w:bCs/>
          <w:sz w:val="32"/>
          <w:szCs w:val="32"/>
        </w:rPr>
        <w:lastRenderedPageBreak/>
        <w:t xml:space="preserve"> </w:t>
      </w:r>
      <w:r>
        <w:rPr>
          <w:rFonts w:ascii="宋体" w:hAnsi="宋体" w:cs="宋体" w:hint="eastAsia"/>
          <w:b/>
          <w:bCs/>
          <w:sz w:val="32"/>
          <w:szCs w:val="32"/>
        </w:rPr>
        <w:t>第三章</w:t>
      </w:r>
      <w:r>
        <w:rPr>
          <w:rFonts w:ascii="宋体" w:hAnsi="宋体" w:cs="宋体" w:hint="eastAsia"/>
          <w:b/>
          <w:bCs/>
          <w:sz w:val="32"/>
          <w:szCs w:val="32"/>
        </w:rPr>
        <w:t xml:space="preserve">  </w:t>
      </w:r>
      <w:r>
        <w:rPr>
          <w:rFonts w:ascii="宋体" w:hAnsi="宋体" w:cs="宋体" w:hint="eastAsia"/>
          <w:b/>
          <w:bCs/>
          <w:sz w:val="32"/>
          <w:szCs w:val="32"/>
        </w:rPr>
        <w:t>服务内容及要求</w:t>
      </w:r>
      <w:bookmarkEnd w:id="327"/>
    </w:p>
    <w:p w:rsidR="00736497" w:rsidRDefault="00F320D6">
      <w:pPr>
        <w:pStyle w:val="a7"/>
        <w:ind w:left="0" w:firstLine="0"/>
        <w:rPr>
          <w:rFonts w:ascii="宋体" w:hAnsi="宋体" w:cs="宋体"/>
          <w:sz w:val="24"/>
        </w:rPr>
      </w:pPr>
      <w:r>
        <w:rPr>
          <w:rFonts w:ascii="宋体" w:hAnsi="宋体" w:cs="宋体" w:hint="eastAsia"/>
          <w:sz w:val="24"/>
        </w:rPr>
        <w:t>1</w:t>
      </w:r>
      <w:r>
        <w:rPr>
          <w:rFonts w:ascii="宋体" w:hAnsi="宋体" w:cs="宋体" w:hint="eastAsia"/>
          <w:sz w:val="24"/>
        </w:rPr>
        <w:t>、项目概况</w:t>
      </w:r>
    </w:p>
    <w:p w:rsidR="00736497" w:rsidRDefault="00F320D6">
      <w:pPr>
        <w:pStyle w:val="a7"/>
        <w:ind w:left="0" w:firstLineChars="200" w:firstLine="480"/>
        <w:rPr>
          <w:rFonts w:ascii="宋体" w:hAnsi="宋体" w:cs="宋体"/>
          <w:sz w:val="24"/>
        </w:rPr>
      </w:pPr>
      <w:bookmarkStart w:id="328" w:name="_Toc495647412"/>
      <w:bookmarkStart w:id="329" w:name="_Toc16520678"/>
      <w:bookmarkStart w:id="330" w:name="_Toc121405493"/>
      <w:bookmarkStart w:id="331" w:name="_Toc16520166"/>
      <w:bookmarkStart w:id="332" w:name="_Toc523220934"/>
      <w:bookmarkStart w:id="333" w:name="_Toc508179885"/>
      <w:bookmarkEnd w:id="15"/>
      <w:bookmarkEnd w:id="16"/>
      <w:bookmarkEnd w:id="17"/>
      <w:bookmarkEnd w:id="18"/>
      <w:bookmarkEnd w:id="19"/>
      <w:bookmarkEnd w:id="20"/>
      <w:bookmarkEnd w:id="21"/>
      <w:bookmarkEnd w:id="22"/>
      <w:r>
        <w:rPr>
          <w:rFonts w:ascii="宋体" w:hAnsi="宋体" w:cs="宋体" w:hint="eastAsia"/>
          <w:sz w:val="24"/>
        </w:rPr>
        <w:t>沙沟水电站位于灵宝市南约</w:t>
      </w:r>
      <w:r>
        <w:rPr>
          <w:rFonts w:ascii="宋体" w:hAnsi="宋体" w:cs="宋体" w:hint="eastAsia"/>
          <w:sz w:val="24"/>
        </w:rPr>
        <w:t>10</w:t>
      </w:r>
      <w:r>
        <w:rPr>
          <w:rFonts w:ascii="宋体" w:hAnsi="宋体" w:cs="宋体" w:hint="eastAsia"/>
          <w:sz w:val="24"/>
        </w:rPr>
        <w:t>公里的五亩乡南村，于</w:t>
      </w:r>
      <w:r>
        <w:rPr>
          <w:rFonts w:ascii="宋体" w:hAnsi="宋体" w:cs="宋体" w:hint="eastAsia"/>
          <w:sz w:val="24"/>
        </w:rPr>
        <w:t>1994</w:t>
      </w:r>
      <w:r>
        <w:rPr>
          <w:rFonts w:ascii="宋体" w:hAnsi="宋体" w:cs="宋体" w:hint="eastAsia"/>
          <w:sz w:val="24"/>
        </w:rPr>
        <w:t>年</w:t>
      </w:r>
      <w:r>
        <w:rPr>
          <w:rFonts w:ascii="宋体" w:hAnsi="宋体" w:cs="宋体" w:hint="eastAsia"/>
          <w:sz w:val="24"/>
        </w:rPr>
        <w:t>6</w:t>
      </w:r>
      <w:r>
        <w:rPr>
          <w:rFonts w:ascii="宋体" w:hAnsi="宋体" w:cs="宋体" w:hint="eastAsia"/>
          <w:sz w:val="24"/>
        </w:rPr>
        <w:t>月</w:t>
      </w:r>
      <w:r>
        <w:rPr>
          <w:rFonts w:ascii="宋体" w:hAnsi="宋体" w:cs="宋体" w:hint="eastAsia"/>
          <w:sz w:val="24"/>
        </w:rPr>
        <w:t>28</w:t>
      </w:r>
      <w:r>
        <w:rPr>
          <w:rFonts w:ascii="宋体" w:hAnsi="宋体" w:cs="宋体" w:hint="eastAsia"/>
          <w:sz w:val="24"/>
        </w:rPr>
        <w:t>日建成并网发电，目前已运行三十多年，设备老化严重，自动化程度低，在一定程度上影响了效益发挥。沙沟水电站更新改造项目，主要建设内容包括进水口、压力</w:t>
      </w:r>
      <w:r>
        <w:rPr>
          <w:rFonts w:ascii="宋体" w:hAnsi="宋体" w:cs="宋体" w:hint="eastAsia"/>
          <w:sz w:val="24"/>
        </w:rPr>
        <w:t>管道</w:t>
      </w:r>
      <w:r>
        <w:rPr>
          <w:rFonts w:ascii="宋体" w:hAnsi="宋体" w:cs="宋体" w:hint="eastAsia"/>
          <w:sz w:val="24"/>
        </w:rPr>
        <w:t>、</w:t>
      </w:r>
      <w:r>
        <w:rPr>
          <w:rFonts w:ascii="宋体" w:hAnsi="宋体" w:cs="宋体" w:hint="eastAsia"/>
          <w:sz w:val="24"/>
        </w:rPr>
        <w:t>设备更新改造</w:t>
      </w:r>
      <w:r>
        <w:rPr>
          <w:rFonts w:ascii="宋体" w:hAnsi="宋体" w:cs="宋体" w:hint="eastAsia"/>
          <w:sz w:val="24"/>
        </w:rPr>
        <w:t>等。</w:t>
      </w:r>
    </w:p>
    <w:p w:rsidR="00736497" w:rsidRDefault="00F320D6">
      <w:pPr>
        <w:pStyle w:val="a7"/>
        <w:ind w:left="0" w:firstLine="0"/>
        <w:rPr>
          <w:rFonts w:ascii="宋体" w:hAnsi="宋体" w:cs="宋体"/>
          <w:sz w:val="24"/>
        </w:rPr>
      </w:pPr>
      <w:r>
        <w:rPr>
          <w:rFonts w:ascii="宋体" w:hAnsi="宋体" w:cs="宋体" w:hint="eastAsia"/>
          <w:sz w:val="24"/>
        </w:rPr>
        <w:t>2</w:t>
      </w:r>
      <w:r>
        <w:rPr>
          <w:rFonts w:ascii="宋体" w:hAnsi="宋体" w:cs="宋体" w:hint="eastAsia"/>
          <w:sz w:val="24"/>
        </w:rPr>
        <w:t>、商务要求</w:t>
      </w:r>
    </w:p>
    <w:p w:rsidR="00736497" w:rsidRDefault="00F320D6">
      <w:pPr>
        <w:pStyle w:val="a7"/>
        <w:ind w:left="0" w:right="113" w:firstLineChars="200" w:firstLine="480"/>
        <w:rPr>
          <w:rFonts w:ascii="宋体" w:hAnsi="宋体" w:cs="宋体"/>
          <w:sz w:val="24"/>
        </w:rPr>
      </w:pPr>
      <w:r>
        <w:rPr>
          <w:rFonts w:ascii="宋体" w:hAnsi="宋体" w:cs="宋体" w:hint="eastAsia"/>
          <w:sz w:val="24"/>
        </w:rPr>
        <w:t>2.1</w:t>
      </w:r>
      <w:r>
        <w:rPr>
          <w:rFonts w:ascii="宋体" w:hAnsi="宋体" w:cs="宋体" w:hint="eastAsia"/>
          <w:sz w:val="24"/>
        </w:rPr>
        <w:t>采购内容：</w:t>
      </w:r>
      <w:r>
        <w:rPr>
          <w:rFonts w:ascii="宋体" w:hAnsi="宋体" w:cs="宋体" w:hint="eastAsia"/>
          <w:sz w:val="24"/>
        </w:rPr>
        <w:t>灵宝市沙沟水电站更新改造项目可行性研究报告编制</w:t>
      </w:r>
      <w:r>
        <w:rPr>
          <w:rFonts w:ascii="宋体" w:hAnsi="宋体" w:cs="宋体" w:hint="eastAsia"/>
          <w:sz w:val="24"/>
        </w:rPr>
        <w:t>；具体服务要求详见磋商文件。</w:t>
      </w:r>
    </w:p>
    <w:p w:rsidR="00736497" w:rsidRDefault="00F320D6">
      <w:pPr>
        <w:pStyle w:val="a7"/>
        <w:ind w:left="0" w:right="113" w:firstLineChars="200" w:firstLine="480"/>
        <w:rPr>
          <w:rFonts w:ascii="宋体" w:hAnsi="宋体" w:cs="宋体"/>
          <w:sz w:val="24"/>
        </w:rPr>
      </w:pPr>
      <w:r>
        <w:rPr>
          <w:rFonts w:ascii="宋体" w:hAnsi="宋体" w:cs="宋体" w:hint="eastAsia"/>
          <w:sz w:val="24"/>
        </w:rPr>
        <w:t>2.2</w:t>
      </w:r>
      <w:r>
        <w:rPr>
          <w:rFonts w:ascii="宋体" w:hAnsi="宋体" w:cs="宋体" w:hint="eastAsia"/>
          <w:sz w:val="24"/>
        </w:rPr>
        <w:t>标段划分：一个标段</w:t>
      </w:r>
    </w:p>
    <w:p w:rsidR="00736497" w:rsidRDefault="00F320D6">
      <w:pPr>
        <w:pStyle w:val="a7"/>
        <w:ind w:left="0" w:right="113" w:firstLineChars="200" w:firstLine="480"/>
        <w:rPr>
          <w:rFonts w:ascii="宋体" w:hAnsi="宋体" w:cs="宋体"/>
          <w:sz w:val="24"/>
        </w:rPr>
      </w:pPr>
      <w:r>
        <w:rPr>
          <w:rFonts w:ascii="宋体" w:hAnsi="宋体" w:cs="宋体" w:hint="eastAsia"/>
          <w:sz w:val="24"/>
        </w:rPr>
        <w:t>2.3</w:t>
      </w:r>
      <w:r>
        <w:rPr>
          <w:rFonts w:ascii="宋体" w:hAnsi="宋体" w:cs="宋体" w:hint="eastAsia"/>
          <w:sz w:val="24"/>
        </w:rPr>
        <w:t>服务地点：采购人指定地点</w:t>
      </w:r>
    </w:p>
    <w:p w:rsidR="00736497" w:rsidRDefault="00F320D6">
      <w:pPr>
        <w:pStyle w:val="a7"/>
        <w:ind w:left="0" w:right="113" w:firstLineChars="200" w:firstLine="480"/>
        <w:rPr>
          <w:rFonts w:ascii="宋体" w:hAnsi="宋体" w:cs="宋体"/>
          <w:sz w:val="24"/>
        </w:rPr>
      </w:pPr>
      <w:r>
        <w:rPr>
          <w:rFonts w:ascii="宋体" w:hAnsi="宋体" w:cs="宋体" w:hint="eastAsia"/>
          <w:sz w:val="24"/>
        </w:rPr>
        <w:t>2.4</w:t>
      </w:r>
      <w:r>
        <w:rPr>
          <w:rFonts w:ascii="宋体" w:hAnsi="宋体" w:cs="宋体" w:hint="eastAsia"/>
          <w:sz w:val="24"/>
        </w:rPr>
        <w:t>服务质量：</w:t>
      </w:r>
      <w:r>
        <w:rPr>
          <w:rFonts w:ascii="宋体" w:hAnsi="宋体" w:cs="宋体" w:hint="eastAsia"/>
          <w:sz w:val="24"/>
          <w:lang w:val="zh-CN"/>
        </w:rPr>
        <w:t>符合国家及行业相关</w:t>
      </w:r>
      <w:r>
        <w:rPr>
          <w:rFonts w:ascii="宋体" w:hAnsi="宋体" w:cs="宋体" w:hint="eastAsia"/>
          <w:sz w:val="24"/>
        </w:rPr>
        <w:t>标准、</w:t>
      </w:r>
      <w:r>
        <w:rPr>
          <w:rFonts w:ascii="宋体" w:hAnsi="宋体" w:cs="宋体" w:hint="eastAsia"/>
          <w:sz w:val="24"/>
          <w:lang w:val="zh-CN"/>
        </w:rPr>
        <w:t>规范和</w:t>
      </w:r>
      <w:r>
        <w:rPr>
          <w:rFonts w:ascii="宋体" w:hAnsi="宋体" w:cs="宋体" w:hint="eastAsia"/>
          <w:sz w:val="24"/>
        </w:rPr>
        <w:t>要求，达到合格标准，并通过有关部门审查批准。</w:t>
      </w:r>
    </w:p>
    <w:p w:rsidR="00736497" w:rsidRDefault="00F320D6">
      <w:pPr>
        <w:pStyle w:val="a7"/>
        <w:ind w:left="0" w:right="113" w:firstLineChars="200" w:firstLine="480"/>
        <w:rPr>
          <w:rFonts w:ascii="宋体" w:hAnsi="宋体" w:cs="宋体"/>
          <w:sz w:val="24"/>
        </w:rPr>
      </w:pPr>
      <w:r>
        <w:rPr>
          <w:rFonts w:ascii="宋体" w:hAnsi="宋体" w:cs="宋体" w:hint="eastAsia"/>
          <w:sz w:val="24"/>
        </w:rPr>
        <w:t>2.5</w:t>
      </w:r>
      <w:r>
        <w:rPr>
          <w:rFonts w:ascii="宋体" w:hAnsi="宋体" w:cs="宋体" w:hint="eastAsia"/>
          <w:sz w:val="24"/>
        </w:rPr>
        <w:t>服务期限：自合同签订</w:t>
      </w:r>
      <w:r>
        <w:rPr>
          <w:rFonts w:ascii="宋体" w:hAnsi="宋体" w:cs="宋体"/>
          <w:sz w:val="24"/>
        </w:rPr>
        <w:t>30</w:t>
      </w:r>
      <w:r>
        <w:rPr>
          <w:rFonts w:ascii="宋体" w:hAnsi="宋体" w:cs="宋体" w:hint="eastAsia"/>
          <w:sz w:val="24"/>
        </w:rPr>
        <w:t>日历天内完成</w:t>
      </w:r>
    </w:p>
    <w:p w:rsidR="00736497" w:rsidRDefault="00F320D6">
      <w:pPr>
        <w:pStyle w:val="a7"/>
        <w:ind w:left="0" w:firstLine="0"/>
        <w:rPr>
          <w:rFonts w:ascii="宋体" w:hAnsi="宋体" w:cs="宋体"/>
          <w:sz w:val="24"/>
        </w:rPr>
      </w:pPr>
      <w:r>
        <w:rPr>
          <w:rFonts w:ascii="宋体" w:hAnsi="宋体" w:cs="宋体" w:hint="eastAsia"/>
          <w:sz w:val="24"/>
        </w:rPr>
        <w:t>3</w:t>
      </w:r>
      <w:r>
        <w:rPr>
          <w:rFonts w:ascii="宋体" w:hAnsi="宋体" w:cs="宋体" w:hint="eastAsia"/>
          <w:sz w:val="24"/>
        </w:rPr>
        <w:t>、其他要求</w:t>
      </w:r>
    </w:p>
    <w:p w:rsidR="00736497" w:rsidRDefault="00F320D6">
      <w:pPr>
        <w:spacing w:line="360" w:lineRule="auto"/>
        <w:ind w:firstLineChars="200" w:firstLine="480"/>
        <w:rPr>
          <w:rFonts w:ascii="宋体" w:hAnsi="宋体" w:cs="宋体"/>
          <w:sz w:val="24"/>
        </w:rPr>
      </w:pPr>
      <w:r>
        <w:rPr>
          <w:rFonts w:ascii="宋体" w:hAnsi="宋体" w:cs="宋体" w:hint="eastAsia"/>
          <w:sz w:val="24"/>
        </w:rPr>
        <w:t>3.1</w:t>
      </w:r>
      <w:r>
        <w:rPr>
          <w:rFonts w:ascii="宋体" w:hAnsi="宋体" w:cs="宋体" w:hint="eastAsia"/>
          <w:sz w:val="24"/>
        </w:rPr>
        <w:t>本项目适用所有现行有效的相关国家、行业及地方规范、规程和标准。如果有规范、规程和标准之间出现矛盾或与合同其他内容存在不一致，按其中最高的要求或最严格的标准执行。工作中使用或参考上述标准、规范以外的技术标准、规范时，应征得发包人或发包人的指定代表人的同意。工作过程中，如果国家或有关部门颁布了新的技术标准或规范，则应采用新的标准或规范进行。</w:t>
      </w:r>
    </w:p>
    <w:p w:rsidR="00736497" w:rsidRDefault="00F320D6">
      <w:pPr>
        <w:spacing w:line="360" w:lineRule="auto"/>
        <w:ind w:firstLineChars="200" w:firstLine="480"/>
        <w:rPr>
          <w:rFonts w:ascii="宋体" w:hAnsi="宋体" w:cs="宋体"/>
          <w:sz w:val="24"/>
        </w:rPr>
      </w:pPr>
      <w:r>
        <w:rPr>
          <w:rFonts w:ascii="宋体" w:hAnsi="宋体" w:cs="宋体" w:hint="eastAsia"/>
          <w:sz w:val="24"/>
        </w:rPr>
        <w:t>3.2</w:t>
      </w:r>
      <w:r>
        <w:rPr>
          <w:rFonts w:ascii="宋体" w:hAnsi="宋体" w:cs="宋体" w:hint="eastAsia"/>
          <w:sz w:val="24"/>
        </w:rPr>
        <w:t>报价应包含为完成本项目所需要的全部费用和税金。</w:t>
      </w:r>
    </w:p>
    <w:p w:rsidR="00736497" w:rsidRDefault="00F320D6">
      <w:pPr>
        <w:spacing w:line="360" w:lineRule="auto"/>
        <w:ind w:firstLineChars="200" w:firstLine="480"/>
        <w:rPr>
          <w:rFonts w:ascii="宋体" w:hAnsi="宋体" w:cs="宋体"/>
          <w:sz w:val="24"/>
        </w:rPr>
      </w:pPr>
      <w:r>
        <w:rPr>
          <w:rFonts w:ascii="宋体" w:hAnsi="宋体" w:cs="宋体" w:hint="eastAsia"/>
          <w:sz w:val="24"/>
        </w:rPr>
        <w:t>3.3</w:t>
      </w:r>
      <w:r>
        <w:rPr>
          <w:rFonts w:ascii="宋体" w:hAnsi="宋体" w:cs="宋体" w:hint="eastAsia"/>
          <w:sz w:val="24"/>
        </w:rPr>
        <w:t>中标人需保证合同履行期间及服务结束后对所有档案资料的内容等进行保密。</w:t>
      </w:r>
    </w:p>
    <w:p w:rsidR="00736497" w:rsidRDefault="00F320D6">
      <w:pPr>
        <w:spacing w:line="360" w:lineRule="auto"/>
        <w:ind w:firstLineChars="200" w:firstLine="480"/>
        <w:rPr>
          <w:rFonts w:ascii="宋体" w:hAnsi="宋体" w:cs="宋体"/>
          <w:b/>
          <w:bCs/>
          <w:sz w:val="32"/>
          <w:szCs w:val="32"/>
        </w:rPr>
      </w:pPr>
      <w:r>
        <w:rPr>
          <w:rFonts w:ascii="宋体" w:hAnsi="宋体" w:cs="宋体" w:hint="eastAsia"/>
          <w:sz w:val="24"/>
        </w:rPr>
        <w:t>3.4</w:t>
      </w:r>
      <w:r>
        <w:rPr>
          <w:rFonts w:ascii="宋体" w:hAnsi="宋体" w:cs="宋体" w:hint="eastAsia"/>
          <w:sz w:val="24"/>
        </w:rPr>
        <w:t>根据采购人要求，供应商按时提交编制工作成果（包括纸质与电子版），并通过专家评审和验收。</w:t>
      </w:r>
    </w:p>
    <w:p w:rsidR="00736497" w:rsidRDefault="00F320D6">
      <w:pPr>
        <w:rPr>
          <w:rFonts w:ascii="宋体" w:hAnsi="宋体" w:cs="宋体"/>
          <w:b/>
          <w:bCs/>
          <w:sz w:val="32"/>
          <w:szCs w:val="32"/>
        </w:rPr>
      </w:pPr>
      <w:r>
        <w:rPr>
          <w:rFonts w:ascii="宋体" w:hAnsi="宋体" w:cs="宋体" w:hint="eastAsia"/>
          <w:b/>
          <w:bCs/>
          <w:sz w:val="32"/>
          <w:szCs w:val="32"/>
        </w:rPr>
        <w:br w:type="page"/>
      </w:r>
    </w:p>
    <w:p w:rsidR="00736497" w:rsidRDefault="00F320D6">
      <w:pPr>
        <w:jc w:val="center"/>
        <w:outlineLvl w:val="0"/>
        <w:rPr>
          <w:rFonts w:ascii="宋体" w:hAnsi="宋体" w:cs="宋体"/>
          <w:b/>
          <w:bCs/>
          <w:sz w:val="32"/>
          <w:szCs w:val="32"/>
        </w:rPr>
      </w:pPr>
      <w:r>
        <w:rPr>
          <w:rFonts w:ascii="宋体" w:hAnsi="宋体" w:cs="宋体" w:hint="eastAsia"/>
          <w:b/>
          <w:bCs/>
          <w:sz w:val="32"/>
          <w:szCs w:val="32"/>
        </w:rPr>
        <w:lastRenderedPageBreak/>
        <w:t>第四章</w:t>
      </w:r>
      <w:r>
        <w:rPr>
          <w:rFonts w:ascii="宋体" w:hAnsi="宋体" w:cs="宋体" w:hint="eastAsia"/>
          <w:b/>
          <w:bCs/>
          <w:sz w:val="32"/>
          <w:szCs w:val="32"/>
        </w:rPr>
        <w:t xml:space="preserve">  </w:t>
      </w:r>
      <w:r>
        <w:rPr>
          <w:rFonts w:ascii="宋体" w:hAnsi="宋体" w:cs="宋体" w:hint="eastAsia"/>
          <w:b/>
          <w:bCs/>
          <w:sz w:val="32"/>
          <w:szCs w:val="32"/>
        </w:rPr>
        <w:t>评审办法</w:t>
      </w:r>
      <w:bookmarkEnd w:id="328"/>
      <w:bookmarkEnd w:id="329"/>
      <w:bookmarkEnd w:id="330"/>
      <w:bookmarkEnd w:id="331"/>
    </w:p>
    <w:p w:rsidR="00736497" w:rsidRDefault="00F320D6">
      <w:pPr>
        <w:spacing w:line="360" w:lineRule="auto"/>
        <w:ind w:firstLineChars="200" w:firstLine="482"/>
        <w:rPr>
          <w:rFonts w:ascii="宋体" w:hAnsi="宋体" w:cs="宋体"/>
          <w:b/>
          <w:color w:val="000000"/>
          <w:sz w:val="24"/>
        </w:rPr>
      </w:pPr>
      <w:r>
        <w:rPr>
          <w:rFonts w:ascii="宋体" w:hAnsi="宋体" w:cs="宋体" w:hint="eastAsia"/>
          <w:b/>
          <w:color w:val="000000"/>
          <w:sz w:val="24"/>
        </w:rPr>
        <w:t>一、评标方法</w:t>
      </w:r>
    </w:p>
    <w:p w:rsidR="00736497" w:rsidRDefault="00F320D6">
      <w:pPr>
        <w:spacing w:line="360" w:lineRule="auto"/>
        <w:ind w:firstLineChars="200" w:firstLine="480"/>
        <w:rPr>
          <w:rFonts w:ascii="宋体" w:hAnsi="宋体" w:cs="宋体"/>
          <w:color w:val="000000"/>
          <w:sz w:val="24"/>
        </w:rPr>
      </w:pPr>
      <w:r>
        <w:rPr>
          <w:rFonts w:ascii="宋体" w:hAnsi="宋体" w:cs="宋体" w:hint="eastAsia"/>
          <w:color w:val="000000"/>
          <w:sz w:val="24"/>
        </w:rPr>
        <w:t>本次评标采用综合评估法。磋商小组对满足磋商文件实质性要求的磋商文件，按照本章规定的评分标准进行打分，并按得分由高到低顺序推荐</w:t>
      </w:r>
      <w:r>
        <w:rPr>
          <w:rFonts w:ascii="宋体" w:hAnsi="宋体" w:cs="宋体" w:hint="eastAsia"/>
          <w:color w:val="000000"/>
          <w:sz w:val="24"/>
        </w:rPr>
        <w:t>1-3</w:t>
      </w:r>
      <w:r>
        <w:rPr>
          <w:rFonts w:ascii="宋体" w:hAnsi="宋体" w:cs="宋体" w:hint="eastAsia"/>
          <w:color w:val="000000"/>
          <w:sz w:val="24"/>
        </w:rPr>
        <w:t>名中标候选人。综合评分相等时，按投标报价由低到高顺序排列；投标报价也相等时，按技术得分由高到低顺序排列。排名第一的供应商为第一中标候选人</w:t>
      </w:r>
      <w:r>
        <w:rPr>
          <w:rFonts w:ascii="宋体" w:hAnsi="宋体" w:cs="宋体" w:hint="eastAsia"/>
          <w:color w:val="000000"/>
          <w:sz w:val="24"/>
        </w:rPr>
        <w:t>,</w:t>
      </w:r>
      <w:r>
        <w:rPr>
          <w:rFonts w:ascii="宋体" w:hAnsi="宋体" w:cs="宋体" w:hint="eastAsia"/>
          <w:color w:val="000000"/>
          <w:sz w:val="24"/>
        </w:rPr>
        <w:t>排名第二的供应商为第二中标候选人，排名第三的供应商为第三中标候选人。</w:t>
      </w:r>
    </w:p>
    <w:p w:rsidR="00736497" w:rsidRDefault="00F320D6">
      <w:pPr>
        <w:spacing w:line="360" w:lineRule="auto"/>
        <w:ind w:firstLineChars="200" w:firstLine="482"/>
        <w:rPr>
          <w:rFonts w:ascii="宋体" w:hAnsi="宋体" w:cs="宋体"/>
          <w:b/>
          <w:color w:val="000000"/>
          <w:sz w:val="24"/>
        </w:rPr>
      </w:pPr>
      <w:r>
        <w:rPr>
          <w:rFonts w:ascii="宋体" w:hAnsi="宋体" w:cs="宋体" w:hint="eastAsia"/>
          <w:b/>
          <w:color w:val="000000"/>
          <w:sz w:val="24"/>
        </w:rPr>
        <w:t>二、评标程序</w:t>
      </w:r>
    </w:p>
    <w:p w:rsidR="00736497" w:rsidRDefault="00F320D6">
      <w:pPr>
        <w:spacing w:line="360" w:lineRule="auto"/>
        <w:ind w:firstLineChars="200" w:firstLine="480"/>
        <w:rPr>
          <w:rFonts w:ascii="宋体" w:hAnsi="宋体" w:cs="宋体"/>
          <w:color w:val="000000"/>
          <w:sz w:val="24"/>
        </w:rPr>
      </w:pPr>
      <w:r>
        <w:rPr>
          <w:rFonts w:ascii="宋体" w:hAnsi="宋体" w:cs="宋体" w:hint="eastAsia"/>
          <w:color w:val="000000"/>
          <w:sz w:val="24"/>
        </w:rPr>
        <w:t>2.1</w:t>
      </w:r>
      <w:r>
        <w:rPr>
          <w:rFonts w:ascii="宋体" w:hAnsi="宋体" w:cs="宋体" w:hint="eastAsia"/>
          <w:color w:val="000000"/>
          <w:sz w:val="24"/>
        </w:rPr>
        <w:t>、资格审查</w:t>
      </w:r>
    </w:p>
    <w:p w:rsidR="00736497" w:rsidRDefault="00F320D6">
      <w:pPr>
        <w:spacing w:line="360" w:lineRule="auto"/>
        <w:ind w:firstLineChars="200" w:firstLine="480"/>
        <w:rPr>
          <w:rFonts w:ascii="宋体" w:hAnsi="宋体" w:cs="宋体"/>
          <w:color w:val="000000"/>
          <w:sz w:val="24"/>
        </w:rPr>
      </w:pPr>
      <w:r>
        <w:rPr>
          <w:rFonts w:ascii="宋体" w:hAnsi="宋体" w:cs="宋体" w:hint="eastAsia"/>
          <w:color w:val="000000"/>
          <w:sz w:val="24"/>
        </w:rPr>
        <w:t>磋商响应性文件不能满足下列情形之一的，由磋商小组初审后将不进入下一轮评审。</w:t>
      </w:r>
    </w:p>
    <w:p w:rsidR="00736497" w:rsidRDefault="00F320D6">
      <w:pPr>
        <w:spacing w:line="480" w:lineRule="exact"/>
        <w:ind w:firstLineChars="200" w:firstLine="482"/>
        <w:rPr>
          <w:rFonts w:ascii="宋体" w:hAnsi="宋体" w:cs="宋体"/>
          <w:b/>
          <w:color w:val="000000"/>
          <w:sz w:val="24"/>
        </w:rPr>
      </w:pPr>
      <w:r>
        <w:rPr>
          <w:rFonts w:ascii="宋体" w:hAnsi="宋体" w:cs="宋体" w:hint="eastAsia"/>
          <w:b/>
          <w:color w:val="000000"/>
          <w:sz w:val="24"/>
        </w:rPr>
        <w:t>1</w:t>
      </w:r>
      <w:r>
        <w:rPr>
          <w:rFonts w:ascii="宋体" w:hAnsi="宋体" w:cs="宋体" w:hint="eastAsia"/>
          <w:b/>
          <w:color w:val="000000"/>
          <w:sz w:val="24"/>
        </w:rPr>
        <w:t>、评标方法</w:t>
      </w:r>
    </w:p>
    <w:p w:rsidR="00736497" w:rsidRDefault="00F320D6">
      <w:pPr>
        <w:spacing w:line="480" w:lineRule="exact"/>
        <w:ind w:firstLineChars="200" w:firstLine="480"/>
        <w:rPr>
          <w:rFonts w:ascii="宋体" w:hAnsi="宋体" w:cs="宋体"/>
          <w:color w:val="000000"/>
          <w:sz w:val="24"/>
        </w:rPr>
      </w:pPr>
      <w:r>
        <w:rPr>
          <w:rFonts w:ascii="宋体" w:hAnsi="宋体" w:cs="宋体" w:hint="eastAsia"/>
          <w:color w:val="000000"/>
          <w:sz w:val="24"/>
        </w:rPr>
        <w:t>本次评标采用综合评估法。评标委员会对通过资格审查、符</w:t>
      </w:r>
      <w:r>
        <w:rPr>
          <w:rFonts w:ascii="宋体" w:hAnsi="宋体" w:cs="宋体" w:hint="eastAsia"/>
          <w:color w:val="000000"/>
          <w:sz w:val="24"/>
        </w:rPr>
        <w:t>合性评审的投标文件，按照本章规定的评分标准进行打分，并按得分由高到低顺序推荐三名中标候选人。综合评分相等时，按投标报价由低到高顺序排列；投标报价也相等时，按技术得分由高到低顺序排列。排名第一的供应商为第一中标候选人</w:t>
      </w:r>
      <w:r>
        <w:rPr>
          <w:rFonts w:ascii="宋体" w:hAnsi="宋体" w:cs="宋体" w:hint="eastAsia"/>
          <w:color w:val="000000"/>
          <w:sz w:val="24"/>
        </w:rPr>
        <w:t>,</w:t>
      </w:r>
      <w:r>
        <w:rPr>
          <w:rFonts w:ascii="宋体" w:hAnsi="宋体" w:cs="宋体" w:hint="eastAsia"/>
          <w:color w:val="000000"/>
          <w:sz w:val="24"/>
        </w:rPr>
        <w:t>排名第二的供应商为第二中标候选人，排名第三的供应商为第三中标候选人。</w:t>
      </w:r>
    </w:p>
    <w:p w:rsidR="00736497" w:rsidRDefault="00F320D6">
      <w:pPr>
        <w:spacing w:line="480" w:lineRule="exact"/>
        <w:ind w:firstLineChars="200" w:firstLine="482"/>
        <w:rPr>
          <w:rFonts w:ascii="宋体" w:hAnsi="宋体" w:cs="宋体"/>
          <w:b/>
          <w:color w:val="000000"/>
          <w:sz w:val="24"/>
        </w:rPr>
      </w:pPr>
      <w:r>
        <w:rPr>
          <w:rFonts w:ascii="宋体" w:hAnsi="宋体" w:cs="宋体" w:hint="eastAsia"/>
          <w:b/>
          <w:color w:val="000000"/>
          <w:sz w:val="24"/>
        </w:rPr>
        <w:t>2</w:t>
      </w:r>
      <w:r>
        <w:rPr>
          <w:rFonts w:ascii="宋体" w:hAnsi="宋体" w:cs="宋体" w:hint="eastAsia"/>
          <w:b/>
          <w:color w:val="000000"/>
          <w:sz w:val="24"/>
        </w:rPr>
        <w:t>、评标程序</w:t>
      </w:r>
    </w:p>
    <w:p w:rsidR="00736497" w:rsidRDefault="00F320D6">
      <w:pPr>
        <w:spacing w:line="480" w:lineRule="exact"/>
        <w:ind w:firstLineChars="200" w:firstLine="480"/>
        <w:rPr>
          <w:rFonts w:ascii="宋体" w:hAnsi="宋体" w:cs="宋体"/>
          <w:sz w:val="24"/>
        </w:rPr>
      </w:pPr>
      <w:r>
        <w:rPr>
          <w:rFonts w:ascii="宋体" w:hAnsi="宋体" w:cs="宋体" w:hint="eastAsia"/>
          <w:sz w:val="24"/>
        </w:rPr>
        <w:t>2.1</w:t>
      </w:r>
      <w:r>
        <w:rPr>
          <w:rFonts w:ascii="宋体" w:hAnsi="宋体" w:cs="宋体" w:hint="eastAsia"/>
          <w:sz w:val="24"/>
        </w:rPr>
        <w:t>资格审查</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9"/>
        <w:gridCol w:w="7719"/>
      </w:tblGrid>
      <w:tr w:rsidR="00736497">
        <w:trPr>
          <w:trHeight w:val="366"/>
          <w:jc w:val="center"/>
        </w:trPr>
        <w:tc>
          <w:tcPr>
            <w:tcW w:w="1769" w:type="dxa"/>
            <w:vAlign w:val="center"/>
          </w:tcPr>
          <w:p w:rsidR="00736497" w:rsidRDefault="00736497">
            <w:pPr>
              <w:spacing w:line="480" w:lineRule="exact"/>
              <w:jc w:val="center"/>
              <w:rPr>
                <w:rFonts w:ascii="宋体" w:hAnsi="宋体" w:cs="宋体"/>
                <w:kern w:val="10"/>
                <w:sz w:val="24"/>
              </w:rPr>
            </w:pPr>
          </w:p>
          <w:p w:rsidR="00736497" w:rsidRDefault="00F320D6">
            <w:pPr>
              <w:spacing w:line="480" w:lineRule="exact"/>
              <w:rPr>
                <w:rFonts w:ascii="宋体" w:hAnsi="宋体" w:cs="宋体"/>
                <w:kern w:val="10"/>
                <w:sz w:val="24"/>
              </w:rPr>
            </w:pPr>
            <w:r>
              <w:rPr>
                <w:rFonts w:ascii="宋体" w:hAnsi="宋体" w:cs="宋体" w:hint="eastAsia"/>
                <w:kern w:val="10"/>
                <w:sz w:val="24"/>
              </w:rPr>
              <w:t>资格审查资料</w:t>
            </w:r>
          </w:p>
        </w:tc>
        <w:tc>
          <w:tcPr>
            <w:tcW w:w="7719" w:type="dxa"/>
            <w:vAlign w:val="center"/>
          </w:tcPr>
          <w:p w:rsidR="00736497" w:rsidRDefault="00F320D6">
            <w:pPr>
              <w:pStyle w:val="a4"/>
              <w:autoSpaceDE w:val="0"/>
              <w:autoSpaceDN w:val="0"/>
              <w:spacing w:line="480" w:lineRule="exact"/>
              <w:rPr>
                <w:rFonts w:ascii="宋体" w:hAnsi="宋体" w:cs="宋体"/>
                <w:sz w:val="24"/>
              </w:rPr>
            </w:pPr>
            <w:r>
              <w:rPr>
                <w:rFonts w:ascii="宋体" w:hAnsi="宋体" w:cs="宋体" w:hint="eastAsia"/>
                <w:sz w:val="24"/>
              </w:rPr>
              <w:t>1</w:t>
            </w:r>
            <w:r>
              <w:rPr>
                <w:rFonts w:ascii="宋体" w:hAnsi="宋体" w:cs="宋体" w:hint="eastAsia"/>
                <w:sz w:val="24"/>
              </w:rPr>
              <w:t>）供应商具有独立的法人资格，具有有效的营业执照；</w:t>
            </w:r>
          </w:p>
          <w:p w:rsidR="00736497" w:rsidRDefault="00F320D6">
            <w:pPr>
              <w:pStyle w:val="a4"/>
              <w:autoSpaceDE w:val="0"/>
              <w:autoSpaceDN w:val="0"/>
              <w:spacing w:line="480" w:lineRule="exact"/>
              <w:rPr>
                <w:rFonts w:ascii="宋体" w:hAnsi="宋体" w:cs="宋体"/>
                <w:sz w:val="24"/>
              </w:rPr>
            </w:pPr>
            <w:r>
              <w:rPr>
                <w:rFonts w:ascii="宋体" w:hAnsi="宋体" w:cs="宋体" w:hint="eastAsia"/>
                <w:sz w:val="24"/>
              </w:rPr>
              <w:t>2</w:t>
            </w:r>
            <w:r>
              <w:rPr>
                <w:rFonts w:ascii="宋体" w:hAnsi="宋体" w:cs="宋体" w:hint="eastAsia"/>
                <w:sz w:val="24"/>
              </w:rPr>
              <w:t>）供应商具有工程设计水利行业乙级及以上资质；</w:t>
            </w:r>
          </w:p>
          <w:p w:rsidR="00736497" w:rsidRDefault="00F320D6">
            <w:pPr>
              <w:pStyle w:val="a4"/>
              <w:autoSpaceDE w:val="0"/>
              <w:autoSpaceDN w:val="0"/>
              <w:spacing w:line="480" w:lineRule="exact"/>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lang w:bidi="zh-CN"/>
              </w:rPr>
              <w:t>拟派项目负责人须具备相关专业高级或高级以上技术职称</w:t>
            </w:r>
            <w:r>
              <w:rPr>
                <w:rFonts w:ascii="宋体" w:hAnsi="宋体" w:cs="宋体" w:hint="eastAsia"/>
                <w:sz w:val="24"/>
              </w:rPr>
              <w:t>；</w:t>
            </w:r>
          </w:p>
          <w:p w:rsidR="00736497" w:rsidRDefault="00F320D6">
            <w:pPr>
              <w:pStyle w:val="a4"/>
              <w:autoSpaceDE w:val="0"/>
              <w:autoSpaceDN w:val="0"/>
              <w:spacing w:line="480" w:lineRule="exact"/>
              <w:rPr>
                <w:rFonts w:ascii="宋体" w:hAnsi="宋体" w:cs="宋体"/>
                <w:sz w:val="24"/>
              </w:rPr>
            </w:pPr>
            <w:r>
              <w:rPr>
                <w:rFonts w:ascii="宋体" w:hAnsi="宋体" w:cs="宋体" w:hint="eastAsia"/>
                <w:sz w:val="24"/>
              </w:rPr>
              <w:t>4</w:t>
            </w:r>
            <w:r>
              <w:rPr>
                <w:rFonts w:ascii="宋体" w:hAnsi="宋体" w:cs="宋体" w:hint="eastAsia"/>
                <w:sz w:val="24"/>
              </w:rPr>
              <w:t>）具有健全的财务会计制度（提供</w:t>
            </w:r>
            <w:r>
              <w:rPr>
                <w:rFonts w:ascii="宋体" w:hAnsi="宋体" w:cs="宋体" w:hint="eastAsia"/>
                <w:sz w:val="24"/>
              </w:rPr>
              <w:t>2024</w:t>
            </w:r>
            <w:r>
              <w:rPr>
                <w:rFonts w:ascii="宋体" w:hAnsi="宋体" w:cs="宋体" w:hint="eastAsia"/>
                <w:sz w:val="24"/>
              </w:rPr>
              <w:t>年财务审计报告，新成立公司以公司成立时间为准，没有经审计的财务报告可提供财务报表或银行出具的资信证明，新办企业以企业注册成立之日起提供</w:t>
            </w:r>
            <w:r>
              <w:rPr>
                <w:rFonts w:ascii="宋体" w:hAnsi="宋体" w:cs="宋体" w:hint="eastAsia"/>
                <w:sz w:val="24"/>
              </w:rPr>
              <w:t>)</w:t>
            </w:r>
            <w:r>
              <w:rPr>
                <w:rFonts w:ascii="宋体" w:hAnsi="宋体" w:cs="宋体" w:hint="eastAsia"/>
                <w:sz w:val="24"/>
              </w:rPr>
              <w:t>；</w:t>
            </w:r>
          </w:p>
          <w:p w:rsidR="00736497" w:rsidRDefault="00F320D6">
            <w:pPr>
              <w:pStyle w:val="a4"/>
              <w:autoSpaceDE w:val="0"/>
              <w:autoSpaceDN w:val="0"/>
              <w:spacing w:line="480" w:lineRule="exact"/>
              <w:rPr>
                <w:rFonts w:ascii="宋体" w:hAnsi="宋体" w:cs="宋体"/>
                <w:sz w:val="24"/>
              </w:rPr>
            </w:pPr>
            <w:r>
              <w:rPr>
                <w:rFonts w:ascii="宋体" w:hAnsi="宋体" w:cs="宋体" w:hint="eastAsia"/>
                <w:sz w:val="24"/>
              </w:rPr>
              <w:t>5</w:t>
            </w:r>
            <w:r>
              <w:rPr>
                <w:rFonts w:ascii="宋体" w:hAnsi="宋体" w:cs="宋体" w:hint="eastAsia"/>
                <w:sz w:val="24"/>
              </w:rPr>
              <w:t>）具有履行合同所必需的设备和专业技术能力（自行承诺，格式自拟）；</w:t>
            </w:r>
          </w:p>
          <w:p w:rsidR="00736497" w:rsidRDefault="00F320D6">
            <w:pPr>
              <w:pStyle w:val="a4"/>
              <w:autoSpaceDE w:val="0"/>
              <w:autoSpaceDN w:val="0"/>
              <w:spacing w:line="480" w:lineRule="exact"/>
              <w:rPr>
                <w:rFonts w:ascii="宋体" w:hAnsi="宋体" w:cs="宋体"/>
                <w:sz w:val="24"/>
              </w:rPr>
            </w:pPr>
            <w:r>
              <w:rPr>
                <w:rFonts w:ascii="宋体" w:hAnsi="宋体" w:cs="宋体" w:hint="eastAsia"/>
                <w:sz w:val="24"/>
              </w:rPr>
              <w:t>6</w:t>
            </w:r>
            <w:r>
              <w:rPr>
                <w:rFonts w:ascii="宋体" w:hAnsi="宋体" w:cs="宋体" w:hint="eastAsia"/>
                <w:sz w:val="24"/>
              </w:rPr>
              <w:t>）参加政府采购活动前三年，在经营活动中没有重大违法记录（提供参</w:t>
            </w:r>
            <w:r>
              <w:rPr>
                <w:rFonts w:ascii="宋体" w:hAnsi="宋体" w:cs="宋体" w:hint="eastAsia"/>
                <w:sz w:val="24"/>
              </w:rPr>
              <w:lastRenderedPageBreak/>
              <w:t>加政府采购活动前三年没有重大违法记录的书面声明，格式自拟）；</w:t>
            </w:r>
          </w:p>
          <w:p w:rsidR="00736497" w:rsidRDefault="00F320D6">
            <w:pPr>
              <w:pStyle w:val="a4"/>
              <w:autoSpaceDE w:val="0"/>
              <w:autoSpaceDN w:val="0"/>
              <w:spacing w:line="480" w:lineRule="exact"/>
              <w:rPr>
                <w:rFonts w:ascii="宋体" w:hAnsi="宋体" w:cs="宋体"/>
                <w:sz w:val="24"/>
              </w:rPr>
            </w:pPr>
            <w:r>
              <w:rPr>
                <w:rFonts w:ascii="宋体" w:hAnsi="宋体" w:cs="宋体" w:hint="eastAsia"/>
                <w:sz w:val="24"/>
              </w:rPr>
              <w:t>7</w:t>
            </w:r>
            <w:r>
              <w:rPr>
                <w:rFonts w:ascii="宋体" w:hAnsi="宋体" w:cs="宋体" w:hint="eastAsia"/>
                <w:sz w:val="24"/>
              </w:rPr>
              <w:t>）根据《关于在政府采购活动中查询及使用信用记录有关问题的通知》</w:t>
            </w:r>
            <w:r>
              <w:rPr>
                <w:rFonts w:ascii="宋体" w:hAnsi="宋体" w:cs="宋体" w:hint="eastAsia"/>
                <w:sz w:val="24"/>
              </w:rPr>
              <w:t>(</w:t>
            </w:r>
            <w:r>
              <w:rPr>
                <w:rFonts w:ascii="宋体" w:hAnsi="宋体" w:cs="宋体" w:hint="eastAsia"/>
                <w:sz w:val="24"/>
              </w:rPr>
              <w:t>财库</w:t>
            </w:r>
            <w:r>
              <w:rPr>
                <w:rFonts w:ascii="宋体" w:hAnsi="宋体" w:cs="宋体" w:hint="eastAsia"/>
                <w:sz w:val="24"/>
              </w:rPr>
              <w:t>[2016]125</w:t>
            </w:r>
            <w:r>
              <w:rPr>
                <w:rFonts w:ascii="宋体" w:hAnsi="宋体" w:cs="宋体" w:hint="eastAsia"/>
                <w:sz w:val="24"/>
              </w:rPr>
              <w:t>号</w:t>
            </w:r>
            <w:r>
              <w:rPr>
                <w:rFonts w:ascii="宋体" w:hAnsi="宋体" w:cs="宋体" w:hint="eastAsia"/>
                <w:sz w:val="24"/>
              </w:rPr>
              <w:t>)</w:t>
            </w:r>
            <w:r>
              <w:rPr>
                <w:rFonts w:ascii="宋体" w:hAnsi="宋体" w:cs="宋体" w:hint="eastAsia"/>
                <w:sz w:val="24"/>
              </w:rPr>
              <w:t>和豫财购【</w:t>
            </w:r>
            <w:r>
              <w:rPr>
                <w:rFonts w:ascii="宋体" w:hAnsi="宋体" w:cs="宋体" w:hint="eastAsia"/>
                <w:sz w:val="24"/>
              </w:rPr>
              <w:t>2016</w:t>
            </w:r>
            <w:r>
              <w:rPr>
                <w:rFonts w:ascii="宋体" w:hAnsi="宋体" w:cs="宋体" w:hint="eastAsia"/>
                <w:sz w:val="24"/>
              </w:rPr>
              <w:t>】</w:t>
            </w:r>
            <w:r>
              <w:rPr>
                <w:rFonts w:ascii="宋体" w:hAnsi="宋体" w:cs="宋体" w:hint="eastAsia"/>
                <w:sz w:val="24"/>
              </w:rPr>
              <w:t>15</w:t>
            </w:r>
            <w:r>
              <w:rPr>
                <w:rFonts w:ascii="宋体" w:hAnsi="宋体" w:cs="宋体" w:hint="eastAsia"/>
                <w:sz w:val="24"/>
              </w:rPr>
              <w:t>号的规定，企业没有被列</w:t>
            </w:r>
            <w:r>
              <w:rPr>
                <w:rFonts w:ascii="宋体" w:hAnsi="宋体" w:cs="宋体" w:hint="eastAsia"/>
                <w:sz w:val="24"/>
              </w:rPr>
              <w:t>入“中国执行信息公开网”网站的“失信被执行人”、“信用中国”网站的“重大税收违法失信主体”及“中国政府采购网”网站的“政府采购严重违法失信行为记录名单”，查询渠道：“中国执行信息公开网”网站（</w:t>
            </w:r>
            <w:r>
              <w:rPr>
                <w:rFonts w:ascii="宋体" w:hAnsi="宋体" w:cs="宋体" w:hint="eastAsia"/>
                <w:sz w:val="24"/>
              </w:rPr>
              <w:t>http://zxgk.court.gov.cn/shixin</w:t>
            </w:r>
            <w:r>
              <w:rPr>
                <w:rFonts w:ascii="宋体" w:hAnsi="宋体" w:cs="宋体" w:hint="eastAsia"/>
                <w:sz w:val="24"/>
              </w:rPr>
              <w:t>）“信用中国”网站（</w:t>
            </w:r>
            <w:r>
              <w:rPr>
                <w:rFonts w:ascii="宋体" w:hAnsi="宋体" w:cs="宋体" w:hint="eastAsia"/>
                <w:sz w:val="24"/>
              </w:rPr>
              <w:t>www.creditchina.gov.cn</w:t>
            </w:r>
            <w:r>
              <w:rPr>
                <w:rFonts w:ascii="宋体" w:hAnsi="宋体" w:cs="宋体" w:hint="eastAsia"/>
                <w:sz w:val="24"/>
              </w:rPr>
              <w:t>）、中国政府采购网（</w:t>
            </w:r>
            <w:r>
              <w:rPr>
                <w:rFonts w:ascii="宋体" w:hAnsi="宋体" w:cs="宋体" w:hint="eastAsia"/>
                <w:sz w:val="24"/>
              </w:rPr>
              <w:t>www.ccgp.gov.cn</w:t>
            </w:r>
            <w:r>
              <w:rPr>
                <w:rFonts w:ascii="宋体" w:hAnsi="宋体" w:cs="宋体" w:hint="eastAsia"/>
                <w:sz w:val="24"/>
              </w:rPr>
              <w:t>）；提供网站的查询信息截图（查询时间自公告发布之日起）；</w:t>
            </w:r>
          </w:p>
          <w:p w:rsidR="00736497" w:rsidRDefault="00F320D6">
            <w:pPr>
              <w:pStyle w:val="a4"/>
              <w:autoSpaceDE w:val="0"/>
              <w:autoSpaceDN w:val="0"/>
              <w:spacing w:line="480" w:lineRule="exact"/>
              <w:rPr>
                <w:rFonts w:ascii="宋体" w:hAnsi="宋体" w:cs="宋体"/>
                <w:sz w:val="24"/>
              </w:rPr>
            </w:pPr>
            <w:r>
              <w:rPr>
                <w:rFonts w:ascii="宋体" w:hAnsi="宋体" w:cs="宋体" w:hint="eastAsia"/>
                <w:sz w:val="24"/>
              </w:rPr>
              <w:t>8</w:t>
            </w:r>
            <w:r>
              <w:rPr>
                <w:rFonts w:ascii="宋体" w:hAnsi="宋体" w:cs="宋体" w:hint="eastAsia"/>
                <w:sz w:val="24"/>
              </w:rPr>
              <w:t>）本企业无商业贿赂及无不正当竞争行为的承诺书（格式自拟）；</w:t>
            </w:r>
          </w:p>
          <w:p w:rsidR="00736497" w:rsidRDefault="00F320D6">
            <w:pPr>
              <w:pStyle w:val="a4"/>
              <w:autoSpaceDE w:val="0"/>
              <w:autoSpaceDN w:val="0"/>
              <w:spacing w:line="480" w:lineRule="exact"/>
              <w:rPr>
                <w:rFonts w:ascii="宋体" w:hAnsi="宋体" w:cs="宋体"/>
                <w:sz w:val="24"/>
              </w:rPr>
            </w:pPr>
            <w:r>
              <w:rPr>
                <w:rFonts w:ascii="宋体" w:hAnsi="宋体" w:cs="宋体" w:hint="eastAsia"/>
                <w:sz w:val="24"/>
              </w:rPr>
              <w:t>9</w:t>
            </w:r>
            <w:r>
              <w:rPr>
                <w:rFonts w:ascii="宋体" w:hAnsi="宋体" w:cs="宋体" w:hint="eastAsia"/>
                <w:sz w:val="24"/>
              </w:rPr>
              <w:t>）单位负责人为同一人或</w:t>
            </w:r>
            <w:r>
              <w:rPr>
                <w:rFonts w:ascii="宋体" w:hAnsi="宋体" w:cs="宋体" w:hint="eastAsia"/>
                <w:sz w:val="24"/>
              </w:rPr>
              <w:t>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rsidR="00736497" w:rsidRDefault="00F320D6">
            <w:pPr>
              <w:pStyle w:val="a4"/>
              <w:autoSpaceDE w:val="0"/>
              <w:autoSpaceDN w:val="0"/>
              <w:spacing w:line="480" w:lineRule="exact"/>
              <w:rPr>
                <w:rFonts w:ascii="宋体" w:hAnsi="宋体" w:cs="宋体"/>
                <w:sz w:val="24"/>
              </w:rPr>
            </w:pPr>
            <w:r>
              <w:rPr>
                <w:rFonts w:ascii="宋体" w:hAnsi="宋体" w:cs="宋体" w:hint="eastAsia"/>
                <w:sz w:val="24"/>
              </w:rPr>
              <w:t>10</w:t>
            </w:r>
            <w:r>
              <w:rPr>
                <w:rFonts w:ascii="宋体" w:hAnsi="宋体" w:cs="宋体" w:hint="eastAsia"/>
                <w:sz w:val="24"/>
              </w:rPr>
              <w:t>）本项目不接受联合体投标。</w:t>
            </w:r>
          </w:p>
        </w:tc>
      </w:tr>
    </w:tbl>
    <w:p w:rsidR="00736497" w:rsidRDefault="00736497">
      <w:pPr>
        <w:spacing w:line="360" w:lineRule="auto"/>
        <w:ind w:firstLineChars="200" w:firstLine="480"/>
        <w:rPr>
          <w:rFonts w:ascii="宋体" w:hAnsi="宋体" w:cs="宋体"/>
          <w:color w:val="000000"/>
          <w:sz w:val="24"/>
        </w:rPr>
      </w:pPr>
    </w:p>
    <w:p w:rsidR="00736497" w:rsidRDefault="00F320D6">
      <w:pPr>
        <w:spacing w:line="360" w:lineRule="auto"/>
        <w:ind w:firstLineChars="200" w:firstLine="480"/>
        <w:rPr>
          <w:rFonts w:ascii="宋体" w:hAnsi="宋体" w:cs="宋体"/>
          <w:color w:val="000000"/>
          <w:sz w:val="24"/>
        </w:rPr>
      </w:pPr>
      <w:r>
        <w:rPr>
          <w:rFonts w:ascii="宋体" w:hAnsi="宋体" w:cs="宋体" w:hint="eastAsia"/>
          <w:color w:val="000000"/>
          <w:sz w:val="24"/>
        </w:rPr>
        <w:t>2.2</w:t>
      </w:r>
      <w:r>
        <w:rPr>
          <w:rFonts w:ascii="宋体" w:hAnsi="宋体" w:cs="宋体" w:hint="eastAsia"/>
          <w:color w:val="000000"/>
          <w:sz w:val="24"/>
        </w:rPr>
        <w:t>符合性审查</w:t>
      </w:r>
    </w:p>
    <w:p w:rsidR="00736497" w:rsidRDefault="00F320D6">
      <w:pPr>
        <w:spacing w:line="480" w:lineRule="exact"/>
        <w:ind w:firstLineChars="200" w:firstLine="480"/>
        <w:rPr>
          <w:rFonts w:ascii="宋体" w:hAnsi="宋体" w:cs="宋体"/>
          <w:sz w:val="24"/>
        </w:rPr>
      </w:pPr>
      <w:r>
        <w:rPr>
          <w:rFonts w:ascii="宋体" w:hAnsi="宋体" w:cs="宋体" w:hint="eastAsia"/>
          <w:sz w:val="24"/>
        </w:rPr>
        <w:t>投标文件不能满足下列情形之一的，由评标委员会初审后不进入下一轮评审：</w:t>
      </w: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7"/>
        <w:gridCol w:w="2030"/>
        <w:gridCol w:w="5772"/>
      </w:tblGrid>
      <w:tr w:rsidR="00736497">
        <w:trPr>
          <w:trHeight w:val="425"/>
          <w:jc w:val="center"/>
        </w:trPr>
        <w:tc>
          <w:tcPr>
            <w:tcW w:w="1017" w:type="dxa"/>
            <w:vMerge w:val="restart"/>
            <w:vAlign w:val="center"/>
          </w:tcPr>
          <w:p w:rsidR="00736497" w:rsidRDefault="00F320D6">
            <w:pPr>
              <w:spacing w:line="480" w:lineRule="exact"/>
              <w:jc w:val="center"/>
              <w:rPr>
                <w:rFonts w:ascii="宋体" w:hAnsi="宋体" w:cs="宋体"/>
                <w:sz w:val="24"/>
              </w:rPr>
            </w:pPr>
            <w:r>
              <w:rPr>
                <w:rFonts w:ascii="宋体" w:hAnsi="宋体" w:cs="宋体" w:hint="eastAsia"/>
                <w:sz w:val="24"/>
              </w:rPr>
              <w:t>符合性评审</w:t>
            </w:r>
          </w:p>
        </w:tc>
        <w:tc>
          <w:tcPr>
            <w:tcW w:w="2030" w:type="dxa"/>
            <w:vAlign w:val="center"/>
          </w:tcPr>
          <w:p w:rsidR="00736497" w:rsidRDefault="00F320D6">
            <w:pPr>
              <w:spacing w:line="480" w:lineRule="exact"/>
              <w:jc w:val="center"/>
              <w:rPr>
                <w:rFonts w:ascii="宋体" w:hAnsi="宋体" w:cs="宋体"/>
                <w:sz w:val="24"/>
              </w:rPr>
            </w:pPr>
            <w:r>
              <w:rPr>
                <w:rFonts w:ascii="宋体" w:hAnsi="宋体" w:cs="宋体" w:hint="eastAsia"/>
                <w:sz w:val="24"/>
              </w:rPr>
              <w:t>评审因素</w:t>
            </w:r>
          </w:p>
        </w:tc>
        <w:tc>
          <w:tcPr>
            <w:tcW w:w="5772" w:type="dxa"/>
            <w:vAlign w:val="center"/>
          </w:tcPr>
          <w:p w:rsidR="00736497" w:rsidRDefault="00F320D6">
            <w:pPr>
              <w:spacing w:line="480" w:lineRule="exact"/>
              <w:jc w:val="center"/>
              <w:rPr>
                <w:rFonts w:ascii="宋体" w:hAnsi="宋体" w:cs="宋体"/>
                <w:sz w:val="24"/>
              </w:rPr>
            </w:pPr>
            <w:r>
              <w:rPr>
                <w:rFonts w:ascii="宋体" w:hAnsi="宋体" w:cs="宋体" w:hint="eastAsia"/>
                <w:sz w:val="24"/>
              </w:rPr>
              <w:t>评审标准</w:t>
            </w:r>
          </w:p>
        </w:tc>
      </w:tr>
      <w:tr w:rsidR="00736497">
        <w:trPr>
          <w:trHeight w:val="500"/>
          <w:jc w:val="center"/>
        </w:trPr>
        <w:tc>
          <w:tcPr>
            <w:tcW w:w="1017" w:type="dxa"/>
            <w:vMerge/>
            <w:vAlign w:val="center"/>
          </w:tcPr>
          <w:p w:rsidR="00736497" w:rsidRDefault="00736497">
            <w:pPr>
              <w:spacing w:line="480" w:lineRule="exact"/>
              <w:jc w:val="center"/>
              <w:rPr>
                <w:rFonts w:ascii="宋体" w:hAnsi="宋体" w:cs="宋体"/>
                <w:sz w:val="24"/>
              </w:rPr>
            </w:pPr>
          </w:p>
        </w:tc>
        <w:tc>
          <w:tcPr>
            <w:tcW w:w="2030" w:type="dxa"/>
            <w:vAlign w:val="center"/>
          </w:tcPr>
          <w:p w:rsidR="00736497" w:rsidRDefault="00F320D6">
            <w:pPr>
              <w:spacing w:line="480" w:lineRule="exact"/>
              <w:jc w:val="center"/>
              <w:rPr>
                <w:rFonts w:ascii="宋体" w:hAnsi="宋体" w:cs="宋体"/>
                <w:sz w:val="24"/>
              </w:rPr>
            </w:pPr>
            <w:r>
              <w:rPr>
                <w:rFonts w:ascii="宋体" w:hAnsi="宋体" w:cs="宋体" w:hint="eastAsia"/>
                <w:kern w:val="1"/>
                <w:sz w:val="24"/>
              </w:rPr>
              <w:t>供应商名称</w:t>
            </w:r>
          </w:p>
        </w:tc>
        <w:tc>
          <w:tcPr>
            <w:tcW w:w="5772" w:type="dxa"/>
            <w:vAlign w:val="center"/>
          </w:tcPr>
          <w:p w:rsidR="00736497" w:rsidRDefault="00F320D6">
            <w:pPr>
              <w:spacing w:line="480" w:lineRule="exact"/>
              <w:jc w:val="center"/>
              <w:rPr>
                <w:rFonts w:ascii="宋体" w:hAnsi="宋体" w:cs="宋体"/>
                <w:sz w:val="24"/>
              </w:rPr>
            </w:pPr>
            <w:r>
              <w:rPr>
                <w:rFonts w:ascii="宋体" w:hAnsi="宋体" w:cs="宋体" w:hint="eastAsia"/>
                <w:kern w:val="1"/>
                <w:sz w:val="24"/>
              </w:rPr>
              <w:t>与营业执照一致</w:t>
            </w:r>
          </w:p>
        </w:tc>
      </w:tr>
      <w:tr w:rsidR="00736497">
        <w:trPr>
          <w:trHeight w:val="500"/>
          <w:jc w:val="center"/>
        </w:trPr>
        <w:tc>
          <w:tcPr>
            <w:tcW w:w="1017" w:type="dxa"/>
            <w:vMerge/>
            <w:vAlign w:val="center"/>
          </w:tcPr>
          <w:p w:rsidR="00736497" w:rsidRDefault="00736497">
            <w:pPr>
              <w:spacing w:line="480" w:lineRule="exact"/>
              <w:jc w:val="center"/>
              <w:rPr>
                <w:rFonts w:ascii="宋体" w:hAnsi="宋体" w:cs="宋体"/>
                <w:sz w:val="24"/>
              </w:rPr>
            </w:pPr>
          </w:p>
        </w:tc>
        <w:tc>
          <w:tcPr>
            <w:tcW w:w="2030" w:type="dxa"/>
            <w:vAlign w:val="center"/>
          </w:tcPr>
          <w:p w:rsidR="00736497" w:rsidRDefault="00F320D6">
            <w:pPr>
              <w:spacing w:line="480" w:lineRule="exact"/>
              <w:jc w:val="center"/>
              <w:rPr>
                <w:rFonts w:ascii="宋体" w:hAnsi="宋体" w:cs="宋体"/>
                <w:sz w:val="24"/>
              </w:rPr>
            </w:pPr>
            <w:r>
              <w:rPr>
                <w:rFonts w:ascii="宋体" w:hAnsi="宋体" w:cs="宋体" w:hint="eastAsia"/>
                <w:sz w:val="24"/>
              </w:rPr>
              <w:t>电子签章</w:t>
            </w:r>
          </w:p>
        </w:tc>
        <w:tc>
          <w:tcPr>
            <w:tcW w:w="5772" w:type="dxa"/>
            <w:vAlign w:val="center"/>
          </w:tcPr>
          <w:p w:rsidR="00736497" w:rsidRDefault="00F320D6">
            <w:pPr>
              <w:spacing w:line="480" w:lineRule="exact"/>
              <w:jc w:val="center"/>
              <w:rPr>
                <w:rFonts w:ascii="宋体" w:hAnsi="宋体" w:cs="宋体"/>
                <w:sz w:val="24"/>
              </w:rPr>
            </w:pPr>
            <w:r>
              <w:rPr>
                <w:rFonts w:ascii="宋体" w:hAnsi="宋体" w:cs="宋体" w:hint="eastAsia"/>
                <w:sz w:val="24"/>
              </w:rPr>
              <w:t>符合</w:t>
            </w:r>
            <w:r>
              <w:rPr>
                <w:rFonts w:ascii="宋体" w:hAnsi="宋体" w:cs="宋体" w:hint="eastAsia"/>
                <w:color w:val="000000"/>
                <w:sz w:val="24"/>
              </w:rPr>
              <w:t>磋商文件</w:t>
            </w:r>
            <w:r>
              <w:rPr>
                <w:rFonts w:ascii="宋体" w:hAnsi="宋体" w:cs="宋体" w:hint="eastAsia"/>
                <w:sz w:val="24"/>
              </w:rPr>
              <w:t>要求的电子签章</w:t>
            </w:r>
          </w:p>
        </w:tc>
      </w:tr>
      <w:tr w:rsidR="00736497">
        <w:trPr>
          <w:trHeight w:val="500"/>
          <w:jc w:val="center"/>
        </w:trPr>
        <w:tc>
          <w:tcPr>
            <w:tcW w:w="1017" w:type="dxa"/>
            <w:vMerge/>
            <w:vAlign w:val="center"/>
          </w:tcPr>
          <w:p w:rsidR="00736497" w:rsidRDefault="00736497">
            <w:pPr>
              <w:spacing w:line="480" w:lineRule="exact"/>
              <w:jc w:val="center"/>
              <w:rPr>
                <w:rFonts w:ascii="宋体" w:hAnsi="宋体" w:cs="宋体"/>
                <w:sz w:val="24"/>
              </w:rPr>
            </w:pPr>
          </w:p>
        </w:tc>
        <w:tc>
          <w:tcPr>
            <w:tcW w:w="2030" w:type="dxa"/>
            <w:vAlign w:val="center"/>
          </w:tcPr>
          <w:p w:rsidR="00736497" w:rsidRDefault="00F320D6">
            <w:pPr>
              <w:adjustRightInd w:val="0"/>
              <w:snapToGrid w:val="0"/>
              <w:spacing w:line="360" w:lineRule="exact"/>
              <w:jc w:val="center"/>
              <w:outlineLvl w:val="0"/>
              <w:rPr>
                <w:rFonts w:ascii="宋体" w:hAnsi="宋体" w:cs="宋体"/>
                <w:sz w:val="24"/>
              </w:rPr>
            </w:pPr>
            <w:r>
              <w:rPr>
                <w:rFonts w:ascii="宋体" w:hAnsi="宋体" w:cs="宋体" w:hint="eastAsia"/>
                <w:bCs/>
                <w:color w:val="000000"/>
                <w:kern w:val="44"/>
                <w:sz w:val="24"/>
              </w:rPr>
              <w:t>响应性文件格式</w:t>
            </w:r>
          </w:p>
        </w:tc>
        <w:tc>
          <w:tcPr>
            <w:tcW w:w="5772" w:type="dxa"/>
            <w:vAlign w:val="center"/>
          </w:tcPr>
          <w:p w:rsidR="00736497" w:rsidRDefault="00F320D6">
            <w:pPr>
              <w:spacing w:line="300" w:lineRule="exact"/>
              <w:jc w:val="center"/>
              <w:rPr>
                <w:rFonts w:ascii="宋体" w:hAnsi="宋体" w:cs="宋体"/>
                <w:sz w:val="24"/>
              </w:rPr>
            </w:pPr>
            <w:r>
              <w:rPr>
                <w:rFonts w:ascii="宋体" w:hAnsi="宋体" w:cs="宋体" w:hint="eastAsia"/>
                <w:bCs/>
                <w:color w:val="000000"/>
                <w:kern w:val="44"/>
                <w:sz w:val="24"/>
              </w:rPr>
              <w:t>符合“响应性文件格式”要求</w:t>
            </w:r>
          </w:p>
        </w:tc>
      </w:tr>
    </w:tbl>
    <w:p w:rsidR="00736497" w:rsidRDefault="00F320D6">
      <w:pPr>
        <w:spacing w:line="480" w:lineRule="exact"/>
        <w:ind w:firstLineChars="200" w:firstLine="480"/>
        <w:rPr>
          <w:rFonts w:ascii="宋体" w:hAnsi="宋体" w:cs="宋体"/>
          <w:sz w:val="24"/>
        </w:rPr>
      </w:pPr>
      <w:r>
        <w:rPr>
          <w:rFonts w:ascii="宋体" w:hAnsi="宋体" w:cs="宋体" w:hint="eastAsia"/>
          <w:sz w:val="24"/>
        </w:rPr>
        <w:t xml:space="preserve">2.3 </w:t>
      </w:r>
      <w:r>
        <w:rPr>
          <w:rFonts w:ascii="宋体" w:hAnsi="宋体" w:cs="宋体" w:hint="eastAsia"/>
          <w:sz w:val="24"/>
        </w:rPr>
        <w:t>响应性评审</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5"/>
        <w:gridCol w:w="2066"/>
        <w:gridCol w:w="5877"/>
      </w:tblGrid>
      <w:tr w:rsidR="00736497">
        <w:trPr>
          <w:trHeight w:val="465"/>
          <w:jc w:val="center"/>
        </w:trPr>
        <w:tc>
          <w:tcPr>
            <w:tcW w:w="1035" w:type="dxa"/>
            <w:vMerge w:val="restart"/>
            <w:vAlign w:val="center"/>
          </w:tcPr>
          <w:p w:rsidR="00736497" w:rsidRDefault="00F320D6">
            <w:pPr>
              <w:spacing w:line="480" w:lineRule="exact"/>
              <w:jc w:val="center"/>
              <w:rPr>
                <w:rFonts w:ascii="宋体" w:hAnsi="宋体" w:cs="宋体"/>
                <w:sz w:val="24"/>
              </w:rPr>
            </w:pPr>
            <w:r>
              <w:rPr>
                <w:rFonts w:ascii="宋体" w:hAnsi="宋体" w:cs="宋体" w:hint="eastAsia"/>
                <w:sz w:val="24"/>
              </w:rPr>
              <w:t>响应性性评审</w:t>
            </w:r>
          </w:p>
        </w:tc>
        <w:tc>
          <w:tcPr>
            <w:tcW w:w="2066" w:type="dxa"/>
            <w:vAlign w:val="center"/>
          </w:tcPr>
          <w:p w:rsidR="00736497" w:rsidRDefault="00F320D6">
            <w:pPr>
              <w:spacing w:line="480" w:lineRule="exact"/>
              <w:jc w:val="center"/>
              <w:rPr>
                <w:rFonts w:ascii="宋体" w:hAnsi="宋体" w:cs="宋体"/>
                <w:sz w:val="24"/>
              </w:rPr>
            </w:pPr>
            <w:r>
              <w:rPr>
                <w:rFonts w:ascii="宋体" w:hAnsi="宋体" w:cs="宋体" w:hint="eastAsia"/>
                <w:sz w:val="24"/>
              </w:rPr>
              <w:t>评审因素</w:t>
            </w:r>
          </w:p>
        </w:tc>
        <w:tc>
          <w:tcPr>
            <w:tcW w:w="5877" w:type="dxa"/>
            <w:vAlign w:val="center"/>
          </w:tcPr>
          <w:p w:rsidR="00736497" w:rsidRDefault="00F320D6">
            <w:pPr>
              <w:spacing w:line="480" w:lineRule="exact"/>
              <w:jc w:val="center"/>
              <w:rPr>
                <w:rFonts w:ascii="宋体" w:hAnsi="宋体" w:cs="宋体"/>
                <w:sz w:val="24"/>
              </w:rPr>
            </w:pPr>
            <w:r>
              <w:rPr>
                <w:rFonts w:ascii="宋体" w:hAnsi="宋体" w:cs="宋体" w:hint="eastAsia"/>
                <w:sz w:val="24"/>
              </w:rPr>
              <w:t>评审标准</w:t>
            </w:r>
          </w:p>
        </w:tc>
      </w:tr>
      <w:tr w:rsidR="00736497">
        <w:trPr>
          <w:trHeight w:val="545"/>
          <w:jc w:val="center"/>
        </w:trPr>
        <w:tc>
          <w:tcPr>
            <w:tcW w:w="1035" w:type="dxa"/>
            <w:vMerge/>
            <w:vAlign w:val="center"/>
          </w:tcPr>
          <w:p w:rsidR="00736497" w:rsidRDefault="00736497">
            <w:pPr>
              <w:spacing w:line="480" w:lineRule="exact"/>
              <w:jc w:val="center"/>
              <w:rPr>
                <w:rFonts w:ascii="宋体" w:hAnsi="宋体" w:cs="宋体"/>
                <w:sz w:val="24"/>
              </w:rPr>
            </w:pPr>
          </w:p>
        </w:tc>
        <w:tc>
          <w:tcPr>
            <w:tcW w:w="2066" w:type="dxa"/>
            <w:vAlign w:val="center"/>
          </w:tcPr>
          <w:p w:rsidR="00736497" w:rsidRDefault="00F320D6">
            <w:pPr>
              <w:spacing w:line="480" w:lineRule="exact"/>
              <w:jc w:val="center"/>
              <w:rPr>
                <w:rFonts w:ascii="宋体" w:hAnsi="宋体" w:cs="宋体"/>
                <w:sz w:val="24"/>
              </w:rPr>
            </w:pPr>
            <w:r>
              <w:rPr>
                <w:rFonts w:ascii="宋体" w:hAnsi="宋体" w:cs="宋体" w:hint="eastAsia"/>
                <w:sz w:val="24"/>
              </w:rPr>
              <w:t>服务期限</w:t>
            </w:r>
          </w:p>
        </w:tc>
        <w:tc>
          <w:tcPr>
            <w:tcW w:w="5877" w:type="dxa"/>
            <w:vAlign w:val="center"/>
          </w:tcPr>
          <w:p w:rsidR="00736497" w:rsidRDefault="00F320D6">
            <w:pPr>
              <w:spacing w:line="480" w:lineRule="exact"/>
              <w:jc w:val="center"/>
              <w:rPr>
                <w:rFonts w:ascii="宋体" w:hAnsi="宋体" w:cs="宋体"/>
                <w:sz w:val="24"/>
              </w:rPr>
            </w:pPr>
            <w:r>
              <w:rPr>
                <w:rFonts w:ascii="宋体" w:hAnsi="宋体" w:cs="宋体" w:hint="eastAsia"/>
                <w:color w:val="000000"/>
                <w:sz w:val="24"/>
              </w:rPr>
              <w:t>符合</w:t>
            </w:r>
            <w:r>
              <w:rPr>
                <w:rFonts w:ascii="宋体" w:hAnsi="宋体" w:cs="宋体" w:hint="eastAsia"/>
                <w:sz w:val="24"/>
              </w:rPr>
              <w:t>或优于</w:t>
            </w:r>
            <w:r>
              <w:rPr>
                <w:rFonts w:ascii="宋体" w:hAnsi="宋体" w:cs="宋体" w:hint="eastAsia"/>
                <w:color w:val="000000"/>
                <w:sz w:val="24"/>
              </w:rPr>
              <w:t>“磋商文件要求”</w:t>
            </w:r>
          </w:p>
        </w:tc>
      </w:tr>
      <w:tr w:rsidR="00736497">
        <w:trPr>
          <w:trHeight w:val="484"/>
          <w:jc w:val="center"/>
        </w:trPr>
        <w:tc>
          <w:tcPr>
            <w:tcW w:w="1035" w:type="dxa"/>
            <w:vMerge/>
            <w:vAlign w:val="center"/>
          </w:tcPr>
          <w:p w:rsidR="00736497" w:rsidRDefault="00736497">
            <w:pPr>
              <w:spacing w:line="480" w:lineRule="exact"/>
              <w:jc w:val="center"/>
              <w:rPr>
                <w:rFonts w:ascii="宋体" w:hAnsi="宋体" w:cs="宋体"/>
                <w:sz w:val="24"/>
              </w:rPr>
            </w:pPr>
          </w:p>
        </w:tc>
        <w:tc>
          <w:tcPr>
            <w:tcW w:w="2066" w:type="dxa"/>
            <w:vAlign w:val="center"/>
          </w:tcPr>
          <w:p w:rsidR="00736497" w:rsidRDefault="00F320D6">
            <w:pPr>
              <w:spacing w:line="480" w:lineRule="exact"/>
              <w:jc w:val="center"/>
              <w:rPr>
                <w:rFonts w:ascii="宋体" w:hAnsi="宋体" w:cs="宋体"/>
                <w:sz w:val="24"/>
              </w:rPr>
            </w:pPr>
            <w:r>
              <w:rPr>
                <w:rFonts w:ascii="宋体" w:hAnsi="宋体" w:cs="宋体" w:hint="eastAsia"/>
                <w:sz w:val="24"/>
              </w:rPr>
              <w:t>服务质量</w:t>
            </w:r>
          </w:p>
        </w:tc>
        <w:tc>
          <w:tcPr>
            <w:tcW w:w="5877" w:type="dxa"/>
            <w:vAlign w:val="center"/>
          </w:tcPr>
          <w:p w:rsidR="00736497" w:rsidRDefault="00F320D6">
            <w:pPr>
              <w:spacing w:line="480" w:lineRule="exact"/>
              <w:jc w:val="center"/>
              <w:rPr>
                <w:rFonts w:ascii="宋体" w:hAnsi="宋体" w:cs="宋体"/>
                <w:sz w:val="24"/>
              </w:rPr>
            </w:pPr>
            <w:r>
              <w:rPr>
                <w:rFonts w:ascii="宋体" w:hAnsi="宋体" w:cs="宋体" w:hint="eastAsia"/>
                <w:sz w:val="24"/>
              </w:rPr>
              <w:t>符合或优于</w:t>
            </w:r>
            <w:r>
              <w:rPr>
                <w:rFonts w:ascii="宋体" w:hAnsi="宋体" w:cs="宋体" w:hint="eastAsia"/>
                <w:color w:val="000000"/>
                <w:sz w:val="24"/>
              </w:rPr>
              <w:t>磋商文件</w:t>
            </w:r>
            <w:r>
              <w:rPr>
                <w:rFonts w:ascii="宋体" w:hAnsi="宋体" w:cs="宋体" w:hint="eastAsia"/>
                <w:sz w:val="24"/>
              </w:rPr>
              <w:t>要求</w:t>
            </w:r>
          </w:p>
        </w:tc>
      </w:tr>
      <w:tr w:rsidR="00736497">
        <w:trPr>
          <w:trHeight w:val="598"/>
          <w:jc w:val="center"/>
        </w:trPr>
        <w:tc>
          <w:tcPr>
            <w:tcW w:w="1035" w:type="dxa"/>
            <w:vMerge/>
            <w:vAlign w:val="center"/>
          </w:tcPr>
          <w:p w:rsidR="00736497" w:rsidRDefault="00736497">
            <w:pPr>
              <w:spacing w:line="480" w:lineRule="exact"/>
              <w:jc w:val="center"/>
              <w:rPr>
                <w:rFonts w:ascii="宋体" w:hAnsi="宋体" w:cs="宋体"/>
                <w:sz w:val="24"/>
              </w:rPr>
            </w:pPr>
          </w:p>
        </w:tc>
        <w:tc>
          <w:tcPr>
            <w:tcW w:w="2066" w:type="dxa"/>
            <w:vAlign w:val="center"/>
          </w:tcPr>
          <w:p w:rsidR="00736497" w:rsidRDefault="00F320D6">
            <w:pPr>
              <w:spacing w:line="480" w:lineRule="exact"/>
              <w:jc w:val="center"/>
              <w:rPr>
                <w:rFonts w:ascii="宋体" w:hAnsi="宋体" w:cs="宋体"/>
                <w:sz w:val="24"/>
              </w:rPr>
            </w:pPr>
            <w:r>
              <w:rPr>
                <w:rFonts w:ascii="宋体" w:hAnsi="宋体" w:cs="宋体" w:hint="eastAsia"/>
                <w:sz w:val="24"/>
              </w:rPr>
              <w:t>投标有效期</w:t>
            </w:r>
          </w:p>
        </w:tc>
        <w:tc>
          <w:tcPr>
            <w:tcW w:w="5877" w:type="dxa"/>
            <w:vAlign w:val="center"/>
          </w:tcPr>
          <w:p w:rsidR="00736497" w:rsidRDefault="00F320D6">
            <w:pPr>
              <w:spacing w:line="480" w:lineRule="exact"/>
              <w:jc w:val="center"/>
              <w:rPr>
                <w:rFonts w:ascii="宋体" w:hAnsi="宋体" w:cs="宋体"/>
                <w:sz w:val="24"/>
              </w:rPr>
            </w:pPr>
            <w:r>
              <w:rPr>
                <w:rFonts w:ascii="宋体" w:hAnsi="宋体" w:cs="宋体" w:hint="eastAsia"/>
                <w:color w:val="000000"/>
                <w:sz w:val="24"/>
              </w:rPr>
              <w:t>符合“磋商文件要求”</w:t>
            </w:r>
          </w:p>
        </w:tc>
      </w:tr>
      <w:tr w:rsidR="00736497">
        <w:trPr>
          <w:trHeight w:val="494"/>
          <w:jc w:val="center"/>
        </w:trPr>
        <w:tc>
          <w:tcPr>
            <w:tcW w:w="1035" w:type="dxa"/>
            <w:vMerge/>
            <w:vAlign w:val="center"/>
          </w:tcPr>
          <w:p w:rsidR="00736497" w:rsidRDefault="00736497">
            <w:pPr>
              <w:spacing w:line="480" w:lineRule="exact"/>
              <w:jc w:val="center"/>
              <w:rPr>
                <w:rFonts w:ascii="宋体" w:hAnsi="宋体" w:cs="宋体"/>
                <w:sz w:val="24"/>
              </w:rPr>
            </w:pPr>
          </w:p>
        </w:tc>
        <w:tc>
          <w:tcPr>
            <w:tcW w:w="2066" w:type="dxa"/>
            <w:vAlign w:val="center"/>
          </w:tcPr>
          <w:p w:rsidR="00736497" w:rsidRDefault="00F320D6">
            <w:pPr>
              <w:spacing w:line="480" w:lineRule="exact"/>
              <w:jc w:val="center"/>
              <w:rPr>
                <w:rFonts w:ascii="宋体" w:hAnsi="宋体" w:cs="宋体"/>
                <w:sz w:val="24"/>
              </w:rPr>
            </w:pPr>
            <w:r>
              <w:rPr>
                <w:rFonts w:ascii="宋体" w:hAnsi="宋体" w:cs="宋体" w:hint="eastAsia"/>
                <w:sz w:val="24"/>
              </w:rPr>
              <w:t>报价</w:t>
            </w:r>
          </w:p>
        </w:tc>
        <w:tc>
          <w:tcPr>
            <w:tcW w:w="5877" w:type="dxa"/>
            <w:vAlign w:val="center"/>
          </w:tcPr>
          <w:p w:rsidR="00736497" w:rsidRDefault="00F320D6">
            <w:pPr>
              <w:spacing w:line="480" w:lineRule="exact"/>
              <w:jc w:val="center"/>
              <w:rPr>
                <w:rFonts w:ascii="宋体" w:hAnsi="宋体" w:cs="宋体"/>
                <w:sz w:val="24"/>
              </w:rPr>
            </w:pPr>
            <w:r>
              <w:rPr>
                <w:rFonts w:ascii="宋体" w:hAnsi="宋体" w:cs="宋体" w:hint="eastAsia"/>
                <w:sz w:val="24"/>
              </w:rPr>
              <w:t>低于（含等于）最高限价</w:t>
            </w:r>
          </w:p>
        </w:tc>
      </w:tr>
    </w:tbl>
    <w:p w:rsidR="00736497" w:rsidRDefault="00736497">
      <w:pPr>
        <w:widowControl/>
        <w:jc w:val="left"/>
        <w:rPr>
          <w:rFonts w:ascii="宋体" w:hAnsi="宋体" w:cs="宋体"/>
        </w:rPr>
      </w:pPr>
    </w:p>
    <w:p w:rsidR="00736497" w:rsidRDefault="00F320D6">
      <w:pPr>
        <w:spacing w:line="360" w:lineRule="auto"/>
        <w:ind w:firstLineChars="200" w:firstLine="480"/>
        <w:rPr>
          <w:rFonts w:ascii="宋体" w:hAnsi="宋体" w:cs="宋体"/>
          <w:color w:val="000000"/>
          <w:sz w:val="24"/>
        </w:rPr>
      </w:pPr>
      <w:r>
        <w:rPr>
          <w:rFonts w:ascii="宋体" w:hAnsi="宋体" w:cs="宋体" w:hint="eastAsia"/>
          <w:color w:val="000000"/>
          <w:sz w:val="24"/>
        </w:rPr>
        <w:t>2.4</w:t>
      </w:r>
      <w:r>
        <w:rPr>
          <w:rFonts w:ascii="宋体" w:hAnsi="宋体" w:cs="宋体" w:hint="eastAsia"/>
          <w:color w:val="000000"/>
          <w:sz w:val="24"/>
        </w:rPr>
        <w:t>、投标报价有算术错误的，磋商小组按以下原则对投标报价进行修正，修正的价格经供应商书面确认后具有约束力。供应商不接受修正价格的，其投标作废标处理。</w:t>
      </w:r>
    </w:p>
    <w:p w:rsidR="00736497" w:rsidRDefault="00F320D6">
      <w:pPr>
        <w:spacing w:line="360" w:lineRule="auto"/>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）磋商文件中的大写金额与小写金额不一致的，以大写金额为准；</w:t>
      </w:r>
    </w:p>
    <w:p w:rsidR="00736497" w:rsidRDefault="00F320D6">
      <w:pPr>
        <w:spacing w:line="360" w:lineRule="auto"/>
        <w:ind w:firstLineChars="200" w:firstLine="48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）总价金额与依据单价计算出的结果不一致的，以单价金额为准修正总价，但单价金额小数点有明显错误的除外。</w:t>
      </w:r>
    </w:p>
    <w:p w:rsidR="00736497" w:rsidRDefault="00F320D6">
      <w:pPr>
        <w:spacing w:line="360" w:lineRule="auto"/>
        <w:ind w:firstLineChars="200" w:firstLine="480"/>
        <w:rPr>
          <w:rFonts w:ascii="宋体" w:hAnsi="宋体" w:cs="宋体"/>
          <w:color w:val="000000"/>
          <w:sz w:val="24"/>
        </w:rPr>
      </w:pPr>
      <w:r>
        <w:rPr>
          <w:rFonts w:ascii="宋体" w:hAnsi="宋体" w:cs="宋体" w:hint="eastAsia"/>
          <w:color w:val="000000"/>
          <w:sz w:val="24"/>
        </w:rPr>
        <w:t>2.5</w:t>
      </w:r>
      <w:r>
        <w:rPr>
          <w:rFonts w:ascii="宋体" w:hAnsi="宋体" w:cs="宋体" w:hint="eastAsia"/>
          <w:color w:val="000000"/>
          <w:sz w:val="24"/>
        </w:rPr>
        <w:t>、</w:t>
      </w:r>
      <w:r>
        <w:rPr>
          <w:rFonts w:ascii="宋体" w:hAnsi="宋体" w:cs="宋体" w:hint="eastAsia"/>
          <w:color w:val="000000"/>
          <w:sz w:val="24"/>
        </w:rPr>
        <w:t xml:space="preserve"> </w:t>
      </w:r>
      <w:r>
        <w:rPr>
          <w:rFonts w:ascii="宋体" w:hAnsi="宋体" w:cs="宋体" w:hint="eastAsia"/>
          <w:color w:val="000000"/>
          <w:sz w:val="24"/>
        </w:rPr>
        <w:t>详细评审</w:t>
      </w:r>
    </w:p>
    <w:p w:rsidR="00736497" w:rsidRDefault="00F320D6">
      <w:pPr>
        <w:spacing w:line="360" w:lineRule="auto"/>
        <w:ind w:firstLineChars="200" w:firstLine="480"/>
        <w:rPr>
          <w:rFonts w:ascii="宋体" w:hAnsi="宋体" w:cs="宋体"/>
          <w:color w:val="000000"/>
          <w:sz w:val="24"/>
        </w:rPr>
      </w:pPr>
      <w:r>
        <w:rPr>
          <w:rFonts w:ascii="宋体" w:hAnsi="宋体" w:cs="宋体" w:hint="eastAsia"/>
          <w:color w:val="000000"/>
          <w:sz w:val="24"/>
        </w:rPr>
        <w:t xml:space="preserve">2.5.1  </w:t>
      </w:r>
      <w:r>
        <w:rPr>
          <w:rFonts w:ascii="宋体" w:hAnsi="宋体" w:cs="宋体" w:hint="eastAsia"/>
          <w:color w:val="000000"/>
          <w:sz w:val="24"/>
        </w:rPr>
        <w:t>对通过初步评审的磋商文件，磋商小组按本规定的量化因素和分值进行打分，并计算出综合评估得分。每个供应商最终得分为各评委打分的算术平均值。</w:t>
      </w:r>
    </w:p>
    <w:p w:rsidR="00736497" w:rsidRDefault="00F320D6">
      <w:pPr>
        <w:spacing w:line="360" w:lineRule="auto"/>
        <w:ind w:firstLineChars="200" w:firstLine="480"/>
        <w:rPr>
          <w:rFonts w:ascii="宋体" w:hAnsi="宋体" w:cs="宋体"/>
          <w:color w:val="000000"/>
          <w:sz w:val="24"/>
        </w:rPr>
      </w:pPr>
      <w:r>
        <w:rPr>
          <w:rFonts w:ascii="宋体" w:hAnsi="宋体" w:cs="宋体" w:hint="eastAsia"/>
          <w:color w:val="000000"/>
          <w:sz w:val="24"/>
        </w:rPr>
        <w:t xml:space="preserve">2.5.2  </w:t>
      </w:r>
      <w:r>
        <w:rPr>
          <w:rFonts w:ascii="宋体" w:hAnsi="宋体" w:cs="宋体" w:hint="eastAsia"/>
          <w:color w:val="000000"/>
          <w:sz w:val="24"/>
        </w:rPr>
        <w:t>评标计分必须填计分卡，评委应签</w:t>
      </w:r>
      <w:r>
        <w:rPr>
          <w:rFonts w:ascii="宋体" w:hAnsi="宋体" w:cs="宋体" w:hint="eastAsia"/>
          <w:color w:val="000000"/>
          <w:sz w:val="24"/>
        </w:rPr>
        <w:t>自己</w:t>
      </w:r>
      <w:r>
        <w:rPr>
          <w:rFonts w:ascii="宋体" w:hAnsi="宋体" w:cs="宋体" w:hint="eastAsia"/>
          <w:color w:val="000000"/>
          <w:sz w:val="24"/>
        </w:rPr>
        <w:t>的姓名。</w:t>
      </w:r>
    </w:p>
    <w:p w:rsidR="00736497" w:rsidRDefault="00F320D6">
      <w:pPr>
        <w:spacing w:line="360" w:lineRule="auto"/>
        <w:ind w:firstLineChars="200" w:firstLine="480"/>
        <w:rPr>
          <w:rFonts w:ascii="宋体" w:hAnsi="宋体" w:cs="宋体"/>
          <w:color w:val="000000"/>
          <w:sz w:val="24"/>
        </w:rPr>
      </w:pPr>
      <w:r>
        <w:rPr>
          <w:rFonts w:ascii="宋体" w:hAnsi="宋体" w:cs="宋体" w:hint="eastAsia"/>
          <w:color w:val="000000"/>
          <w:sz w:val="24"/>
        </w:rPr>
        <w:t xml:space="preserve">2.5.3  </w:t>
      </w:r>
      <w:r>
        <w:rPr>
          <w:rFonts w:ascii="宋体" w:hAnsi="宋体" w:cs="宋体" w:hint="eastAsia"/>
          <w:color w:val="000000"/>
          <w:sz w:val="24"/>
        </w:rPr>
        <w:t>评分计算均保留两位小数，两位小数后四舍五入。</w:t>
      </w:r>
    </w:p>
    <w:p w:rsidR="00736497" w:rsidRDefault="00F320D6">
      <w:pPr>
        <w:spacing w:line="360" w:lineRule="auto"/>
        <w:ind w:firstLineChars="200" w:firstLine="480"/>
        <w:rPr>
          <w:rFonts w:ascii="宋体" w:hAnsi="宋体" w:cs="宋体"/>
          <w:color w:val="000000"/>
          <w:sz w:val="24"/>
        </w:rPr>
      </w:pPr>
      <w:r>
        <w:rPr>
          <w:rFonts w:ascii="宋体" w:hAnsi="宋体" w:cs="宋体" w:hint="eastAsia"/>
          <w:color w:val="000000"/>
          <w:sz w:val="24"/>
        </w:rPr>
        <w:t xml:space="preserve">2.5.4  </w:t>
      </w:r>
      <w:r>
        <w:rPr>
          <w:rFonts w:ascii="宋体" w:hAnsi="宋体" w:cs="宋体" w:hint="eastAsia"/>
          <w:color w:val="000000"/>
          <w:sz w:val="24"/>
        </w:rPr>
        <w:t>有下列情况之一者，为无效分：</w:t>
      </w:r>
    </w:p>
    <w:p w:rsidR="00736497" w:rsidRDefault="00F320D6">
      <w:pPr>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）计分高出规定最高或最低分的，计分明显不合理的；</w:t>
      </w:r>
    </w:p>
    <w:p w:rsidR="00736497" w:rsidRDefault="00F320D6">
      <w:pPr>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）一个计分内容出现两个或两个以上计分的；</w:t>
      </w:r>
    </w:p>
    <w:p w:rsidR="00736497" w:rsidRDefault="00F320D6">
      <w:pPr>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3</w:t>
      </w:r>
      <w:r>
        <w:rPr>
          <w:rFonts w:ascii="宋体" w:hAnsi="宋体" w:cs="宋体" w:hint="eastAsia"/>
          <w:color w:val="000000"/>
          <w:sz w:val="24"/>
        </w:rPr>
        <w:t>）计分卡没有签编号或姓名的；</w:t>
      </w:r>
    </w:p>
    <w:p w:rsidR="00736497" w:rsidRDefault="00F320D6">
      <w:pPr>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4</w:t>
      </w:r>
      <w:r>
        <w:rPr>
          <w:rFonts w:ascii="宋体" w:hAnsi="宋体" w:cs="宋体" w:hint="eastAsia"/>
          <w:color w:val="000000"/>
          <w:sz w:val="24"/>
        </w:rPr>
        <w:t>）其它未按本规定要求计分的。</w:t>
      </w:r>
    </w:p>
    <w:p w:rsidR="00736497" w:rsidRDefault="00F320D6">
      <w:pPr>
        <w:spacing w:line="360" w:lineRule="auto"/>
        <w:ind w:firstLineChars="200" w:firstLine="482"/>
        <w:rPr>
          <w:rFonts w:ascii="宋体" w:hAnsi="宋体" w:cs="宋体"/>
          <w:b/>
          <w:color w:val="000000"/>
          <w:sz w:val="24"/>
        </w:rPr>
      </w:pPr>
      <w:r>
        <w:rPr>
          <w:rFonts w:ascii="宋体" w:hAnsi="宋体" w:cs="宋体" w:hint="eastAsia"/>
          <w:b/>
          <w:color w:val="000000"/>
          <w:sz w:val="24"/>
        </w:rPr>
        <w:t>附：评分计分标准，供应商评标得分为下表所列所有项的合计得分。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208"/>
        <w:gridCol w:w="2047"/>
        <w:gridCol w:w="5061"/>
      </w:tblGrid>
      <w:tr w:rsidR="00736497">
        <w:trPr>
          <w:trHeight w:val="708"/>
        </w:trPr>
        <w:tc>
          <w:tcPr>
            <w:tcW w:w="726" w:type="pct"/>
            <w:vAlign w:val="center"/>
          </w:tcPr>
          <w:p w:rsidR="00736497" w:rsidRDefault="00F320D6">
            <w:pPr>
              <w:tabs>
                <w:tab w:val="left" w:pos="720"/>
              </w:tabs>
              <w:spacing w:line="480" w:lineRule="exact"/>
              <w:jc w:val="center"/>
              <w:rPr>
                <w:rFonts w:ascii="宋体" w:hAnsi="宋体" w:cs="宋体"/>
                <w:b/>
                <w:sz w:val="24"/>
              </w:rPr>
            </w:pPr>
            <w:r>
              <w:rPr>
                <w:rFonts w:ascii="宋体" w:hAnsi="宋体" w:cs="宋体" w:hint="eastAsia"/>
                <w:b/>
                <w:sz w:val="24"/>
              </w:rPr>
              <w:t>投标报价</w:t>
            </w:r>
          </w:p>
          <w:p w:rsidR="00736497" w:rsidRDefault="00F320D6">
            <w:pPr>
              <w:tabs>
                <w:tab w:val="left" w:pos="720"/>
              </w:tabs>
              <w:spacing w:line="480" w:lineRule="exact"/>
              <w:jc w:val="center"/>
              <w:rPr>
                <w:rFonts w:ascii="宋体" w:hAnsi="宋体" w:cs="宋体"/>
                <w:b/>
                <w:sz w:val="24"/>
              </w:rPr>
            </w:pPr>
            <w:r>
              <w:rPr>
                <w:rFonts w:ascii="宋体" w:hAnsi="宋体" w:cs="宋体" w:hint="eastAsia"/>
                <w:b/>
                <w:sz w:val="24"/>
              </w:rPr>
              <w:t>（</w:t>
            </w:r>
            <w:r>
              <w:rPr>
                <w:rFonts w:ascii="宋体" w:hAnsi="宋体" w:cs="宋体"/>
                <w:b/>
                <w:sz w:val="24"/>
              </w:rPr>
              <w:t>15</w:t>
            </w:r>
            <w:r>
              <w:rPr>
                <w:rFonts w:ascii="宋体" w:hAnsi="宋体" w:cs="宋体" w:hint="eastAsia"/>
                <w:b/>
                <w:sz w:val="24"/>
              </w:rPr>
              <w:t>分）</w:t>
            </w:r>
          </w:p>
        </w:tc>
        <w:tc>
          <w:tcPr>
            <w:tcW w:w="4274" w:type="pct"/>
            <w:gridSpan w:val="2"/>
            <w:vAlign w:val="center"/>
          </w:tcPr>
          <w:p w:rsidR="00736497" w:rsidRDefault="00F320D6">
            <w:pPr>
              <w:spacing w:line="360" w:lineRule="auto"/>
              <w:rPr>
                <w:rFonts w:ascii="宋体" w:hAnsi="宋体" w:cs="宋体"/>
                <w:sz w:val="24"/>
                <w:lang w:val="zh-CN"/>
              </w:rPr>
            </w:pPr>
            <w:r>
              <w:rPr>
                <w:rFonts w:ascii="宋体" w:hAnsi="宋体" w:cs="宋体" w:hint="eastAsia"/>
                <w:sz w:val="24"/>
              </w:rPr>
              <w:t>1</w:t>
            </w:r>
            <w:r>
              <w:rPr>
                <w:rFonts w:ascii="宋体" w:hAnsi="宋体" w:cs="宋体" w:hint="eastAsia"/>
                <w:sz w:val="24"/>
              </w:rPr>
              <w:t>、</w:t>
            </w:r>
            <w:r>
              <w:rPr>
                <w:rFonts w:ascii="宋体" w:hAnsi="宋体" w:cs="宋体" w:hint="eastAsia"/>
                <w:sz w:val="24"/>
                <w:lang w:val="zh-CN"/>
              </w:rPr>
              <w:t>本项目进行</w:t>
            </w:r>
            <w:r>
              <w:rPr>
                <w:rFonts w:ascii="宋体" w:hAnsi="宋体" w:cs="宋体" w:hint="eastAsia"/>
                <w:sz w:val="24"/>
                <w:lang w:val="zh-CN"/>
              </w:rPr>
              <w:t>2</w:t>
            </w:r>
            <w:r>
              <w:rPr>
                <w:rFonts w:ascii="宋体" w:hAnsi="宋体" w:cs="宋体" w:hint="eastAsia"/>
                <w:sz w:val="24"/>
                <w:lang w:val="zh-CN"/>
              </w:rPr>
              <w:t>轮报价，第二轮磋商报价为供应商的最终报价。若供应商最终报价超过控制价，按无效响应文件处理。</w:t>
            </w:r>
          </w:p>
          <w:p w:rsidR="00736497" w:rsidRDefault="00F320D6">
            <w:pPr>
              <w:spacing w:line="360" w:lineRule="auto"/>
              <w:rPr>
                <w:rFonts w:ascii="宋体" w:hAnsi="宋体" w:cs="宋体"/>
                <w:sz w:val="24"/>
                <w:lang w:val="zh-CN"/>
              </w:rPr>
            </w:pPr>
            <w:r>
              <w:rPr>
                <w:rFonts w:ascii="宋体" w:hAnsi="宋体" w:cs="宋体" w:hint="eastAsia"/>
                <w:sz w:val="24"/>
                <w:lang w:val="zh-CN"/>
              </w:rPr>
              <w:t>注：投标报价得分四舍五入至小数点后两位。</w:t>
            </w:r>
          </w:p>
          <w:p w:rsidR="00736497" w:rsidRDefault="00F320D6">
            <w:pPr>
              <w:spacing w:line="360" w:lineRule="auto"/>
              <w:rPr>
                <w:rFonts w:ascii="宋体" w:hAnsi="宋体" w:cs="宋体"/>
                <w:sz w:val="24"/>
                <w:lang w:val="zh-CN"/>
              </w:rPr>
            </w:pPr>
            <w:r>
              <w:rPr>
                <w:rFonts w:ascii="宋体" w:hAnsi="宋体" w:cs="宋体" w:hint="eastAsia"/>
                <w:sz w:val="24"/>
                <w:lang w:val="zh-CN"/>
              </w:rPr>
              <w:t>2</w:t>
            </w:r>
            <w:r>
              <w:rPr>
                <w:rFonts w:ascii="宋体" w:hAnsi="宋体" w:cs="宋体" w:hint="eastAsia"/>
                <w:sz w:val="24"/>
                <w:lang w:val="zh-CN"/>
              </w:rPr>
              <w:t>、价格分采用低价优先法计算，即通过资格性和符合性审查且投标价格最低的投标报价为评标基准价，其价格得分为满分</w:t>
            </w:r>
            <w:r>
              <w:rPr>
                <w:rFonts w:ascii="宋体" w:hAnsi="宋体" w:cs="宋体"/>
                <w:sz w:val="24"/>
              </w:rPr>
              <w:t>15</w:t>
            </w:r>
            <w:r>
              <w:rPr>
                <w:rFonts w:ascii="宋体" w:hAnsi="宋体" w:cs="宋体" w:hint="eastAsia"/>
                <w:sz w:val="24"/>
                <w:lang w:val="zh-CN"/>
              </w:rPr>
              <w:t>分。</w:t>
            </w:r>
          </w:p>
          <w:p w:rsidR="00736497" w:rsidRDefault="00F320D6">
            <w:pPr>
              <w:spacing w:line="360" w:lineRule="auto"/>
              <w:rPr>
                <w:rFonts w:ascii="宋体" w:hAnsi="宋体" w:cs="宋体"/>
                <w:sz w:val="24"/>
                <w:lang w:val="zh-CN"/>
              </w:rPr>
            </w:pPr>
            <w:r>
              <w:rPr>
                <w:rFonts w:ascii="宋体" w:hAnsi="宋体" w:cs="宋体" w:hint="eastAsia"/>
                <w:sz w:val="24"/>
                <w:lang w:val="zh-CN"/>
              </w:rPr>
              <w:t>3</w:t>
            </w:r>
            <w:r>
              <w:rPr>
                <w:rFonts w:ascii="宋体" w:hAnsi="宋体" w:cs="宋体" w:hint="eastAsia"/>
                <w:sz w:val="24"/>
                <w:lang w:val="zh-CN"/>
              </w:rPr>
              <w:t>、其他投标供应商的价格分统一按照下列公式计算：</w:t>
            </w:r>
          </w:p>
          <w:p w:rsidR="00736497" w:rsidRDefault="00F320D6">
            <w:pPr>
              <w:spacing w:line="360" w:lineRule="auto"/>
              <w:rPr>
                <w:rFonts w:ascii="宋体" w:hAnsi="宋体" w:cs="宋体"/>
                <w:sz w:val="24"/>
                <w:lang w:val="zh-CN"/>
              </w:rPr>
            </w:pPr>
            <w:r>
              <w:rPr>
                <w:rFonts w:ascii="宋体" w:hAnsi="宋体" w:cs="宋体" w:hint="eastAsia"/>
                <w:sz w:val="24"/>
                <w:lang w:val="zh-CN"/>
              </w:rPr>
              <w:t>投标报价得分</w:t>
            </w:r>
            <w:r>
              <w:rPr>
                <w:rFonts w:ascii="宋体" w:hAnsi="宋体" w:cs="宋体" w:hint="eastAsia"/>
                <w:sz w:val="24"/>
                <w:lang w:val="zh-CN"/>
              </w:rPr>
              <w:t>=(</w:t>
            </w:r>
            <w:r>
              <w:rPr>
                <w:rFonts w:ascii="宋体" w:hAnsi="宋体" w:cs="宋体" w:hint="eastAsia"/>
                <w:sz w:val="24"/>
                <w:lang w:val="zh-CN"/>
              </w:rPr>
              <w:t>评标基准价／投标报价</w:t>
            </w:r>
            <w:r>
              <w:rPr>
                <w:rFonts w:ascii="宋体" w:hAnsi="宋体" w:cs="宋体" w:hint="eastAsia"/>
                <w:sz w:val="24"/>
                <w:lang w:val="zh-CN"/>
              </w:rPr>
              <w:t>)</w:t>
            </w:r>
            <w:r>
              <w:rPr>
                <w:rFonts w:ascii="宋体" w:hAnsi="宋体" w:cs="宋体" w:hint="eastAsia"/>
                <w:sz w:val="24"/>
                <w:lang w:val="zh-CN"/>
              </w:rPr>
              <w:t>×</w:t>
            </w:r>
            <w:r>
              <w:rPr>
                <w:rFonts w:ascii="宋体" w:hAnsi="宋体" w:cs="宋体"/>
                <w:sz w:val="24"/>
              </w:rPr>
              <w:t>15</w:t>
            </w:r>
          </w:p>
          <w:p w:rsidR="00736497" w:rsidRDefault="00F320D6">
            <w:pPr>
              <w:spacing w:line="360" w:lineRule="auto"/>
              <w:rPr>
                <w:rFonts w:ascii="宋体" w:hAnsi="宋体" w:cs="宋体"/>
                <w:sz w:val="24"/>
                <w:lang w:val="zh-CN"/>
              </w:rPr>
            </w:pPr>
            <w:r>
              <w:rPr>
                <w:rFonts w:ascii="宋体" w:hAnsi="宋体" w:cs="宋体" w:hint="eastAsia"/>
                <w:sz w:val="24"/>
                <w:lang w:val="zh-CN"/>
              </w:rPr>
              <w:t>注：价格分计算保留小数点后二位。（磋商小组认为供应商的报价明显低于其他通过审查供应商的报价，有可能影响服务质量或者不能诚信履约的，应当要求其在开标现场合理的时间内提供书面说明，必要</w:t>
            </w:r>
            <w:r>
              <w:rPr>
                <w:rFonts w:ascii="宋体" w:hAnsi="宋体" w:cs="宋体" w:hint="eastAsia"/>
                <w:sz w:val="24"/>
                <w:lang w:val="zh-CN"/>
              </w:rPr>
              <w:lastRenderedPageBreak/>
              <w:t>时提交相关证明材料；供应商不能证明其报价合理性的，评标委员会应当将其作为无效响应处理。）</w:t>
            </w:r>
          </w:p>
          <w:p w:rsidR="00736497" w:rsidRDefault="00F320D6">
            <w:pPr>
              <w:spacing w:line="360" w:lineRule="auto"/>
              <w:rPr>
                <w:rFonts w:ascii="宋体" w:hAnsi="宋体" w:cs="宋体"/>
                <w:sz w:val="24"/>
                <w:lang w:val="zh-CN"/>
              </w:rPr>
            </w:pPr>
            <w:r>
              <w:rPr>
                <w:rFonts w:ascii="宋体" w:hAnsi="宋体" w:cs="宋体" w:hint="eastAsia"/>
                <w:sz w:val="24"/>
                <w:lang w:val="zh-CN"/>
              </w:rPr>
              <w:t>4</w:t>
            </w:r>
            <w:r>
              <w:rPr>
                <w:rFonts w:ascii="宋体" w:hAnsi="宋体" w:cs="宋体" w:hint="eastAsia"/>
                <w:sz w:val="24"/>
                <w:lang w:val="zh-CN"/>
              </w:rPr>
              <w:t>、价格扣</w:t>
            </w:r>
            <w:r>
              <w:rPr>
                <w:rFonts w:ascii="宋体" w:hAnsi="宋体" w:cs="宋体" w:hint="eastAsia"/>
                <w:sz w:val="24"/>
                <w:lang w:val="zh-CN"/>
              </w:rPr>
              <w:t>除：</w:t>
            </w:r>
            <w:r>
              <w:rPr>
                <w:rFonts w:ascii="宋体" w:hAnsi="宋体" w:cs="宋体" w:hint="eastAsia"/>
                <w:sz w:val="24"/>
                <w:lang w:val="zh-CN"/>
              </w:rPr>
              <w:t>1.</w:t>
            </w:r>
            <w:r>
              <w:rPr>
                <w:rFonts w:ascii="宋体" w:hAnsi="宋体" w:cs="宋体" w:hint="eastAsia"/>
                <w:sz w:val="24"/>
                <w:lang w:val="zh-CN"/>
              </w:rPr>
              <w:t>根据《政府采购促进中小企业发展管理办法》（财库﹝</w:t>
            </w:r>
            <w:r>
              <w:rPr>
                <w:rFonts w:ascii="宋体" w:hAnsi="宋体" w:cs="宋体" w:hint="eastAsia"/>
                <w:sz w:val="24"/>
                <w:lang w:val="zh-CN"/>
              </w:rPr>
              <w:t>2020</w:t>
            </w:r>
            <w:r>
              <w:rPr>
                <w:rFonts w:ascii="宋体" w:hAnsi="宋体" w:cs="宋体" w:hint="eastAsia"/>
                <w:sz w:val="24"/>
                <w:lang w:val="zh-CN"/>
              </w:rPr>
              <w:t>﹞</w:t>
            </w:r>
            <w:r>
              <w:rPr>
                <w:rFonts w:ascii="宋体" w:hAnsi="宋体" w:cs="宋体" w:hint="eastAsia"/>
                <w:sz w:val="24"/>
                <w:lang w:val="zh-CN"/>
              </w:rPr>
              <w:t xml:space="preserve">46 </w:t>
            </w:r>
            <w:r>
              <w:rPr>
                <w:rFonts w:ascii="宋体" w:hAnsi="宋体" w:cs="宋体" w:hint="eastAsia"/>
                <w:sz w:val="24"/>
                <w:lang w:val="zh-CN"/>
              </w:rPr>
              <w:t>号）及《三门峡市财政局关于进一步优化提升政府采购营商环境有关事项通知》（三财购（</w:t>
            </w:r>
            <w:r>
              <w:rPr>
                <w:rFonts w:ascii="宋体" w:hAnsi="宋体" w:cs="宋体" w:hint="eastAsia"/>
                <w:sz w:val="24"/>
                <w:lang w:val="zh-CN"/>
              </w:rPr>
              <w:t>2021</w:t>
            </w:r>
            <w:r>
              <w:rPr>
                <w:rFonts w:ascii="宋体" w:hAnsi="宋体" w:cs="宋体" w:hint="eastAsia"/>
                <w:sz w:val="24"/>
                <w:lang w:val="zh-CN"/>
              </w:rPr>
              <w:t>）</w:t>
            </w:r>
            <w:r>
              <w:rPr>
                <w:rFonts w:ascii="宋体" w:hAnsi="宋体" w:cs="宋体" w:hint="eastAsia"/>
                <w:sz w:val="24"/>
                <w:lang w:val="zh-CN"/>
              </w:rPr>
              <w:t>14</w:t>
            </w:r>
            <w:r>
              <w:rPr>
                <w:rFonts w:ascii="宋体" w:hAnsi="宋体" w:cs="宋体" w:hint="eastAsia"/>
                <w:sz w:val="24"/>
                <w:lang w:val="zh-CN"/>
              </w:rPr>
              <w:t>号）及《三门峡市财政局关于进一步加大政府采购支持中小企业发展有关事项的通知》（三财购（</w:t>
            </w:r>
            <w:r>
              <w:rPr>
                <w:rFonts w:ascii="宋体" w:hAnsi="宋体" w:cs="宋体" w:hint="eastAsia"/>
                <w:sz w:val="24"/>
                <w:lang w:val="zh-CN"/>
              </w:rPr>
              <w:t>2022</w:t>
            </w:r>
            <w:r>
              <w:rPr>
                <w:rFonts w:ascii="宋体" w:hAnsi="宋体" w:cs="宋体" w:hint="eastAsia"/>
                <w:sz w:val="24"/>
                <w:lang w:val="zh-CN"/>
              </w:rPr>
              <w:t>）</w:t>
            </w:r>
            <w:r>
              <w:rPr>
                <w:rFonts w:ascii="宋体" w:hAnsi="宋体" w:cs="宋体" w:hint="eastAsia"/>
                <w:sz w:val="24"/>
                <w:lang w:val="zh-CN"/>
              </w:rPr>
              <w:t>9</w:t>
            </w:r>
            <w:r>
              <w:rPr>
                <w:rFonts w:ascii="宋体" w:hAnsi="宋体" w:cs="宋体" w:hint="eastAsia"/>
                <w:sz w:val="24"/>
                <w:lang w:val="zh-CN"/>
              </w:rPr>
              <w:t>号）的规定，对小型、微型企业产品的价格给予</w:t>
            </w:r>
            <w:r>
              <w:rPr>
                <w:rFonts w:ascii="宋体" w:hAnsi="宋体" w:cs="宋体" w:hint="eastAsia"/>
                <w:sz w:val="24"/>
                <w:lang w:val="zh-CN"/>
              </w:rPr>
              <w:t>10%</w:t>
            </w:r>
            <w:r>
              <w:rPr>
                <w:rFonts w:ascii="宋体" w:hAnsi="宋体" w:cs="宋体" w:hint="eastAsia"/>
                <w:sz w:val="24"/>
                <w:lang w:val="zh-CN"/>
              </w:rPr>
              <w:t>～</w:t>
            </w:r>
            <w:r>
              <w:rPr>
                <w:rFonts w:ascii="宋体" w:hAnsi="宋体" w:cs="宋体" w:hint="eastAsia"/>
                <w:sz w:val="24"/>
                <w:lang w:val="zh-CN"/>
              </w:rPr>
              <w:t>20%</w:t>
            </w:r>
            <w:r>
              <w:rPr>
                <w:rFonts w:ascii="宋体" w:hAnsi="宋体" w:cs="宋体" w:hint="eastAsia"/>
                <w:sz w:val="24"/>
                <w:lang w:val="zh-CN"/>
              </w:rPr>
              <w:t>的扣除，本项目小型、微型企业（提供证明材料）按</w:t>
            </w:r>
            <w:r>
              <w:rPr>
                <w:rFonts w:ascii="宋体" w:hAnsi="宋体" w:cs="宋体" w:hint="eastAsia"/>
                <w:sz w:val="24"/>
              </w:rPr>
              <w:t>1</w:t>
            </w:r>
            <w:r>
              <w:rPr>
                <w:rFonts w:ascii="宋体" w:hAnsi="宋体" w:cs="宋体" w:hint="eastAsia"/>
                <w:sz w:val="24"/>
                <w:lang w:val="zh-CN"/>
              </w:rPr>
              <w:t>0%</w:t>
            </w:r>
            <w:r>
              <w:rPr>
                <w:rFonts w:ascii="宋体" w:hAnsi="宋体" w:cs="宋体" w:hint="eastAsia"/>
                <w:sz w:val="24"/>
                <w:lang w:val="zh-CN"/>
              </w:rPr>
              <w:t>扣除，使用扣除后的价格参与评审。对于中型企业产品的价格不予扣除。小微企业需完整填写小微企业声明函并提供证明资料。</w:t>
            </w:r>
          </w:p>
          <w:p w:rsidR="00736497" w:rsidRDefault="00F320D6">
            <w:pPr>
              <w:spacing w:line="360" w:lineRule="auto"/>
              <w:rPr>
                <w:rFonts w:ascii="宋体" w:hAnsi="宋体" w:cs="宋体"/>
                <w:sz w:val="24"/>
                <w:lang w:val="zh-CN"/>
              </w:rPr>
            </w:pPr>
            <w:r>
              <w:rPr>
                <w:rFonts w:ascii="宋体" w:hAnsi="宋体" w:cs="宋体" w:hint="eastAsia"/>
                <w:sz w:val="24"/>
                <w:lang w:val="zh-CN"/>
              </w:rPr>
              <w:t>所投小微企业产品报价</w:t>
            </w:r>
            <w:r>
              <w:rPr>
                <w:rFonts w:ascii="宋体" w:hAnsi="宋体" w:cs="宋体" w:hint="eastAsia"/>
                <w:sz w:val="24"/>
                <w:lang w:val="zh-CN"/>
              </w:rPr>
              <w:t>=</w:t>
            </w:r>
            <w:r>
              <w:rPr>
                <w:rFonts w:ascii="宋体" w:hAnsi="宋体" w:cs="宋体" w:hint="eastAsia"/>
                <w:sz w:val="24"/>
                <w:lang w:val="zh-CN"/>
              </w:rPr>
              <w:t>所投小微企业产品报价×（</w:t>
            </w:r>
            <w:r>
              <w:rPr>
                <w:rFonts w:ascii="宋体" w:hAnsi="宋体" w:cs="宋体" w:hint="eastAsia"/>
                <w:sz w:val="24"/>
                <w:lang w:val="zh-CN"/>
              </w:rPr>
              <w:t>1-</w:t>
            </w:r>
            <w:r>
              <w:rPr>
                <w:rFonts w:ascii="宋体" w:hAnsi="宋体" w:cs="宋体" w:hint="eastAsia"/>
                <w:sz w:val="24"/>
              </w:rPr>
              <w:t>1</w:t>
            </w:r>
            <w:r>
              <w:rPr>
                <w:rFonts w:ascii="宋体" w:hAnsi="宋体" w:cs="宋体" w:hint="eastAsia"/>
                <w:sz w:val="24"/>
                <w:lang w:val="zh-CN"/>
              </w:rPr>
              <w:t>0%</w:t>
            </w:r>
            <w:r>
              <w:rPr>
                <w:rFonts w:ascii="宋体" w:hAnsi="宋体" w:cs="宋体" w:hint="eastAsia"/>
                <w:sz w:val="24"/>
                <w:lang w:val="zh-CN"/>
              </w:rPr>
              <w:t>）</w:t>
            </w:r>
          </w:p>
          <w:p w:rsidR="00736497" w:rsidRDefault="00F320D6">
            <w:pPr>
              <w:spacing w:line="360" w:lineRule="auto"/>
              <w:rPr>
                <w:rFonts w:ascii="宋体" w:hAnsi="宋体" w:cs="宋体"/>
                <w:sz w:val="24"/>
                <w:lang w:val="zh-CN"/>
              </w:rPr>
            </w:pPr>
            <w:r>
              <w:rPr>
                <w:rFonts w:ascii="宋体" w:hAnsi="宋体" w:cs="宋体" w:hint="eastAsia"/>
                <w:sz w:val="24"/>
                <w:lang w:val="zh-CN"/>
              </w:rPr>
              <w:t>2.</w:t>
            </w:r>
            <w:r>
              <w:rPr>
                <w:rFonts w:ascii="宋体" w:hAnsi="宋体" w:cs="宋体" w:hint="eastAsia"/>
                <w:sz w:val="24"/>
                <w:lang w:val="zh-CN"/>
              </w:rPr>
              <w:t>根据财政部司法部《关于政府采购支持</w:t>
            </w:r>
            <w:r>
              <w:rPr>
                <w:rFonts w:ascii="宋体" w:hAnsi="宋体" w:cs="宋体" w:hint="eastAsia"/>
                <w:sz w:val="24"/>
                <w:lang w:val="zh-CN"/>
              </w:rPr>
              <w:t>监狱企业发展有关问题的通知》（财库〔</w:t>
            </w:r>
            <w:r>
              <w:rPr>
                <w:rFonts w:ascii="宋体" w:hAnsi="宋体" w:cs="宋体" w:hint="eastAsia"/>
                <w:sz w:val="24"/>
                <w:lang w:val="zh-CN"/>
              </w:rPr>
              <w:t>2014</w:t>
            </w:r>
            <w:r>
              <w:rPr>
                <w:rFonts w:ascii="宋体" w:hAnsi="宋体" w:cs="宋体" w:hint="eastAsia"/>
                <w:sz w:val="24"/>
                <w:lang w:val="zh-CN"/>
              </w:rPr>
              <w:t>〕</w:t>
            </w:r>
            <w:r>
              <w:rPr>
                <w:rFonts w:ascii="宋体" w:hAnsi="宋体" w:cs="宋体" w:hint="eastAsia"/>
                <w:sz w:val="24"/>
                <w:lang w:val="zh-CN"/>
              </w:rPr>
              <w:t>68</w:t>
            </w:r>
            <w:r>
              <w:rPr>
                <w:rFonts w:ascii="宋体" w:hAnsi="宋体" w:cs="宋体" w:hint="eastAsia"/>
                <w:sz w:val="24"/>
                <w:lang w:val="zh-CN"/>
              </w:rPr>
              <w:t>号）规定及《关于进一步加大政府采购支持中小企业发展有关事项的通知》（灵财</w:t>
            </w:r>
            <w:r>
              <w:rPr>
                <w:rFonts w:ascii="宋体" w:hAnsi="宋体" w:cs="宋体" w:hint="eastAsia"/>
                <w:sz w:val="24"/>
                <w:lang w:val="zh-CN"/>
              </w:rPr>
              <w:t>[2022]97</w:t>
            </w:r>
            <w:r>
              <w:rPr>
                <w:rFonts w:ascii="宋体" w:hAnsi="宋体" w:cs="宋体" w:hint="eastAsia"/>
                <w:sz w:val="24"/>
                <w:lang w:val="zh-CN"/>
              </w:rPr>
              <w:t>号）通知，本项目对监狱企业作为供应商所提供的本企业生产的产品的价格给予</w:t>
            </w:r>
            <w:r>
              <w:rPr>
                <w:rFonts w:ascii="宋体" w:hAnsi="宋体" w:cs="宋体" w:hint="eastAsia"/>
                <w:sz w:val="24"/>
              </w:rPr>
              <w:t>1</w:t>
            </w:r>
            <w:r>
              <w:rPr>
                <w:rFonts w:ascii="宋体" w:hAnsi="宋体" w:cs="宋体" w:hint="eastAsia"/>
                <w:sz w:val="24"/>
                <w:lang w:val="zh-CN"/>
              </w:rPr>
              <w:t>0%</w:t>
            </w:r>
            <w:r>
              <w:rPr>
                <w:rFonts w:ascii="宋体" w:hAnsi="宋体" w:cs="宋体" w:hint="eastAsia"/>
                <w:sz w:val="24"/>
                <w:lang w:val="zh-CN"/>
              </w:rPr>
              <w:t>的扣除。监狱企业，应当提供由省级以上监狱管理局、戒毒管理局（含新疆生产建设兵团）出具的属于监狱企业的证明文件。</w:t>
            </w:r>
          </w:p>
          <w:p w:rsidR="00736497" w:rsidRDefault="00F320D6">
            <w:pPr>
              <w:spacing w:line="360" w:lineRule="auto"/>
              <w:rPr>
                <w:rFonts w:ascii="宋体" w:hAnsi="宋体" w:cs="宋体"/>
                <w:sz w:val="24"/>
                <w:lang w:val="zh-CN"/>
              </w:rPr>
            </w:pPr>
            <w:r>
              <w:rPr>
                <w:rFonts w:ascii="宋体" w:hAnsi="宋体" w:cs="宋体" w:hint="eastAsia"/>
                <w:sz w:val="24"/>
                <w:lang w:val="zh-CN"/>
              </w:rPr>
              <w:t>3.</w:t>
            </w:r>
            <w:r>
              <w:rPr>
                <w:rFonts w:ascii="宋体" w:hAnsi="宋体" w:cs="宋体" w:hint="eastAsia"/>
                <w:sz w:val="24"/>
                <w:lang w:val="zh-CN"/>
              </w:rPr>
              <w:t>根据财政部民政部中国残疾人联合会《关于促进残疾人就业政府采购政策的通知》（财库〔</w:t>
            </w:r>
            <w:r>
              <w:rPr>
                <w:rFonts w:ascii="宋体" w:hAnsi="宋体" w:cs="宋体" w:hint="eastAsia"/>
                <w:sz w:val="24"/>
                <w:lang w:val="zh-CN"/>
              </w:rPr>
              <w:t>2017</w:t>
            </w:r>
            <w:r>
              <w:rPr>
                <w:rFonts w:ascii="宋体" w:hAnsi="宋体" w:cs="宋体" w:hint="eastAsia"/>
                <w:sz w:val="24"/>
                <w:lang w:val="zh-CN"/>
              </w:rPr>
              <w:t>〕</w:t>
            </w:r>
            <w:r>
              <w:rPr>
                <w:rFonts w:ascii="宋体" w:hAnsi="宋体" w:cs="宋体" w:hint="eastAsia"/>
                <w:sz w:val="24"/>
                <w:lang w:val="zh-CN"/>
              </w:rPr>
              <w:t>141</w:t>
            </w:r>
            <w:r>
              <w:rPr>
                <w:rFonts w:ascii="宋体" w:hAnsi="宋体" w:cs="宋体" w:hint="eastAsia"/>
                <w:sz w:val="24"/>
                <w:lang w:val="zh-CN"/>
              </w:rPr>
              <w:t>号）规定，对于残疾人福利性单位视同为小型、微型企业，价格给予</w:t>
            </w:r>
            <w:r>
              <w:rPr>
                <w:rFonts w:ascii="宋体" w:hAnsi="宋体" w:cs="宋体" w:hint="eastAsia"/>
                <w:sz w:val="24"/>
              </w:rPr>
              <w:t>1</w:t>
            </w:r>
            <w:r>
              <w:rPr>
                <w:rFonts w:ascii="宋体" w:hAnsi="宋体" w:cs="宋体" w:hint="eastAsia"/>
                <w:sz w:val="24"/>
                <w:lang w:val="zh-CN"/>
              </w:rPr>
              <w:t>0%</w:t>
            </w:r>
            <w:r>
              <w:rPr>
                <w:rFonts w:ascii="宋体" w:hAnsi="宋体" w:cs="宋体" w:hint="eastAsia"/>
                <w:sz w:val="24"/>
                <w:lang w:val="zh-CN"/>
              </w:rPr>
              <w:t>的扣除。</w:t>
            </w:r>
          </w:p>
          <w:p w:rsidR="00736497" w:rsidRDefault="00F320D6">
            <w:pPr>
              <w:spacing w:line="360" w:lineRule="auto"/>
              <w:rPr>
                <w:rFonts w:ascii="宋体" w:hAnsi="宋体" w:cs="宋体"/>
                <w:sz w:val="24"/>
              </w:rPr>
            </w:pPr>
            <w:r>
              <w:rPr>
                <w:rFonts w:ascii="宋体" w:hAnsi="宋体" w:cs="宋体" w:hint="eastAsia"/>
                <w:sz w:val="24"/>
                <w:lang w:val="zh-CN"/>
              </w:rPr>
              <w:t>4.</w:t>
            </w:r>
            <w:r>
              <w:rPr>
                <w:rFonts w:ascii="宋体" w:hAnsi="宋体" w:cs="宋体" w:hint="eastAsia"/>
                <w:sz w:val="24"/>
                <w:lang w:val="zh-CN"/>
              </w:rPr>
              <w:t>同一供</w:t>
            </w:r>
            <w:r>
              <w:rPr>
                <w:rFonts w:ascii="宋体" w:hAnsi="宋体" w:cs="宋体" w:hint="eastAsia"/>
                <w:sz w:val="24"/>
                <w:lang w:val="zh-CN"/>
              </w:rPr>
              <w:t>应商，中小微企业产品和监狱企业产品价格扣除优惠只享受一次，不得重复享受。</w:t>
            </w:r>
          </w:p>
        </w:tc>
      </w:tr>
      <w:tr w:rsidR="00736497">
        <w:trPr>
          <w:trHeight w:hRule="exact" w:val="1838"/>
        </w:trPr>
        <w:tc>
          <w:tcPr>
            <w:tcW w:w="726" w:type="pct"/>
            <w:vMerge w:val="restart"/>
            <w:vAlign w:val="center"/>
          </w:tcPr>
          <w:p w:rsidR="00736497" w:rsidRDefault="00F320D6">
            <w:pPr>
              <w:tabs>
                <w:tab w:val="left" w:pos="720"/>
              </w:tabs>
              <w:spacing w:line="480" w:lineRule="exact"/>
              <w:jc w:val="center"/>
              <w:rPr>
                <w:rFonts w:ascii="宋体" w:hAnsi="宋体" w:cs="宋体"/>
                <w:b/>
                <w:sz w:val="24"/>
              </w:rPr>
            </w:pPr>
            <w:r>
              <w:rPr>
                <w:rFonts w:ascii="宋体" w:hAnsi="宋体" w:cs="宋体" w:hint="eastAsia"/>
                <w:b/>
                <w:sz w:val="24"/>
              </w:rPr>
              <w:lastRenderedPageBreak/>
              <w:t>技术部分</w:t>
            </w:r>
          </w:p>
          <w:p w:rsidR="00736497" w:rsidRDefault="00F320D6">
            <w:pPr>
              <w:tabs>
                <w:tab w:val="left" w:pos="720"/>
              </w:tabs>
              <w:spacing w:line="480" w:lineRule="exact"/>
              <w:jc w:val="center"/>
              <w:rPr>
                <w:rFonts w:ascii="宋体" w:hAnsi="宋体" w:cs="宋体"/>
                <w:sz w:val="24"/>
              </w:rPr>
            </w:pPr>
            <w:r>
              <w:rPr>
                <w:rFonts w:ascii="宋体" w:hAnsi="宋体" w:cs="宋体" w:hint="eastAsia"/>
                <w:b/>
                <w:sz w:val="24"/>
              </w:rPr>
              <w:t>（</w:t>
            </w:r>
            <w:r>
              <w:rPr>
                <w:rFonts w:ascii="宋体" w:hAnsi="宋体" w:cs="宋体" w:hint="eastAsia"/>
                <w:b/>
                <w:sz w:val="24"/>
              </w:rPr>
              <w:t>6</w:t>
            </w:r>
            <w:r>
              <w:rPr>
                <w:rFonts w:ascii="宋体" w:hAnsi="宋体" w:cs="宋体"/>
                <w:b/>
                <w:sz w:val="24"/>
              </w:rPr>
              <w:t>0</w:t>
            </w:r>
            <w:r>
              <w:rPr>
                <w:rFonts w:ascii="宋体" w:hAnsi="宋体" w:cs="宋体" w:hint="eastAsia"/>
                <w:b/>
                <w:sz w:val="24"/>
              </w:rPr>
              <w:t>分）</w:t>
            </w:r>
          </w:p>
        </w:tc>
        <w:tc>
          <w:tcPr>
            <w:tcW w:w="1231" w:type="pct"/>
            <w:tcBorders>
              <w:righ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任务、背景总体目标论述（</w:t>
            </w:r>
            <w:r>
              <w:rPr>
                <w:rFonts w:ascii="宋体" w:hAnsi="宋体" w:cs="宋体" w:hint="eastAsia"/>
                <w:sz w:val="24"/>
              </w:rPr>
              <w:t>0-8</w:t>
            </w:r>
            <w:r>
              <w:rPr>
                <w:rFonts w:ascii="宋体" w:hAnsi="宋体" w:cs="宋体" w:hint="eastAsia"/>
                <w:sz w:val="24"/>
              </w:rPr>
              <w:t>分）</w:t>
            </w:r>
          </w:p>
        </w:tc>
        <w:tc>
          <w:tcPr>
            <w:tcW w:w="3042" w:type="pct"/>
            <w:tcBorders>
              <w:lef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工程可行性研究报告编制的任务、背景及总体目标明确、全面、科学、合理，</w:t>
            </w:r>
            <w:r>
              <w:rPr>
                <w:rFonts w:ascii="宋体" w:hAnsi="宋体" w:cs="宋体" w:hint="eastAsia"/>
                <w:sz w:val="24"/>
                <w:lang w:val="zh-CN"/>
              </w:rPr>
              <w:t>切实可行的</w:t>
            </w:r>
            <w:r>
              <w:rPr>
                <w:rFonts w:ascii="宋体" w:hAnsi="宋体" w:cs="宋体" w:hint="eastAsia"/>
                <w:sz w:val="24"/>
              </w:rPr>
              <w:t>得</w:t>
            </w:r>
            <w:r>
              <w:rPr>
                <w:rFonts w:ascii="宋体" w:hAnsi="宋体" w:cs="宋体" w:hint="eastAsia"/>
                <w:sz w:val="24"/>
              </w:rPr>
              <w:t>6-8</w:t>
            </w:r>
            <w:r>
              <w:rPr>
                <w:rFonts w:ascii="宋体" w:hAnsi="宋体" w:cs="宋体" w:hint="eastAsia"/>
                <w:sz w:val="24"/>
              </w:rPr>
              <w:t>分；比较明确、全面</w:t>
            </w:r>
            <w:r>
              <w:rPr>
                <w:rFonts w:ascii="宋体" w:hAnsi="宋体" w:cs="宋体" w:hint="eastAsia"/>
                <w:sz w:val="24"/>
                <w:lang w:val="zh-CN"/>
              </w:rPr>
              <w:t>、</w:t>
            </w:r>
            <w:r>
              <w:rPr>
                <w:rFonts w:ascii="宋体" w:hAnsi="宋体" w:cs="宋体" w:hint="eastAsia"/>
                <w:sz w:val="24"/>
              </w:rPr>
              <w:t>科学</w:t>
            </w:r>
            <w:r>
              <w:rPr>
                <w:rFonts w:ascii="宋体" w:hAnsi="宋体" w:cs="宋体" w:hint="eastAsia"/>
                <w:sz w:val="24"/>
                <w:lang w:val="zh-CN"/>
              </w:rPr>
              <w:t>、</w:t>
            </w:r>
            <w:r>
              <w:rPr>
                <w:rFonts w:ascii="宋体" w:hAnsi="宋体" w:cs="宋体" w:hint="eastAsia"/>
                <w:sz w:val="24"/>
              </w:rPr>
              <w:t>合理的得</w:t>
            </w:r>
            <w:r>
              <w:rPr>
                <w:rFonts w:ascii="宋体" w:hAnsi="宋体" w:cs="宋体" w:hint="eastAsia"/>
                <w:sz w:val="24"/>
              </w:rPr>
              <w:t>3-5</w:t>
            </w:r>
            <w:r>
              <w:rPr>
                <w:rFonts w:ascii="宋体" w:hAnsi="宋体" w:cs="宋体" w:hint="eastAsia"/>
                <w:sz w:val="24"/>
              </w:rPr>
              <w:t>分；</w:t>
            </w:r>
            <w:r>
              <w:rPr>
                <w:rFonts w:ascii="宋体" w:hAnsi="宋体" w:cs="宋体" w:hint="eastAsia"/>
                <w:sz w:val="24"/>
                <w:lang w:val="zh-CN"/>
              </w:rPr>
              <w:t>基本明确、科学、合理</w:t>
            </w:r>
            <w:r>
              <w:rPr>
                <w:rFonts w:ascii="宋体" w:hAnsi="宋体" w:cs="宋体" w:hint="eastAsia"/>
                <w:sz w:val="24"/>
              </w:rPr>
              <w:t>得</w:t>
            </w:r>
            <w:r>
              <w:rPr>
                <w:rFonts w:ascii="宋体" w:hAnsi="宋体" w:cs="宋体" w:hint="eastAsia"/>
                <w:sz w:val="24"/>
              </w:rPr>
              <w:t>1-2</w:t>
            </w:r>
            <w:r>
              <w:rPr>
                <w:rFonts w:ascii="宋体" w:hAnsi="宋体" w:cs="宋体" w:hint="eastAsia"/>
                <w:sz w:val="24"/>
              </w:rPr>
              <w:t>分；缺项不得分。</w:t>
            </w:r>
          </w:p>
        </w:tc>
      </w:tr>
      <w:tr w:rsidR="00736497">
        <w:trPr>
          <w:trHeight w:hRule="exact" w:val="2545"/>
        </w:trPr>
        <w:tc>
          <w:tcPr>
            <w:tcW w:w="726" w:type="pct"/>
            <w:vMerge/>
            <w:vAlign w:val="center"/>
          </w:tcPr>
          <w:p w:rsidR="00736497" w:rsidRDefault="00736497">
            <w:pPr>
              <w:tabs>
                <w:tab w:val="left" w:pos="720"/>
              </w:tabs>
              <w:spacing w:line="480" w:lineRule="exact"/>
              <w:jc w:val="center"/>
              <w:rPr>
                <w:rFonts w:ascii="宋体" w:hAnsi="宋体" w:cs="宋体"/>
                <w:sz w:val="24"/>
              </w:rPr>
            </w:pPr>
          </w:p>
        </w:tc>
        <w:tc>
          <w:tcPr>
            <w:tcW w:w="1231" w:type="pct"/>
            <w:tcBorders>
              <w:righ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编制工作技术路线及方法（</w:t>
            </w:r>
            <w:r>
              <w:rPr>
                <w:rFonts w:ascii="宋体" w:hAnsi="宋体" w:cs="宋体" w:hint="eastAsia"/>
                <w:sz w:val="24"/>
              </w:rPr>
              <w:t>0-8</w:t>
            </w:r>
            <w:r>
              <w:rPr>
                <w:rFonts w:ascii="宋体" w:hAnsi="宋体" w:cs="宋体" w:hint="eastAsia"/>
                <w:sz w:val="24"/>
              </w:rPr>
              <w:t>分）</w:t>
            </w:r>
          </w:p>
        </w:tc>
        <w:tc>
          <w:tcPr>
            <w:tcW w:w="3042" w:type="pct"/>
            <w:tcBorders>
              <w:lef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结合地方和项目实际，项目编制工作技术路线及方法科学合理、逻辑性强的得</w:t>
            </w:r>
            <w:r>
              <w:rPr>
                <w:rFonts w:ascii="宋体" w:hAnsi="宋体" w:cs="宋体" w:hint="eastAsia"/>
                <w:sz w:val="24"/>
              </w:rPr>
              <w:t>7-8</w:t>
            </w:r>
            <w:r>
              <w:rPr>
                <w:rFonts w:ascii="宋体" w:hAnsi="宋体" w:cs="宋体" w:hint="eastAsia"/>
                <w:sz w:val="24"/>
              </w:rPr>
              <w:t>分；技术路线及方法科学比较合理、逻辑性较强的得</w:t>
            </w:r>
            <w:r>
              <w:rPr>
                <w:rFonts w:ascii="宋体" w:hAnsi="宋体" w:cs="宋体" w:hint="eastAsia"/>
                <w:sz w:val="24"/>
              </w:rPr>
              <w:t>4-6</w:t>
            </w:r>
            <w:r>
              <w:rPr>
                <w:rFonts w:ascii="宋体" w:hAnsi="宋体" w:cs="宋体" w:hint="eastAsia"/>
                <w:sz w:val="24"/>
              </w:rPr>
              <w:t>分；技术路线及方法科学基本合理、逻辑性一般的得</w:t>
            </w:r>
            <w:r>
              <w:rPr>
                <w:rFonts w:ascii="宋体" w:hAnsi="宋体" w:cs="宋体" w:hint="eastAsia"/>
                <w:sz w:val="24"/>
              </w:rPr>
              <w:t>1-3</w:t>
            </w:r>
            <w:r>
              <w:rPr>
                <w:rFonts w:ascii="宋体" w:hAnsi="宋体" w:cs="宋体" w:hint="eastAsia"/>
                <w:sz w:val="24"/>
              </w:rPr>
              <w:t>分；缺项不得分。</w:t>
            </w:r>
          </w:p>
        </w:tc>
      </w:tr>
      <w:tr w:rsidR="00736497">
        <w:trPr>
          <w:trHeight w:hRule="exact" w:val="1866"/>
        </w:trPr>
        <w:tc>
          <w:tcPr>
            <w:tcW w:w="726" w:type="pct"/>
            <w:vMerge/>
            <w:vAlign w:val="center"/>
          </w:tcPr>
          <w:p w:rsidR="00736497" w:rsidRDefault="00736497">
            <w:pPr>
              <w:tabs>
                <w:tab w:val="left" w:pos="720"/>
              </w:tabs>
              <w:spacing w:line="480" w:lineRule="exact"/>
              <w:jc w:val="center"/>
              <w:rPr>
                <w:rFonts w:ascii="宋体" w:hAnsi="宋体" w:cs="宋体"/>
                <w:sz w:val="24"/>
              </w:rPr>
            </w:pPr>
          </w:p>
        </w:tc>
        <w:tc>
          <w:tcPr>
            <w:tcW w:w="1231" w:type="pct"/>
            <w:tcBorders>
              <w:righ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编制重点、难点分析（</w:t>
            </w:r>
            <w:r>
              <w:rPr>
                <w:rFonts w:ascii="宋体" w:hAnsi="宋体" w:cs="宋体" w:hint="eastAsia"/>
                <w:sz w:val="24"/>
              </w:rPr>
              <w:t>0-10</w:t>
            </w:r>
            <w:r>
              <w:rPr>
                <w:rFonts w:ascii="宋体" w:hAnsi="宋体" w:cs="宋体" w:hint="eastAsia"/>
                <w:sz w:val="24"/>
              </w:rPr>
              <w:t>分）</w:t>
            </w:r>
          </w:p>
        </w:tc>
        <w:tc>
          <w:tcPr>
            <w:tcW w:w="3042" w:type="pct"/>
            <w:tcBorders>
              <w:lef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对编制重点与难点的分析深入、全面、准确、科学合理的得</w:t>
            </w:r>
            <w:r>
              <w:rPr>
                <w:rFonts w:ascii="宋体" w:hAnsi="宋体" w:cs="宋体" w:hint="eastAsia"/>
                <w:sz w:val="24"/>
              </w:rPr>
              <w:t>8-10</w:t>
            </w:r>
            <w:r>
              <w:rPr>
                <w:rFonts w:ascii="宋体" w:hAnsi="宋体" w:cs="宋体" w:hint="eastAsia"/>
                <w:sz w:val="24"/>
              </w:rPr>
              <w:t>分；比较深入、全面、准确、科学合理的得</w:t>
            </w:r>
            <w:r>
              <w:rPr>
                <w:rFonts w:ascii="宋体" w:hAnsi="宋体" w:cs="宋体" w:hint="eastAsia"/>
                <w:sz w:val="24"/>
              </w:rPr>
              <w:t>4-7</w:t>
            </w:r>
            <w:r>
              <w:rPr>
                <w:rFonts w:ascii="宋体" w:hAnsi="宋体" w:cs="宋体" w:hint="eastAsia"/>
                <w:sz w:val="24"/>
              </w:rPr>
              <w:t>分；基本深入、准确、科学合理的得</w:t>
            </w:r>
            <w:r>
              <w:rPr>
                <w:rFonts w:ascii="宋体" w:hAnsi="宋体" w:cs="宋体" w:hint="eastAsia"/>
                <w:sz w:val="24"/>
              </w:rPr>
              <w:t>1-3</w:t>
            </w:r>
            <w:r>
              <w:rPr>
                <w:rFonts w:ascii="宋体" w:hAnsi="宋体" w:cs="宋体" w:hint="eastAsia"/>
                <w:sz w:val="24"/>
              </w:rPr>
              <w:t>分；缺项不得分。</w:t>
            </w:r>
          </w:p>
        </w:tc>
      </w:tr>
      <w:tr w:rsidR="00736497">
        <w:trPr>
          <w:trHeight w:hRule="exact" w:val="1916"/>
        </w:trPr>
        <w:tc>
          <w:tcPr>
            <w:tcW w:w="726" w:type="pct"/>
            <w:vMerge/>
            <w:vAlign w:val="center"/>
          </w:tcPr>
          <w:p w:rsidR="00736497" w:rsidRDefault="00736497">
            <w:pPr>
              <w:tabs>
                <w:tab w:val="left" w:pos="720"/>
              </w:tabs>
              <w:spacing w:line="480" w:lineRule="exact"/>
              <w:jc w:val="center"/>
              <w:rPr>
                <w:rFonts w:ascii="宋体" w:hAnsi="宋体" w:cs="宋体"/>
                <w:sz w:val="24"/>
              </w:rPr>
            </w:pPr>
          </w:p>
        </w:tc>
        <w:tc>
          <w:tcPr>
            <w:tcW w:w="1231" w:type="pct"/>
            <w:tcBorders>
              <w:righ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技术方案（</w:t>
            </w:r>
            <w:r>
              <w:rPr>
                <w:rFonts w:ascii="宋体" w:hAnsi="宋体" w:cs="宋体" w:hint="eastAsia"/>
                <w:sz w:val="24"/>
              </w:rPr>
              <w:t>0-</w:t>
            </w:r>
            <w:r>
              <w:rPr>
                <w:rFonts w:ascii="宋体" w:hAnsi="宋体" w:cs="宋体"/>
                <w:sz w:val="24"/>
              </w:rPr>
              <w:t>8</w:t>
            </w:r>
            <w:r>
              <w:rPr>
                <w:rFonts w:ascii="宋体" w:hAnsi="宋体" w:cs="宋体" w:hint="eastAsia"/>
                <w:sz w:val="24"/>
              </w:rPr>
              <w:t>分）</w:t>
            </w:r>
          </w:p>
        </w:tc>
        <w:tc>
          <w:tcPr>
            <w:tcW w:w="3042" w:type="pct"/>
            <w:tcBorders>
              <w:left w:val="single" w:sz="4" w:space="0" w:color="auto"/>
            </w:tcBorders>
            <w:vAlign w:val="center"/>
          </w:tcPr>
          <w:p w:rsidR="00736497" w:rsidRDefault="00F320D6">
            <w:pPr>
              <w:pStyle w:val="TableParagraph"/>
              <w:spacing w:before="137" w:line="400" w:lineRule="exact"/>
              <w:ind w:left="6" w:right="-17"/>
              <w:textAlignment w:val="baseline"/>
              <w:rPr>
                <w:sz w:val="24"/>
              </w:rPr>
            </w:pPr>
            <w:r>
              <w:rPr>
                <w:rFonts w:hint="eastAsia"/>
                <w:sz w:val="24"/>
              </w:rPr>
              <w:t>项目技术方案的定位布局科学、可行、针对性较强、内容完整得</w:t>
            </w:r>
            <w:r>
              <w:rPr>
                <w:rFonts w:hint="eastAsia"/>
                <w:sz w:val="24"/>
              </w:rPr>
              <w:t>6-</w:t>
            </w:r>
            <w:r>
              <w:rPr>
                <w:sz w:val="24"/>
              </w:rPr>
              <w:t>8</w:t>
            </w:r>
            <w:r>
              <w:rPr>
                <w:rFonts w:hint="eastAsia"/>
                <w:sz w:val="24"/>
              </w:rPr>
              <w:t>分，比较科学、可行、针对性强、内容完整得</w:t>
            </w:r>
            <w:r>
              <w:rPr>
                <w:sz w:val="24"/>
              </w:rPr>
              <w:t>3</w:t>
            </w:r>
            <w:r>
              <w:rPr>
                <w:rFonts w:hint="eastAsia"/>
                <w:sz w:val="24"/>
              </w:rPr>
              <w:t>-5</w:t>
            </w:r>
            <w:r>
              <w:rPr>
                <w:rFonts w:hint="eastAsia"/>
                <w:sz w:val="24"/>
              </w:rPr>
              <w:t>分；基本科学、可行、针对性一般得</w:t>
            </w:r>
            <w:r>
              <w:rPr>
                <w:rFonts w:hint="eastAsia"/>
                <w:sz w:val="24"/>
              </w:rPr>
              <w:t>1-</w:t>
            </w:r>
            <w:r>
              <w:rPr>
                <w:sz w:val="24"/>
              </w:rPr>
              <w:t>2</w:t>
            </w:r>
            <w:r>
              <w:rPr>
                <w:rFonts w:hint="eastAsia"/>
                <w:sz w:val="24"/>
              </w:rPr>
              <w:t>分；缺项不得分。</w:t>
            </w:r>
          </w:p>
          <w:p w:rsidR="00736497" w:rsidRDefault="00736497">
            <w:pPr>
              <w:spacing w:line="360" w:lineRule="auto"/>
              <w:rPr>
                <w:rFonts w:ascii="宋体" w:hAnsi="宋体" w:cs="宋体"/>
                <w:sz w:val="24"/>
              </w:rPr>
            </w:pPr>
          </w:p>
        </w:tc>
      </w:tr>
      <w:tr w:rsidR="00736497">
        <w:trPr>
          <w:trHeight w:hRule="exact" w:val="2359"/>
        </w:trPr>
        <w:tc>
          <w:tcPr>
            <w:tcW w:w="726" w:type="pct"/>
            <w:vMerge/>
            <w:vAlign w:val="center"/>
          </w:tcPr>
          <w:p w:rsidR="00736497" w:rsidRDefault="00736497">
            <w:pPr>
              <w:tabs>
                <w:tab w:val="left" w:pos="720"/>
              </w:tabs>
              <w:spacing w:line="480" w:lineRule="exact"/>
              <w:jc w:val="center"/>
              <w:rPr>
                <w:rFonts w:ascii="宋体" w:hAnsi="宋体" w:cs="宋体"/>
                <w:sz w:val="24"/>
                <w:highlight w:val="yellow"/>
              </w:rPr>
            </w:pPr>
          </w:p>
        </w:tc>
        <w:tc>
          <w:tcPr>
            <w:tcW w:w="1231" w:type="pct"/>
            <w:tcBorders>
              <w:righ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进度安排（</w:t>
            </w:r>
            <w:r>
              <w:rPr>
                <w:rFonts w:ascii="宋体" w:hAnsi="宋体" w:cs="宋体" w:hint="eastAsia"/>
                <w:sz w:val="24"/>
              </w:rPr>
              <w:t>0-</w:t>
            </w:r>
            <w:r>
              <w:rPr>
                <w:rFonts w:ascii="宋体" w:hAnsi="宋体" w:cs="宋体"/>
                <w:sz w:val="24"/>
              </w:rPr>
              <w:t>8</w:t>
            </w:r>
            <w:r>
              <w:rPr>
                <w:rFonts w:ascii="宋体" w:hAnsi="宋体" w:cs="宋体" w:hint="eastAsia"/>
                <w:sz w:val="24"/>
              </w:rPr>
              <w:t>分）</w:t>
            </w:r>
          </w:p>
        </w:tc>
        <w:tc>
          <w:tcPr>
            <w:tcW w:w="3042" w:type="pct"/>
            <w:tcBorders>
              <w:lef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工作进度安排合理可行，成果提交计划满足招标人要求，措施具体，具有可操作性得</w:t>
            </w:r>
            <w:r>
              <w:rPr>
                <w:rFonts w:ascii="宋体" w:hAnsi="宋体" w:cs="宋体" w:hint="eastAsia"/>
                <w:sz w:val="24"/>
              </w:rPr>
              <w:t>6-</w:t>
            </w:r>
            <w:r>
              <w:rPr>
                <w:rFonts w:ascii="宋体" w:hAnsi="宋体" w:cs="宋体"/>
                <w:sz w:val="24"/>
              </w:rPr>
              <w:t>8</w:t>
            </w:r>
            <w:r>
              <w:rPr>
                <w:rFonts w:ascii="宋体" w:hAnsi="宋体" w:cs="宋体" w:hint="eastAsia"/>
                <w:sz w:val="24"/>
              </w:rPr>
              <w:t>分；进度安排合理性较好，具有一定的可操作性得</w:t>
            </w:r>
            <w:r>
              <w:rPr>
                <w:rFonts w:ascii="宋体" w:hAnsi="宋体" w:cs="宋体" w:hint="eastAsia"/>
                <w:sz w:val="24"/>
              </w:rPr>
              <w:t>4-5</w:t>
            </w:r>
            <w:r>
              <w:rPr>
                <w:rFonts w:ascii="宋体" w:hAnsi="宋体" w:cs="宋体" w:hint="eastAsia"/>
                <w:sz w:val="24"/>
              </w:rPr>
              <w:t>分；基本可行</w:t>
            </w:r>
            <w:r>
              <w:rPr>
                <w:rFonts w:ascii="宋体" w:hAnsi="宋体" w:cs="宋体" w:hint="eastAsia"/>
                <w:sz w:val="24"/>
              </w:rPr>
              <w:t>,</w:t>
            </w:r>
            <w:r>
              <w:rPr>
                <w:rFonts w:ascii="宋体" w:hAnsi="宋体" w:cs="宋体" w:hint="eastAsia"/>
                <w:sz w:val="24"/>
              </w:rPr>
              <w:t>措施有待完善得</w:t>
            </w:r>
            <w:r>
              <w:rPr>
                <w:rFonts w:ascii="宋体" w:hAnsi="宋体" w:cs="宋体" w:hint="eastAsia"/>
                <w:sz w:val="24"/>
              </w:rPr>
              <w:t>1-3</w:t>
            </w:r>
            <w:r>
              <w:rPr>
                <w:rFonts w:ascii="宋体" w:hAnsi="宋体" w:cs="宋体" w:hint="eastAsia"/>
                <w:sz w:val="24"/>
              </w:rPr>
              <w:t>分；缺项不得分。</w:t>
            </w:r>
          </w:p>
        </w:tc>
      </w:tr>
      <w:tr w:rsidR="00736497">
        <w:trPr>
          <w:trHeight w:hRule="exact" w:val="2035"/>
        </w:trPr>
        <w:tc>
          <w:tcPr>
            <w:tcW w:w="726" w:type="pct"/>
            <w:vMerge/>
            <w:vAlign w:val="center"/>
          </w:tcPr>
          <w:p w:rsidR="00736497" w:rsidRDefault="00736497">
            <w:pPr>
              <w:tabs>
                <w:tab w:val="left" w:pos="720"/>
              </w:tabs>
              <w:spacing w:line="480" w:lineRule="exact"/>
              <w:jc w:val="center"/>
              <w:rPr>
                <w:rFonts w:ascii="宋体" w:hAnsi="宋体" w:cs="宋体"/>
                <w:sz w:val="24"/>
                <w:highlight w:val="yellow"/>
              </w:rPr>
            </w:pPr>
          </w:p>
        </w:tc>
        <w:tc>
          <w:tcPr>
            <w:tcW w:w="1231" w:type="pct"/>
            <w:tcBorders>
              <w:righ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成果质量保证措施（</w:t>
            </w:r>
            <w:r>
              <w:rPr>
                <w:rFonts w:ascii="宋体" w:hAnsi="宋体" w:cs="宋体" w:hint="eastAsia"/>
                <w:sz w:val="24"/>
              </w:rPr>
              <w:t>0-10</w:t>
            </w:r>
            <w:r>
              <w:rPr>
                <w:rFonts w:ascii="宋体" w:hAnsi="宋体" w:cs="宋体" w:hint="eastAsia"/>
                <w:sz w:val="24"/>
              </w:rPr>
              <w:t>分）</w:t>
            </w:r>
          </w:p>
        </w:tc>
        <w:tc>
          <w:tcPr>
            <w:tcW w:w="3042" w:type="pct"/>
            <w:tcBorders>
              <w:lef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成果质量及保证措施具体、切实可行的得</w:t>
            </w:r>
            <w:r>
              <w:rPr>
                <w:rFonts w:ascii="宋体" w:hAnsi="宋体" w:cs="宋体" w:hint="eastAsia"/>
                <w:sz w:val="24"/>
              </w:rPr>
              <w:t>8-10</w:t>
            </w:r>
            <w:r>
              <w:rPr>
                <w:rFonts w:ascii="宋体" w:hAnsi="宋体" w:cs="宋体" w:hint="eastAsia"/>
                <w:sz w:val="24"/>
              </w:rPr>
              <w:t>分；成果质量及保证措施比较具体、切实可行的得</w:t>
            </w:r>
            <w:r>
              <w:rPr>
                <w:rFonts w:ascii="宋体" w:hAnsi="宋体" w:cs="宋体" w:hint="eastAsia"/>
                <w:sz w:val="24"/>
              </w:rPr>
              <w:t>4-7</w:t>
            </w:r>
            <w:r>
              <w:rPr>
                <w:rFonts w:ascii="宋体" w:hAnsi="宋体" w:cs="宋体" w:hint="eastAsia"/>
                <w:sz w:val="24"/>
              </w:rPr>
              <w:t>分；成果质量及保证措施基本具体、可行的得</w:t>
            </w:r>
            <w:r>
              <w:rPr>
                <w:rFonts w:ascii="宋体" w:hAnsi="宋体" w:cs="宋体" w:hint="eastAsia"/>
                <w:sz w:val="24"/>
              </w:rPr>
              <w:t>1-3</w:t>
            </w:r>
            <w:r>
              <w:rPr>
                <w:rFonts w:ascii="宋体" w:hAnsi="宋体" w:cs="宋体" w:hint="eastAsia"/>
                <w:sz w:val="24"/>
              </w:rPr>
              <w:t>分；缺项不得分。</w:t>
            </w:r>
          </w:p>
        </w:tc>
      </w:tr>
      <w:tr w:rsidR="00736497">
        <w:trPr>
          <w:trHeight w:hRule="exact" w:val="1881"/>
        </w:trPr>
        <w:tc>
          <w:tcPr>
            <w:tcW w:w="726" w:type="pct"/>
            <w:vMerge/>
            <w:vAlign w:val="center"/>
          </w:tcPr>
          <w:p w:rsidR="00736497" w:rsidRDefault="00736497">
            <w:pPr>
              <w:tabs>
                <w:tab w:val="left" w:pos="720"/>
              </w:tabs>
              <w:spacing w:line="480" w:lineRule="exact"/>
              <w:jc w:val="center"/>
              <w:rPr>
                <w:rFonts w:ascii="宋体" w:hAnsi="宋体" w:cs="宋体"/>
                <w:sz w:val="24"/>
                <w:highlight w:val="yellow"/>
              </w:rPr>
            </w:pPr>
          </w:p>
        </w:tc>
        <w:tc>
          <w:tcPr>
            <w:tcW w:w="1231" w:type="pct"/>
            <w:tcBorders>
              <w:righ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rPr>
              <w:t>合理化建议（</w:t>
            </w:r>
            <w:r>
              <w:rPr>
                <w:rFonts w:ascii="宋体" w:hAnsi="宋体" w:cs="宋体" w:hint="eastAsia"/>
                <w:sz w:val="24"/>
              </w:rPr>
              <w:t>0-</w:t>
            </w:r>
            <w:r>
              <w:rPr>
                <w:rFonts w:ascii="宋体" w:hAnsi="宋体" w:cs="宋体"/>
                <w:sz w:val="24"/>
              </w:rPr>
              <w:t>8</w:t>
            </w:r>
            <w:r>
              <w:rPr>
                <w:rFonts w:ascii="宋体" w:hAnsi="宋体" w:cs="宋体" w:hint="eastAsia"/>
                <w:sz w:val="24"/>
              </w:rPr>
              <w:t>分）</w:t>
            </w:r>
          </w:p>
        </w:tc>
        <w:tc>
          <w:tcPr>
            <w:tcW w:w="3042" w:type="pct"/>
            <w:tcBorders>
              <w:lef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lang w:val="zh-CN"/>
              </w:rPr>
              <w:t>根据供应商提供的建议情况，</w:t>
            </w:r>
            <w:r>
              <w:rPr>
                <w:rFonts w:ascii="宋体" w:hAnsi="宋体" w:cs="宋体" w:hint="eastAsia"/>
                <w:sz w:val="24"/>
              </w:rPr>
              <w:t>建议</w:t>
            </w:r>
            <w:r>
              <w:rPr>
                <w:rFonts w:ascii="宋体" w:hAnsi="宋体" w:cs="宋体" w:hint="eastAsia"/>
                <w:sz w:val="24"/>
                <w:lang w:val="zh-CN"/>
              </w:rPr>
              <w:t>内容详实具体、可操作性强的得</w:t>
            </w:r>
            <w:r>
              <w:rPr>
                <w:rFonts w:ascii="宋体" w:hAnsi="宋体" w:cs="宋体"/>
                <w:sz w:val="24"/>
              </w:rPr>
              <w:t>6</w:t>
            </w:r>
            <w:r>
              <w:rPr>
                <w:rFonts w:ascii="宋体" w:hAnsi="宋体" w:cs="宋体" w:hint="eastAsia"/>
                <w:sz w:val="24"/>
              </w:rPr>
              <w:t>-</w:t>
            </w:r>
            <w:r>
              <w:rPr>
                <w:rFonts w:ascii="宋体" w:hAnsi="宋体" w:cs="宋体"/>
                <w:sz w:val="24"/>
              </w:rPr>
              <w:t>8</w:t>
            </w:r>
            <w:r>
              <w:rPr>
                <w:rFonts w:ascii="宋体" w:hAnsi="宋体" w:cs="宋体" w:hint="eastAsia"/>
                <w:sz w:val="24"/>
                <w:lang w:val="zh-CN"/>
              </w:rPr>
              <w:t>分</w:t>
            </w:r>
            <w:r>
              <w:rPr>
                <w:rFonts w:ascii="宋体" w:hAnsi="宋体" w:cs="宋体" w:hint="eastAsia"/>
                <w:sz w:val="24"/>
              </w:rPr>
              <w:t>；建议</w:t>
            </w:r>
            <w:r>
              <w:rPr>
                <w:rFonts w:ascii="宋体" w:hAnsi="宋体" w:cs="宋体" w:hint="eastAsia"/>
                <w:sz w:val="24"/>
                <w:lang w:val="zh-CN"/>
              </w:rPr>
              <w:t>内容</w:t>
            </w:r>
            <w:r>
              <w:rPr>
                <w:rFonts w:ascii="宋体" w:hAnsi="宋体" w:cs="宋体" w:hint="eastAsia"/>
                <w:sz w:val="24"/>
              </w:rPr>
              <w:t>比较</w:t>
            </w:r>
            <w:r>
              <w:rPr>
                <w:rFonts w:ascii="宋体" w:hAnsi="宋体" w:cs="宋体" w:hint="eastAsia"/>
                <w:sz w:val="24"/>
                <w:lang w:val="zh-CN"/>
              </w:rPr>
              <w:t>详实具体、可操作的得</w:t>
            </w:r>
            <w:r>
              <w:rPr>
                <w:rFonts w:ascii="宋体" w:hAnsi="宋体" w:cs="宋体"/>
                <w:sz w:val="24"/>
              </w:rPr>
              <w:t>3</w:t>
            </w:r>
            <w:r>
              <w:rPr>
                <w:rFonts w:ascii="宋体" w:hAnsi="宋体" w:cs="宋体" w:hint="eastAsia"/>
                <w:sz w:val="24"/>
              </w:rPr>
              <w:t>-</w:t>
            </w:r>
            <w:r>
              <w:rPr>
                <w:rFonts w:ascii="宋体" w:hAnsi="宋体" w:cs="宋体"/>
                <w:sz w:val="24"/>
              </w:rPr>
              <w:t>5</w:t>
            </w:r>
            <w:r>
              <w:rPr>
                <w:rFonts w:ascii="宋体" w:hAnsi="宋体" w:cs="宋体" w:hint="eastAsia"/>
                <w:sz w:val="24"/>
                <w:lang w:val="zh-CN"/>
              </w:rPr>
              <w:t>分；</w:t>
            </w:r>
            <w:r>
              <w:rPr>
                <w:rFonts w:ascii="宋体" w:hAnsi="宋体" w:cs="宋体" w:hint="eastAsia"/>
                <w:sz w:val="24"/>
              </w:rPr>
              <w:t>建议</w:t>
            </w:r>
            <w:r>
              <w:rPr>
                <w:rFonts w:ascii="宋体" w:hAnsi="宋体" w:cs="宋体" w:hint="eastAsia"/>
                <w:sz w:val="24"/>
                <w:lang w:val="zh-CN"/>
              </w:rPr>
              <w:t>内容</w:t>
            </w:r>
            <w:r>
              <w:rPr>
                <w:rFonts w:ascii="宋体" w:hAnsi="宋体" w:cs="宋体" w:hint="eastAsia"/>
                <w:sz w:val="24"/>
              </w:rPr>
              <w:t>基本</w:t>
            </w:r>
            <w:r>
              <w:rPr>
                <w:rFonts w:ascii="宋体" w:hAnsi="宋体" w:cs="宋体" w:hint="eastAsia"/>
                <w:sz w:val="24"/>
                <w:lang w:val="zh-CN"/>
              </w:rPr>
              <w:t>具体的得</w:t>
            </w:r>
            <w:r>
              <w:rPr>
                <w:rFonts w:ascii="宋体" w:hAnsi="宋体" w:cs="宋体" w:hint="eastAsia"/>
                <w:sz w:val="24"/>
              </w:rPr>
              <w:t>1</w:t>
            </w:r>
            <w:r>
              <w:rPr>
                <w:rFonts w:ascii="宋体" w:hAnsi="宋体" w:cs="宋体"/>
                <w:sz w:val="24"/>
              </w:rPr>
              <w:t>-2</w:t>
            </w:r>
            <w:r>
              <w:rPr>
                <w:rFonts w:ascii="宋体" w:hAnsi="宋体" w:cs="宋体" w:hint="eastAsia"/>
                <w:sz w:val="24"/>
                <w:lang w:val="zh-CN"/>
              </w:rPr>
              <w:t>分；</w:t>
            </w:r>
            <w:r>
              <w:rPr>
                <w:rFonts w:ascii="宋体" w:hAnsi="宋体" w:cs="宋体" w:hint="eastAsia"/>
                <w:sz w:val="24"/>
              </w:rPr>
              <w:t>缺项不得分。</w:t>
            </w:r>
          </w:p>
        </w:tc>
      </w:tr>
      <w:tr w:rsidR="00736497">
        <w:trPr>
          <w:trHeight w:hRule="exact" w:val="2826"/>
        </w:trPr>
        <w:tc>
          <w:tcPr>
            <w:tcW w:w="726" w:type="pct"/>
            <w:vMerge w:val="restart"/>
            <w:tcBorders>
              <w:right w:val="single" w:sz="4" w:space="0" w:color="auto"/>
            </w:tcBorders>
            <w:vAlign w:val="center"/>
          </w:tcPr>
          <w:p w:rsidR="00736497" w:rsidRDefault="00736497">
            <w:pPr>
              <w:spacing w:before="39" w:line="480" w:lineRule="exact"/>
              <w:ind w:leftChars="50" w:left="105" w:rightChars="50" w:right="105"/>
              <w:jc w:val="center"/>
              <w:rPr>
                <w:rFonts w:ascii="宋体" w:hAnsi="宋体" w:cs="宋体"/>
                <w:b/>
                <w:sz w:val="24"/>
              </w:rPr>
            </w:pPr>
          </w:p>
          <w:p w:rsidR="00736497" w:rsidRDefault="00F320D6">
            <w:pPr>
              <w:tabs>
                <w:tab w:val="left" w:pos="720"/>
              </w:tabs>
              <w:spacing w:line="480" w:lineRule="exact"/>
              <w:jc w:val="center"/>
              <w:rPr>
                <w:rFonts w:ascii="宋体" w:hAnsi="宋体" w:cs="宋体"/>
                <w:b/>
                <w:sz w:val="24"/>
              </w:rPr>
            </w:pPr>
            <w:r>
              <w:rPr>
                <w:rFonts w:ascii="宋体" w:hAnsi="宋体" w:cs="宋体" w:hint="eastAsia"/>
                <w:b/>
                <w:sz w:val="24"/>
              </w:rPr>
              <w:t>商务部分</w:t>
            </w:r>
          </w:p>
          <w:p w:rsidR="00736497" w:rsidRDefault="00F320D6">
            <w:pPr>
              <w:tabs>
                <w:tab w:val="left" w:pos="720"/>
              </w:tabs>
              <w:spacing w:line="480" w:lineRule="exact"/>
              <w:jc w:val="center"/>
              <w:rPr>
                <w:rFonts w:ascii="宋体" w:hAnsi="宋体" w:cs="宋体"/>
                <w:b/>
                <w:sz w:val="24"/>
              </w:rPr>
            </w:pPr>
            <w:r>
              <w:rPr>
                <w:rFonts w:ascii="宋体" w:hAnsi="宋体" w:cs="宋体" w:hint="eastAsia"/>
                <w:b/>
                <w:sz w:val="24"/>
              </w:rPr>
              <w:t>（</w:t>
            </w:r>
            <w:r>
              <w:rPr>
                <w:rFonts w:ascii="宋体" w:hAnsi="宋体" w:cs="宋体" w:hint="eastAsia"/>
                <w:b/>
                <w:sz w:val="24"/>
              </w:rPr>
              <w:t>25</w:t>
            </w:r>
            <w:r>
              <w:rPr>
                <w:rFonts w:ascii="宋体" w:hAnsi="宋体" w:cs="宋体" w:hint="eastAsia"/>
                <w:b/>
                <w:sz w:val="24"/>
              </w:rPr>
              <w:t>分）</w:t>
            </w:r>
          </w:p>
          <w:p w:rsidR="00736497" w:rsidRDefault="00736497">
            <w:pPr>
              <w:spacing w:before="39" w:line="480" w:lineRule="exact"/>
              <w:ind w:leftChars="50" w:left="105" w:rightChars="50" w:right="105"/>
              <w:jc w:val="center"/>
              <w:rPr>
                <w:rFonts w:ascii="宋体" w:hAnsi="宋体" w:cs="宋体"/>
                <w:b/>
                <w:sz w:val="24"/>
                <w:highlight w:val="yellow"/>
              </w:rPr>
            </w:pPr>
          </w:p>
          <w:p w:rsidR="00736497" w:rsidRDefault="00736497">
            <w:pPr>
              <w:spacing w:before="39" w:line="480" w:lineRule="exact"/>
              <w:ind w:leftChars="50" w:left="105" w:rightChars="50" w:right="105"/>
              <w:jc w:val="center"/>
              <w:rPr>
                <w:rFonts w:ascii="宋体" w:hAnsi="宋体" w:cs="宋体"/>
                <w:b/>
                <w:sz w:val="24"/>
                <w:highlight w:val="yellow"/>
              </w:rPr>
            </w:pPr>
          </w:p>
          <w:p w:rsidR="00736497" w:rsidRDefault="00736497">
            <w:pPr>
              <w:autoSpaceDE w:val="0"/>
              <w:autoSpaceDN w:val="0"/>
              <w:spacing w:before="154" w:line="480" w:lineRule="exact"/>
              <w:rPr>
                <w:rFonts w:ascii="宋体" w:hAnsi="宋体" w:cs="宋体"/>
                <w:b/>
                <w:sz w:val="24"/>
                <w:highlight w:val="yellow"/>
              </w:rPr>
            </w:pPr>
          </w:p>
        </w:tc>
        <w:tc>
          <w:tcPr>
            <w:tcW w:w="1231" w:type="pct"/>
            <w:tcBorders>
              <w:left w:val="single" w:sz="4" w:space="0" w:color="auto"/>
            </w:tcBorders>
            <w:vAlign w:val="center"/>
          </w:tcPr>
          <w:p w:rsidR="00736497" w:rsidRDefault="00F320D6">
            <w:pPr>
              <w:spacing w:line="360" w:lineRule="auto"/>
              <w:rPr>
                <w:rFonts w:ascii="宋体" w:hAnsi="宋体" w:cs="宋体"/>
                <w:sz w:val="24"/>
                <w:lang w:val="zh-CN"/>
              </w:rPr>
            </w:pPr>
            <w:r>
              <w:rPr>
                <w:rFonts w:ascii="宋体" w:hAnsi="宋体" w:cs="宋体" w:hint="eastAsia"/>
                <w:sz w:val="24"/>
                <w:lang w:val="zh-CN"/>
              </w:rPr>
              <w:t>企业业绩</w:t>
            </w:r>
            <w:r>
              <w:rPr>
                <w:rFonts w:ascii="宋体" w:hAnsi="宋体" w:cs="宋体" w:hint="eastAsia"/>
                <w:sz w:val="24"/>
              </w:rPr>
              <w:t>（</w:t>
            </w:r>
            <w:r>
              <w:rPr>
                <w:rFonts w:ascii="宋体" w:hAnsi="宋体" w:cs="宋体" w:hint="eastAsia"/>
                <w:sz w:val="24"/>
              </w:rPr>
              <w:t>0-</w:t>
            </w:r>
            <w:r>
              <w:rPr>
                <w:rFonts w:ascii="宋体" w:hAnsi="宋体" w:cs="宋体"/>
                <w:sz w:val="24"/>
              </w:rPr>
              <w:t>10</w:t>
            </w:r>
            <w:r>
              <w:rPr>
                <w:rFonts w:ascii="宋体" w:hAnsi="宋体" w:cs="宋体" w:hint="eastAsia"/>
                <w:sz w:val="24"/>
              </w:rPr>
              <w:t>分）</w:t>
            </w:r>
          </w:p>
        </w:tc>
        <w:tc>
          <w:tcPr>
            <w:tcW w:w="3042" w:type="pct"/>
            <w:vAlign w:val="center"/>
          </w:tcPr>
          <w:p w:rsidR="00736497" w:rsidRDefault="00F320D6">
            <w:pPr>
              <w:spacing w:line="360" w:lineRule="auto"/>
              <w:rPr>
                <w:rFonts w:ascii="宋体" w:hAnsi="宋体" w:cs="宋体"/>
                <w:sz w:val="24"/>
                <w:lang w:val="zh-CN"/>
              </w:rPr>
            </w:pPr>
            <w:r>
              <w:rPr>
                <w:rFonts w:ascii="宋体" w:hAnsi="宋体" w:cs="宋体" w:hint="eastAsia"/>
                <w:sz w:val="24"/>
                <w:lang w:val="zh-CN"/>
              </w:rPr>
              <w:t>供应商</w:t>
            </w:r>
            <w:r>
              <w:rPr>
                <w:rFonts w:ascii="宋体" w:hAnsi="宋体" w:cs="宋体" w:hint="eastAsia"/>
                <w:sz w:val="24"/>
                <w:lang w:val="zh-CN"/>
              </w:rPr>
              <w:t>2022</w:t>
            </w:r>
            <w:r>
              <w:rPr>
                <w:rFonts w:ascii="宋体" w:hAnsi="宋体" w:cs="宋体" w:hint="eastAsia"/>
                <w:sz w:val="24"/>
                <w:lang w:val="zh-CN"/>
              </w:rPr>
              <w:t>年</w:t>
            </w:r>
            <w:r>
              <w:rPr>
                <w:rFonts w:ascii="宋体" w:hAnsi="宋体" w:cs="宋体" w:hint="eastAsia"/>
                <w:sz w:val="24"/>
                <w:lang w:val="zh-CN"/>
              </w:rPr>
              <w:t>1</w:t>
            </w:r>
            <w:r>
              <w:rPr>
                <w:rFonts w:ascii="宋体" w:hAnsi="宋体" w:cs="宋体" w:hint="eastAsia"/>
                <w:sz w:val="24"/>
                <w:lang w:val="zh-CN"/>
              </w:rPr>
              <w:t>月</w:t>
            </w:r>
            <w:r>
              <w:rPr>
                <w:rFonts w:ascii="宋体" w:hAnsi="宋体" w:cs="宋体" w:hint="eastAsia"/>
                <w:sz w:val="24"/>
                <w:lang w:val="zh-CN"/>
              </w:rPr>
              <w:t>1</w:t>
            </w:r>
            <w:r>
              <w:rPr>
                <w:rFonts w:ascii="宋体" w:hAnsi="宋体" w:cs="宋体" w:hint="eastAsia"/>
                <w:sz w:val="24"/>
                <w:lang w:val="zh-CN"/>
              </w:rPr>
              <w:t>日至今承担</w:t>
            </w:r>
            <w:r w:rsidRPr="000D21E2">
              <w:rPr>
                <w:rFonts w:ascii="宋体" w:hAnsi="宋体" w:cs="宋体" w:hint="eastAsia"/>
                <w:sz w:val="24"/>
                <w:lang w:val="zh-CN"/>
              </w:rPr>
              <w:t>过</w:t>
            </w:r>
            <w:r w:rsidRPr="000D21E2">
              <w:rPr>
                <w:rFonts w:ascii="宋体" w:hAnsi="宋体" w:cs="宋体" w:hint="eastAsia"/>
                <w:sz w:val="24"/>
                <w:lang w:val="zh-CN"/>
              </w:rPr>
              <w:t>水</w:t>
            </w:r>
            <w:r w:rsidR="000D21E2" w:rsidRPr="000D21E2">
              <w:rPr>
                <w:rFonts w:ascii="宋体" w:hAnsi="宋体" w:cs="宋体" w:hint="eastAsia"/>
                <w:sz w:val="24"/>
                <w:lang w:val="zh-CN"/>
              </w:rPr>
              <w:t>利</w:t>
            </w:r>
            <w:r w:rsidRPr="000D21E2">
              <w:rPr>
                <w:rFonts w:ascii="宋体" w:hAnsi="宋体" w:cs="宋体" w:hint="eastAsia"/>
                <w:sz w:val="24"/>
                <w:lang w:val="zh-CN"/>
              </w:rPr>
              <w:t>水电</w:t>
            </w:r>
            <w:r w:rsidRPr="000D21E2">
              <w:rPr>
                <w:rFonts w:ascii="宋体" w:hAnsi="宋体" w:cs="宋体" w:hint="eastAsia"/>
                <w:sz w:val="24"/>
                <w:lang w:val="zh-CN"/>
              </w:rPr>
              <w:t>类项目业绩，每提供</w:t>
            </w:r>
            <w:r w:rsidRPr="000D21E2">
              <w:rPr>
                <w:rFonts w:ascii="宋体" w:hAnsi="宋体" w:cs="宋体" w:hint="eastAsia"/>
                <w:sz w:val="24"/>
                <w:lang w:val="zh-CN"/>
              </w:rPr>
              <w:t>1</w:t>
            </w:r>
            <w:r w:rsidRPr="000D21E2">
              <w:rPr>
                <w:rFonts w:ascii="宋体" w:hAnsi="宋体" w:cs="宋体" w:hint="eastAsia"/>
                <w:sz w:val="24"/>
                <w:lang w:val="zh-CN"/>
              </w:rPr>
              <w:t>项业绩得</w:t>
            </w:r>
            <w:r w:rsidRPr="000D21E2">
              <w:rPr>
                <w:rFonts w:ascii="宋体" w:hAnsi="宋体" w:cs="宋体" w:hint="eastAsia"/>
                <w:sz w:val="24"/>
                <w:lang w:val="zh-CN"/>
              </w:rPr>
              <w:t>2</w:t>
            </w:r>
            <w:r w:rsidRPr="000D21E2">
              <w:rPr>
                <w:rFonts w:ascii="宋体" w:hAnsi="宋体" w:cs="宋体" w:hint="eastAsia"/>
                <w:sz w:val="24"/>
                <w:lang w:val="zh-CN"/>
              </w:rPr>
              <w:t>分，本项最高得</w:t>
            </w:r>
            <w:r>
              <w:rPr>
                <w:rFonts w:ascii="宋体" w:hAnsi="宋体" w:cs="宋体" w:hint="eastAsia"/>
                <w:sz w:val="24"/>
                <w:lang w:val="zh-CN"/>
              </w:rPr>
              <w:t>10</w:t>
            </w:r>
            <w:r>
              <w:rPr>
                <w:rFonts w:ascii="宋体" w:hAnsi="宋体" w:cs="宋体" w:hint="eastAsia"/>
                <w:sz w:val="24"/>
                <w:lang w:val="zh-CN"/>
              </w:rPr>
              <w:t>分；</w:t>
            </w:r>
          </w:p>
          <w:p w:rsidR="00736497" w:rsidRDefault="00F320D6">
            <w:pPr>
              <w:spacing w:line="360" w:lineRule="auto"/>
              <w:rPr>
                <w:rFonts w:ascii="宋体" w:hAnsi="宋体" w:cs="宋体"/>
                <w:sz w:val="24"/>
                <w:lang w:val="zh-CN"/>
              </w:rPr>
            </w:pPr>
            <w:r>
              <w:rPr>
                <w:rFonts w:ascii="宋体" w:hAnsi="宋体" w:cs="宋体" w:hint="eastAsia"/>
                <w:sz w:val="24"/>
                <w:lang w:val="zh-CN"/>
              </w:rPr>
              <w:t>注：（</w:t>
            </w:r>
            <w:r>
              <w:rPr>
                <w:rFonts w:ascii="宋体" w:hAnsi="宋体" w:cs="宋体" w:hint="eastAsia"/>
                <w:sz w:val="24"/>
                <w:lang w:val="zh-CN"/>
              </w:rPr>
              <w:t>1</w:t>
            </w:r>
            <w:r>
              <w:rPr>
                <w:rFonts w:ascii="宋体" w:hAnsi="宋体" w:cs="宋体" w:hint="eastAsia"/>
                <w:sz w:val="24"/>
                <w:lang w:val="zh-CN"/>
              </w:rPr>
              <w:t>）时间以合同签订时间为准；（</w:t>
            </w:r>
            <w:r>
              <w:rPr>
                <w:rFonts w:ascii="宋体" w:hAnsi="宋体" w:cs="宋体" w:hint="eastAsia"/>
                <w:sz w:val="24"/>
                <w:lang w:val="zh-CN"/>
              </w:rPr>
              <w:t>2</w:t>
            </w:r>
            <w:r>
              <w:rPr>
                <w:rFonts w:ascii="宋体" w:hAnsi="宋体" w:cs="宋体" w:hint="eastAsia"/>
                <w:sz w:val="24"/>
                <w:lang w:val="zh-CN"/>
              </w:rPr>
              <w:t>）响应文件中提供合同或其他证明文件原件扫描件，否则不得分。</w:t>
            </w:r>
          </w:p>
        </w:tc>
      </w:tr>
      <w:tr w:rsidR="00736497">
        <w:trPr>
          <w:trHeight w:hRule="exact" w:val="4837"/>
        </w:trPr>
        <w:tc>
          <w:tcPr>
            <w:tcW w:w="726" w:type="pct"/>
            <w:vMerge/>
            <w:tcBorders>
              <w:right w:val="single" w:sz="4" w:space="0" w:color="auto"/>
            </w:tcBorders>
            <w:vAlign w:val="center"/>
          </w:tcPr>
          <w:p w:rsidR="00736497" w:rsidRDefault="00736497">
            <w:pPr>
              <w:autoSpaceDE w:val="0"/>
              <w:autoSpaceDN w:val="0"/>
              <w:spacing w:before="154" w:line="480" w:lineRule="exact"/>
              <w:jc w:val="center"/>
              <w:rPr>
                <w:rFonts w:ascii="宋体" w:hAnsi="宋体" w:cs="宋体"/>
                <w:b/>
                <w:sz w:val="24"/>
              </w:rPr>
            </w:pPr>
          </w:p>
        </w:tc>
        <w:tc>
          <w:tcPr>
            <w:tcW w:w="1231" w:type="pct"/>
            <w:tcBorders>
              <w:left w:val="single" w:sz="4" w:space="0" w:color="auto"/>
            </w:tcBorders>
            <w:vAlign w:val="center"/>
          </w:tcPr>
          <w:p w:rsidR="00736497" w:rsidRDefault="00F320D6">
            <w:pPr>
              <w:spacing w:line="360" w:lineRule="auto"/>
              <w:rPr>
                <w:rFonts w:ascii="宋体" w:hAnsi="宋体" w:cs="宋体"/>
                <w:sz w:val="24"/>
              </w:rPr>
            </w:pPr>
            <w:r>
              <w:rPr>
                <w:rFonts w:ascii="宋体" w:hAnsi="宋体" w:cs="宋体" w:hint="eastAsia"/>
                <w:sz w:val="24"/>
                <w:lang w:val="zh-CN"/>
              </w:rPr>
              <w:t>项目组人员配置</w:t>
            </w:r>
            <w:r>
              <w:rPr>
                <w:rFonts w:ascii="宋体" w:hAnsi="宋体" w:cs="宋体" w:hint="eastAsia"/>
                <w:sz w:val="24"/>
              </w:rPr>
              <w:t>（</w:t>
            </w:r>
            <w:r>
              <w:rPr>
                <w:rFonts w:ascii="宋体" w:hAnsi="宋体" w:cs="宋体" w:hint="eastAsia"/>
                <w:sz w:val="24"/>
              </w:rPr>
              <w:t>0-</w:t>
            </w:r>
            <w:r>
              <w:rPr>
                <w:rFonts w:ascii="宋体" w:hAnsi="宋体" w:cs="宋体" w:hint="eastAsia"/>
                <w:sz w:val="24"/>
              </w:rPr>
              <w:t>10</w:t>
            </w:r>
            <w:r>
              <w:rPr>
                <w:rFonts w:ascii="宋体" w:hAnsi="宋体" w:cs="宋体" w:hint="eastAsia"/>
                <w:sz w:val="24"/>
              </w:rPr>
              <w:t>分）</w:t>
            </w:r>
          </w:p>
        </w:tc>
        <w:tc>
          <w:tcPr>
            <w:tcW w:w="3042" w:type="pct"/>
            <w:vAlign w:val="center"/>
          </w:tcPr>
          <w:p w:rsidR="00736497" w:rsidRDefault="00F320D6">
            <w:pPr>
              <w:spacing w:line="360" w:lineRule="auto"/>
              <w:rPr>
                <w:rFonts w:ascii="宋体" w:hAnsi="宋体" w:cs="宋体"/>
                <w:sz w:val="24"/>
                <w:lang w:val="zh-CN"/>
              </w:rPr>
            </w:pPr>
            <w:r>
              <w:rPr>
                <w:rFonts w:ascii="宋体" w:hAnsi="宋体" w:cs="宋体" w:hint="eastAsia"/>
                <w:sz w:val="24"/>
                <w:lang w:val="zh-CN"/>
              </w:rPr>
              <w:t>（</w:t>
            </w:r>
            <w:r>
              <w:rPr>
                <w:rFonts w:ascii="宋体" w:hAnsi="宋体" w:cs="宋体" w:hint="eastAsia"/>
                <w:sz w:val="24"/>
                <w:lang w:val="zh-CN"/>
              </w:rPr>
              <w:t>1</w:t>
            </w:r>
            <w:r>
              <w:rPr>
                <w:rFonts w:ascii="宋体" w:hAnsi="宋体" w:cs="宋体" w:hint="eastAsia"/>
                <w:sz w:val="24"/>
                <w:lang w:val="zh-CN"/>
              </w:rPr>
              <w:t>）项目负责人：具有高级技术职称得</w:t>
            </w:r>
            <w:r>
              <w:rPr>
                <w:rFonts w:ascii="宋体" w:hAnsi="宋体" w:cs="宋体" w:hint="eastAsia"/>
                <w:sz w:val="24"/>
                <w:lang w:val="zh-CN"/>
              </w:rPr>
              <w:t>0.5</w:t>
            </w:r>
            <w:r>
              <w:rPr>
                <w:rFonts w:ascii="宋体" w:hAnsi="宋体" w:cs="宋体" w:hint="eastAsia"/>
                <w:sz w:val="24"/>
                <w:lang w:val="zh-CN"/>
              </w:rPr>
              <w:t>分；具有正高级以上技术职称得</w:t>
            </w:r>
            <w:r>
              <w:rPr>
                <w:rFonts w:ascii="宋体" w:hAnsi="宋体" w:cs="宋体" w:hint="eastAsia"/>
                <w:sz w:val="24"/>
                <w:lang w:val="zh-CN"/>
              </w:rPr>
              <w:t>1</w:t>
            </w:r>
            <w:r>
              <w:rPr>
                <w:rFonts w:ascii="宋体" w:hAnsi="宋体" w:cs="宋体" w:hint="eastAsia"/>
                <w:sz w:val="24"/>
                <w:lang w:val="zh-CN"/>
              </w:rPr>
              <w:t>分，具有注册土木工程师（水利水电工程水工结构）资格得</w:t>
            </w:r>
            <w:bookmarkStart w:id="334" w:name="_GoBack"/>
            <w:bookmarkEnd w:id="334"/>
            <w:r>
              <w:rPr>
                <w:rFonts w:ascii="宋体" w:hAnsi="宋体" w:cs="宋体" w:hint="eastAsia"/>
                <w:sz w:val="24"/>
                <w:lang w:val="zh-CN"/>
              </w:rPr>
              <w:t>1</w:t>
            </w:r>
            <w:r>
              <w:rPr>
                <w:rFonts w:ascii="宋体" w:hAnsi="宋体" w:cs="宋体" w:hint="eastAsia"/>
                <w:sz w:val="24"/>
                <w:lang w:val="zh-CN"/>
              </w:rPr>
              <w:t>分，本项最高得</w:t>
            </w:r>
            <w:r>
              <w:rPr>
                <w:rFonts w:ascii="宋体" w:hAnsi="宋体" w:cs="宋体" w:hint="eastAsia"/>
                <w:sz w:val="24"/>
                <w:lang w:val="zh-CN"/>
              </w:rPr>
              <w:t>2</w:t>
            </w:r>
            <w:r>
              <w:rPr>
                <w:rFonts w:ascii="宋体" w:hAnsi="宋体" w:cs="宋体" w:hint="eastAsia"/>
                <w:sz w:val="24"/>
                <w:lang w:val="zh-CN"/>
              </w:rPr>
              <w:t>分。</w:t>
            </w:r>
          </w:p>
          <w:p w:rsidR="00736497" w:rsidRDefault="00F320D6">
            <w:pPr>
              <w:spacing w:line="360" w:lineRule="auto"/>
              <w:rPr>
                <w:rFonts w:ascii="宋体" w:hAnsi="宋体" w:cs="宋体"/>
                <w:sz w:val="24"/>
                <w:lang w:val="zh-CN"/>
              </w:rPr>
            </w:pPr>
            <w:r>
              <w:rPr>
                <w:rFonts w:ascii="宋体" w:hAnsi="宋体" w:cs="宋体" w:hint="eastAsia"/>
                <w:sz w:val="24"/>
                <w:lang w:val="zh-CN"/>
              </w:rPr>
              <w:t>（</w:t>
            </w:r>
            <w:r>
              <w:rPr>
                <w:rFonts w:ascii="宋体" w:hAnsi="宋体" w:cs="宋体" w:hint="eastAsia"/>
                <w:sz w:val="24"/>
                <w:lang w:val="zh-CN"/>
              </w:rPr>
              <w:t>2</w:t>
            </w:r>
            <w:r>
              <w:rPr>
                <w:rFonts w:ascii="宋体" w:hAnsi="宋体" w:cs="宋体" w:hint="eastAsia"/>
                <w:sz w:val="24"/>
                <w:lang w:val="zh-CN"/>
              </w:rPr>
              <w:t>）其他专业至少包含规划、地质、水工、电气、金结、水土保持、环保、造价等专业，各专业负责人具有高级或相关专业注册证书的得</w:t>
            </w:r>
            <w:r>
              <w:rPr>
                <w:rFonts w:ascii="宋体" w:hAnsi="宋体" w:cs="宋体" w:hint="eastAsia"/>
                <w:sz w:val="24"/>
                <w:lang w:val="zh-CN"/>
              </w:rPr>
              <w:t>1</w:t>
            </w:r>
            <w:r>
              <w:rPr>
                <w:rFonts w:ascii="宋体" w:hAnsi="宋体" w:cs="宋体" w:hint="eastAsia"/>
                <w:sz w:val="24"/>
                <w:lang w:val="zh-CN"/>
              </w:rPr>
              <w:t>分，本项最高得</w:t>
            </w:r>
            <w:r>
              <w:rPr>
                <w:rFonts w:ascii="宋体" w:hAnsi="宋体" w:cs="宋体" w:hint="eastAsia"/>
                <w:sz w:val="24"/>
                <w:lang w:val="zh-CN"/>
              </w:rPr>
              <w:t>8</w:t>
            </w:r>
            <w:r>
              <w:rPr>
                <w:rFonts w:ascii="宋体" w:hAnsi="宋体" w:cs="宋体" w:hint="eastAsia"/>
                <w:sz w:val="24"/>
                <w:lang w:val="zh-CN"/>
              </w:rPr>
              <w:t>分。</w:t>
            </w:r>
          </w:p>
          <w:p w:rsidR="00736497" w:rsidRDefault="00F320D6">
            <w:pPr>
              <w:spacing w:line="360" w:lineRule="auto"/>
              <w:rPr>
                <w:rFonts w:ascii="宋体" w:hAnsi="宋体" w:cs="宋体"/>
                <w:sz w:val="24"/>
              </w:rPr>
            </w:pPr>
            <w:r>
              <w:rPr>
                <w:rFonts w:ascii="宋体" w:hAnsi="宋体" w:cs="宋体" w:hint="eastAsia"/>
                <w:sz w:val="24"/>
              </w:rPr>
              <w:t>注：</w:t>
            </w:r>
            <w:r>
              <w:rPr>
                <w:rFonts w:ascii="宋体" w:hAnsi="宋体" w:cs="宋体" w:hint="eastAsia"/>
                <w:sz w:val="24"/>
                <w:lang w:val="zh-CN"/>
              </w:rPr>
              <w:t>投标文件中应附人员职称证书和人员社会养老保险的缴费证明（近</w:t>
            </w:r>
            <w:r>
              <w:rPr>
                <w:rFonts w:ascii="宋体" w:hAnsi="宋体" w:cs="宋体" w:hint="eastAsia"/>
                <w:sz w:val="24"/>
                <w:lang w:val="zh-CN"/>
              </w:rPr>
              <w:t>3</w:t>
            </w:r>
            <w:r>
              <w:rPr>
                <w:rFonts w:ascii="宋体" w:hAnsi="宋体" w:cs="宋体" w:hint="eastAsia"/>
                <w:sz w:val="24"/>
                <w:lang w:val="zh-CN"/>
              </w:rPr>
              <w:t>个月）。</w:t>
            </w:r>
          </w:p>
        </w:tc>
      </w:tr>
      <w:tr w:rsidR="00736497">
        <w:trPr>
          <w:trHeight w:val="4160"/>
        </w:trPr>
        <w:tc>
          <w:tcPr>
            <w:tcW w:w="726" w:type="pct"/>
            <w:vMerge/>
            <w:tcBorders>
              <w:right w:val="single" w:sz="4" w:space="0" w:color="auto"/>
            </w:tcBorders>
            <w:vAlign w:val="center"/>
          </w:tcPr>
          <w:p w:rsidR="00736497" w:rsidRDefault="00736497">
            <w:pPr>
              <w:autoSpaceDE w:val="0"/>
              <w:autoSpaceDN w:val="0"/>
              <w:spacing w:before="154" w:line="480" w:lineRule="exact"/>
              <w:jc w:val="center"/>
              <w:rPr>
                <w:rFonts w:ascii="宋体" w:hAnsi="宋体" w:cs="宋体"/>
                <w:sz w:val="24"/>
              </w:rPr>
            </w:pPr>
          </w:p>
        </w:tc>
        <w:tc>
          <w:tcPr>
            <w:tcW w:w="1231" w:type="pct"/>
            <w:tcBorders>
              <w:left w:val="single" w:sz="4" w:space="0" w:color="auto"/>
            </w:tcBorders>
            <w:vAlign w:val="center"/>
          </w:tcPr>
          <w:p w:rsidR="00736497" w:rsidRDefault="00F320D6">
            <w:pPr>
              <w:spacing w:line="360" w:lineRule="exact"/>
              <w:jc w:val="center"/>
              <w:rPr>
                <w:rFonts w:ascii="宋体" w:hAnsi="宋体" w:cs="宋体"/>
                <w:sz w:val="24"/>
              </w:rPr>
            </w:pPr>
            <w:r>
              <w:rPr>
                <w:rFonts w:ascii="宋体" w:hAnsi="宋体" w:cs="宋体" w:hint="eastAsia"/>
                <w:sz w:val="24"/>
              </w:rPr>
              <w:t>服务承诺（</w:t>
            </w:r>
            <w:r>
              <w:rPr>
                <w:rFonts w:ascii="宋体" w:hAnsi="宋体" w:cs="宋体" w:hint="eastAsia"/>
                <w:sz w:val="24"/>
              </w:rPr>
              <w:t>0-</w:t>
            </w:r>
            <w:r>
              <w:rPr>
                <w:rFonts w:ascii="宋体" w:hAnsi="宋体" w:cs="宋体" w:hint="eastAsia"/>
                <w:sz w:val="24"/>
              </w:rPr>
              <w:t>5</w:t>
            </w:r>
            <w:r>
              <w:rPr>
                <w:rFonts w:ascii="宋体" w:hAnsi="宋体" w:cs="宋体" w:hint="eastAsia"/>
                <w:sz w:val="24"/>
              </w:rPr>
              <w:t>分）</w:t>
            </w:r>
          </w:p>
        </w:tc>
        <w:tc>
          <w:tcPr>
            <w:tcW w:w="3042" w:type="pct"/>
          </w:tcPr>
          <w:p w:rsidR="00736497" w:rsidRDefault="00F320D6">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、能够应业主要求及时提供服务，在接到通知后迅速做出有效响应的承诺得</w:t>
            </w:r>
            <w:r>
              <w:rPr>
                <w:rFonts w:ascii="宋体" w:hAnsi="宋体" w:cs="宋体" w:hint="eastAsia"/>
                <w:sz w:val="24"/>
              </w:rPr>
              <w:t>2</w:t>
            </w:r>
            <w:r>
              <w:rPr>
                <w:rFonts w:ascii="宋体" w:hAnsi="宋体" w:cs="宋体" w:hint="eastAsia"/>
                <w:sz w:val="24"/>
              </w:rPr>
              <w:t>分。（本项最多得</w:t>
            </w:r>
            <w:r>
              <w:rPr>
                <w:rFonts w:ascii="宋体" w:hAnsi="宋体" w:cs="宋体" w:hint="eastAsia"/>
                <w:sz w:val="24"/>
              </w:rPr>
              <w:t>2</w:t>
            </w:r>
            <w:r>
              <w:rPr>
                <w:rFonts w:ascii="宋体" w:hAnsi="宋体" w:cs="宋体" w:hint="eastAsia"/>
                <w:sz w:val="24"/>
              </w:rPr>
              <w:t>分，不重复计分）</w:t>
            </w:r>
          </w:p>
          <w:p w:rsidR="00736497" w:rsidRDefault="00F320D6">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、人员到位、及时服务的措施承诺。（本项最多得</w:t>
            </w:r>
            <w:r>
              <w:rPr>
                <w:rFonts w:ascii="宋体" w:hAnsi="宋体" w:cs="宋体" w:hint="eastAsia"/>
                <w:sz w:val="24"/>
              </w:rPr>
              <w:t>1</w:t>
            </w:r>
            <w:r>
              <w:rPr>
                <w:rFonts w:ascii="宋体" w:hAnsi="宋体" w:cs="宋体" w:hint="eastAsia"/>
                <w:sz w:val="24"/>
              </w:rPr>
              <w:t>分，不重复计分）</w:t>
            </w:r>
          </w:p>
          <w:p w:rsidR="00736497" w:rsidRDefault="00F320D6">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、因投标单位工作失误造成采购人及第三方损失的处罚措施的承诺。（本项最多得</w:t>
            </w:r>
            <w:r>
              <w:rPr>
                <w:rFonts w:ascii="宋体" w:hAnsi="宋体" w:cs="宋体" w:hint="eastAsia"/>
                <w:sz w:val="24"/>
              </w:rPr>
              <w:t>2</w:t>
            </w:r>
            <w:r>
              <w:rPr>
                <w:rFonts w:ascii="宋体" w:hAnsi="宋体" w:cs="宋体" w:hint="eastAsia"/>
                <w:sz w:val="24"/>
              </w:rPr>
              <w:t>分，不重复计分）</w:t>
            </w:r>
          </w:p>
          <w:p w:rsidR="00736497" w:rsidRDefault="00F320D6">
            <w:pPr>
              <w:spacing w:line="360" w:lineRule="auto"/>
              <w:rPr>
                <w:rFonts w:ascii="宋体" w:hAnsi="宋体" w:cs="宋体"/>
                <w:sz w:val="24"/>
              </w:rPr>
            </w:pPr>
            <w:r>
              <w:rPr>
                <w:rFonts w:ascii="宋体" w:hAnsi="宋体" w:cs="宋体" w:hint="eastAsia"/>
                <w:sz w:val="24"/>
              </w:rPr>
              <w:t>注：缺项或没有实质性内容的得</w:t>
            </w:r>
            <w:r>
              <w:rPr>
                <w:rFonts w:ascii="宋体" w:hAnsi="宋体" w:cs="宋体" w:hint="eastAsia"/>
                <w:sz w:val="24"/>
              </w:rPr>
              <w:t>0</w:t>
            </w:r>
            <w:r>
              <w:rPr>
                <w:rFonts w:ascii="宋体" w:hAnsi="宋体" w:cs="宋体" w:hint="eastAsia"/>
                <w:sz w:val="24"/>
              </w:rPr>
              <w:t>分。</w:t>
            </w:r>
          </w:p>
        </w:tc>
      </w:tr>
    </w:tbl>
    <w:p w:rsidR="00736497" w:rsidRDefault="00F320D6">
      <w:pPr>
        <w:widowControl/>
        <w:jc w:val="left"/>
        <w:rPr>
          <w:rFonts w:ascii="宋体" w:hAnsi="宋体" w:cs="宋体"/>
        </w:rPr>
      </w:pPr>
      <w:r>
        <w:rPr>
          <w:rFonts w:ascii="宋体" w:hAnsi="宋体" w:cs="宋体" w:hint="eastAsia"/>
          <w:sz w:val="24"/>
        </w:rPr>
        <w:t>注：评标过程中涉及到资格审查、企业荣誉、人员业绩、企业业绩等计分部分时，以投标单位自行上传到投标文件中的相应内容为准。</w:t>
      </w:r>
    </w:p>
    <w:p w:rsidR="00736497" w:rsidRDefault="00736497">
      <w:pPr>
        <w:tabs>
          <w:tab w:val="left" w:pos="1835"/>
        </w:tabs>
        <w:jc w:val="center"/>
        <w:outlineLvl w:val="0"/>
        <w:rPr>
          <w:rFonts w:ascii="宋体" w:hAnsi="宋体" w:cs="宋体"/>
          <w:b/>
          <w:bCs/>
          <w:sz w:val="32"/>
          <w:szCs w:val="32"/>
          <w:highlight w:val="yellow"/>
        </w:rPr>
      </w:pPr>
      <w:bookmarkStart w:id="335" w:name="_Toc508179890"/>
      <w:bookmarkStart w:id="336" w:name="_Toc16520167"/>
      <w:bookmarkStart w:id="337" w:name="_Toc121405494"/>
      <w:bookmarkStart w:id="338" w:name="_Toc16520679"/>
      <w:bookmarkEnd w:id="332"/>
      <w:bookmarkEnd w:id="333"/>
    </w:p>
    <w:p w:rsidR="00736497" w:rsidRDefault="00736497"/>
    <w:bookmarkEnd w:id="335"/>
    <w:p w:rsidR="00736497" w:rsidRDefault="00F320D6">
      <w:pPr>
        <w:jc w:val="center"/>
        <w:outlineLvl w:val="0"/>
        <w:rPr>
          <w:rFonts w:ascii="宋体" w:hAnsi="宋体" w:cs="宋体"/>
          <w:b/>
          <w:bCs/>
          <w:sz w:val="32"/>
          <w:szCs w:val="32"/>
        </w:rPr>
      </w:pPr>
      <w:r>
        <w:rPr>
          <w:rFonts w:ascii="宋体" w:hAnsi="宋体" w:cs="宋体" w:hint="eastAsia"/>
          <w:b/>
          <w:bCs/>
          <w:sz w:val="32"/>
          <w:szCs w:val="32"/>
        </w:rPr>
        <w:lastRenderedPageBreak/>
        <w:t>第五章</w:t>
      </w:r>
      <w:r>
        <w:rPr>
          <w:rFonts w:ascii="宋体" w:hAnsi="宋体" w:cs="宋体" w:hint="eastAsia"/>
          <w:b/>
          <w:bCs/>
          <w:sz w:val="32"/>
          <w:szCs w:val="32"/>
        </w:rPr>
        <w:t xml:space="preserve">  </w:t>
      </w:r>
      <w:r>
        <w:rPr>
          <w:rFonts w:ascii="宋体" w:hAnsi="宋体" w:cs="宋体" w:hint="eastAsia"/>
          <w:b/>
          <w:bCs/>
          <w:sz w:val="32"/>
          <w:szCs w:val="32"/>
        </w:rPr>
        <w:t>合同协议书</w:t>
      </w:r>
      <w:bookmarkEnd w:id="336"/>
      <w:bookmarkEnd w:id="337"/>
      <w:bookmarkEnd w:id="338"/>
    </w:p>
    <w:p w:rsidR="00736497" w:rsidRDefault="00F320D6">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双方应根据竞争性磋商文件、成交通知书、供应商的响应文件（包括澄清说明），以及与本项目相关的资料签订采购合同。所签订的合同不得背离竞争性磋商文件的实质性内容要求和响应文件的承诺。</w:t>
      </w:r>
    </w:p>
    <w:p w:rsidR="00736497" w:rsidRDefault="00F320D6">
      <w:pPr>
        <w:rPr>
          <w:rFonts w:ascii="宋体" w:hAnsi="宋体" w:cs="宋体"/>
          <w:b/>
          <w:bCs/>
          <w:sz w:val="32"/>
          <w:szCs w:val="32"/>
        </w:rPr>
      </w:pPr>
      <w:bookmarkStart w:id="339" w:name="_Toc508179891"/>
      <w:bookmarkStart w:id="340" w:name="_Toc121405495"/>
      <w:bookmarkStart w:id="341" w:name="_Toc16520680"/>
      <w:bookmarkStart w:id="342" w:name="_Toc16520168"/>
      <w:r>
        <w:rPr>
          <w:rFonts w:ascii="宋体" w:hAnsi="宋体" w:cs="宋体" w:hint="eastAsia"/>
          <w:b/>
          <w:bCs/>
          <w:sz w:val="32"/>
          <w:szCs w:val="32"/>
        </w:rPr>
        <w:br w:type="page"/>
      </w:r>
    </w:p>
    <w:p w:rsidR="00736497" w:rsidRDefault="00F320D6">
      <w:pPr>
        <w:jc w:val="center"/>
        <w:outlineLvl w:val="0"/>
        <w:rPr>
          <w:rFonts w:ascii="宋体" w:hAnsi="宋体" w:cs="宋体"/>
          <w:b/>
          <w:bCs/>
          <w:sz w:val="32"/>
          <w:szCs w:val="32"/>
        </w:rPr>
      </w:pPr>
      <w:r>
        <w:rPr>
          <w:rFonts w:ascii="宋体" w:hAnsi="宋体" w:cs="宋体" w:hint="eastAsia"/>
          <w:b/>
          <w:bCs/>
          <w:sz w:val="32"/>
          <w:szCs w:val="32"/>
        </w:rPr>
        <w:lastRenderedPageBreak/>
        <w:t>第六章</w:t>
      </w:r>
      <w:r>
        <w:rPr>
          <w:rFonts w:ascii="宋体" w:hAnsi="宋体" w:cs="宋体" w:hint="eastAsia"/>
          <w:b/>
          <w:bCs/>
          <w:sz w:val="32"/>
          <w:szCs w:val="32"/>
        </w:rPr>
        <w:t xml:space="preserve">  </w:t>
      </w:r>
      <w:r>
        <w:rPr>
          <w:rFonts w:ascii="宋体" w:hAnsi="宋体" w:cs="宋体" w:hint="eastAsia"/>
          <w:b/>
          <w:bCs/>
          <w:sz w:val="32"/>
          <w:szCs w:val="32"/>
        </w:rPr>
        <w:t>响应性文件部分格式</w:t>
      </w:r>
      <w:bookmarkEnd w:id="339"/>
      <w:bookmarkEnd w:id="340"/>
      <w:bookmarkEnd w:id="341"/>
      <w:bookmarkEnd w:id="342"/>
    </w:p>
    <w:p w:rsidR="00736497" w:rsidRDefault="00736497">
      <w:pPr>
        <w:jc w:val="center"/>
        <w:outlineLvl w:val="0"/>
        <w:rPr>
          <w:rFonts w:ascii="宋体" w:hAnsi="宋体" w:cs="宋体"/>
          <w:b/>
          <w:bCs/>
          <w:sz w:val="32"/>
          <w:szCs w:val="32"/>
        </w:rPr>
      </w:pPr>
    </w:p>
    <w:p w:rsidR="00736497" w:rsidRDefault="00736497">
      <w:pPr>
        <w:spacing w:line="360" w:lineRule="auto"/>
        <w:rPr>
          <w:rFonts w:ascii="宋体" w:hAnsi="宋体" w:cs="宋体"/>
          <w:b/>
          <w:sz w:val="30"/>
          <w:szCs w:val="30"/>
        </w:rPr>
      </w:pPr>
    </w:p>
    <w:p w:rsidR="00736497" w:rsidRDefault="00736497">
      <w:pPr>
        <w:widowControl/>
        <w:jc w:val="left"/>
        <w:rPr>
          <w:rFonts w:ascii="宋体" w:hAnsi="宋体" w:cs="宋体"/>
        </w:rPr>
      </w:pPr>
    </w:p>
    <w:p w:rsidR="00736497" w:rsidRDefault="00F320D6">
      <w:pPr>
        <w:spacing w:line="360" w:lineRule="auto"/>
        <w:jc w:val="center"/>
        <w:rPr>
          <w:rFonts w:ascii="宋体" w:hAnsi="宋体" w:cs="宋体"/>
          <w:b/>
          <w:sz w:val="30"/>
          <w:szCs w:val="30"/>
          <w:u w:val="single"/>
        </w:rPr>
      </w:pPr>
      <w:r>
        <w:rPr>
          <w:rFonts w:ascii="宋体" w:hAnsi="宋体" w:cs="宋体" w:hint="eastAsia"/>
          <w:b/>
          <w:sz w:val="30"/>
          <w:szCs w:val="30"/>
        </w:rPr>
        <w:t>（项目名称）</w:t>
      </w:r>
    </w:p>
    <w:p w:rsidR="00736497" w:rsidRDefault="00736497">
      <w:pPr>
        <w:spacing w:line="360" w:lineRule="auto"/>
        <w:rPr>
          <w:rFonts w:ascii="宋体" w:hAnsi="宋体" w:cs="宋体"/>
          <w:b/>
        </w:rPr>
      </w:pPr>
    </w:p>
    <w:p w:rsidR="00736497" w:rsidRDefault="00F320D6">
      <w:pPr>
        <w:spacing w:line="360" w:lineRule="auto"/>
        <w:jc w:val="center"/>
        <w:rPr>
          <w:rFonts w:ascii="宋体" w:hAnsi="宋体" w:cs="宋体"/>
          <w:b/>
          <w:sz w:val="44"/>
          <w:szCs w:val="44"/>
        </w:rPr>
      </w:pPr>
      <w:r>
        <w:rPr>
          <w:rFonts w:ascii="宋体" w:hAnsi="宋体" w:cs="宋体" w:hint="eastAsia"/>
          <w:b/>
          <w:sz w:val="44"/>
          <w:szCs w:val="44"/>
        </w:rPr>
        <w:t>响</w:t>
      </w:r>
      <w:r>
        <w:rPr>
          <w:rFonts w:ascii="宋体" w:hAnsi="宋体" w:cs="宋体" w:hint="eastAsia"/>
          <w:b/>
          <w:sz w:val="44"/>
          <w:szCs w:val="44"/>
        </w:rPr>
        <w:t xml:space="preserve"> </w:t>
      </w:r>
      <w:r>
        <w:rPr>
          <w:rFonts w:ascii="宋体" w:hAnsi="宋体" w:cs="宋体" w:hint="eastAsia"/>
          <w:b/>
          <w:sz w:val="44"/>
          <w:szCs w:val="44"/>
        </w:rPr>
        <w:t>应</w:t>
      </w:r>
      <w:r>
        <w:rPr>
          <w:rFonts w:ascii="宋体" w:hAnsi="宋体" w:cs="宋体" w:hint="eastAsia"/>
          <w:b/>
          <w:sz w:val="44"/>
          <w:szCs w:val="44"/>
        </w:rPr>
        <w:t xml:space="preserve"> </w:t>
      </w:r>
      <w:r>
        <w:rPr>
          <w:rFonts w:ascii="宋体" w:hAnsi="宋体" w:cs="宋体" w:hint="eastAsia"/>
          <w:b/>
          <w:sz w:val="44"/>
          <w:szCs w:val="44"/>
        </w:rPr>
        <w:t>性</w:t>
      </w:r>
      <w:r>
        <w:rPr>
          <w:rFonts w:ascii="宋体" w:hAnsi="宋体" w:cs="宋体" w:hint="eastAsia"/>
          <w:b/>
          <w:sz w:val="44"/>
          <w:szCs w:val="44"/>
        </w:rPr>
        <w:t xml:space="preserve"> </w:t>
      </w:r>
      <w:r>
        <w:rPr>
          <w:rFonts w:ascii="宋体" w:hAnsi="宋体" w:cs="宋体" w:hint="eastAsia"/>
          <w:b/>
          <w:sz w:val="44"/>
          <w:szCs w:val="44"/>
        </w:rPr>
        <w:t>文</w:t>
      </w:r>
      <w:r>
        <w:rPr>
          <w:rFonts w:ascii="宋体" w:hAnsi="宋体" w:cs="宋体" w:hint="eastAsia"/>
          <w:b/>
          <w:sz w:val="44"/>
          <w:szCs w:val="44"/>
        </w:rPr>
        <w:t xml:space="preserve"> </w:t>
      </w:r>
      <w:r>
        <w:rPr>
          <w:rFonts w:ascii="宋体" w:hAnsi="宋体" w:cs="宋体" w:hint="eastAsia"/>
          <w:b/>
          <w:sz w:val="44"/>
          <w:szCs w:val="44"/>
        </w:rPr>
        <w:t>件</w:t>
      </w:r>
    </w:p>
    <w:p w:rsidR="00736497" w:rsidRDefault="00736497">
      <w:pPr>
        <w:spacing w:line="360" w:lineRule="auto"/>
        <w:ind w:firstLineChars="200" w:firstLine="420"/>
        <w:rPr>
          <w:rFonts w:ascii="宋体" w:hAnsi="宋体" w:cs="宋体"/>
        </w:rPr>
      </w:pPr>
    </w:p>
    <w:p w:rsidR="00736497" w:rsidRDefault="00F320D6">
      <w:pPr>
        <w:spacing w:line="360" w:lineRule="auto"/>
        <w:jc w:val="center"/>
        <w:rPr>
          <w:rFonts w:ascii="宋体" w:hAnsi="宋体" w:cs="宋体"/>
          <w:b/>
          <w:sz w:val="30"/>
          <w:szCs w:val="30"/>
        </w:rPr>
      </w:pPr>
      <w:r>
        <w:rPr>
          <w:rFonts w:ascii="宋体" w:hAnsi="宋体" w:cs="宋体" w:hint="eastAsia"/>
          <w:b/>
          <w:sz w:val="30"/>
          <w:szCs w:val="30"/>
        </w:rPr>
        <w:t>项目编号：</w:t>
      </w:r>
    </w:p>
    <w:p w:rsidR="00736497" w:rsidRDefault="00736497">
      <w:pPr>
        <w:spacing w:line="360" w:lineRule="auto"/>
        <w:ind w:firstLineChars="200" w:firstLine="420"/>
        <w:rPr>
          <w:rFonts w:ascii="宋体" w:hAnsi="宋体" w:cs="宋体"/>
        </w:rPr>
      </w:pPr>
    </w:p>
    <w:p w:rsidR="00736497" w:rsidRDefault="00736497">
      <w:pPr>
        <w:spacing w:line="360" w:lineRule="auto"/>
        <w:ind w:firstLineChars="200" w:firstLine="420"/>
        <w:rPr>
          <w:rFonts w:ascii="宋体" w:hAnsi="宋体" w:cs="宋体"/>
        </w:rPr>
      </w:pPr>
    </w:p>
    <w:p w:rsidR="00736497" w:rsidRDefault="00736497">
      <w:pPr>
        <w:spacing w:line="360" w:lineRule="auto"/>
        <w:ind w:firstLineChars="200" w:firstLine="420"/>
        <w:rPr>
          <w:rFonts w:ascii="宋体" w:hAnsi="宋体" w:cs="宋体"/>
        </w:rPr>
      </w:pPr>
    </w:p>
    <w:p w:rsidR="00736497" w:rsidRDefault="00736497">
      <w:pPr>
        <w:spacing w:line="360" w:lineRule="auto"/>
        <w:ind w:firstLineChars="200" w:firstLine="420"/>
        <w:rPr>
          <w:rFonts w:ascii="宋体" w:hAnsi="宋体" w:cs="宋体"/>
        </w:rPr>
      </w:pPr>
    </w:p>
    <w:p w:rsidR="00736497" w:rsidRDefault="00736497">
      <w:pPr>
        <w:spacing w:line="360" w:lineRule="auto"/>
        <w:ind w:firstLineChars="200" w:firstLine="420"/>
        <w:rPr>
          <w:rFonts w:ascii="宋体" w:hAnsi="宋体" w:cs="宋体"/>
        </w:rPr>
      </w:pPr>
    </w:p>
    <w:p w:rsidR="00736497" w:rsidRDefault="00736497">
      <w:pPr>
        <w:spacing w:line="360" w:lineRule="auto"/>
        <w:rPr>
          <w:rFonts w:ascii="宋体" w:hAnsi="宋体" w:cs="宋体"/>
        </w:rPr>
      </w:pPr>
    </w:p>
    <w:p w:rsidR="00736497" w:rsidRDefault="00F320D6">
      <w:pPr>
        <w:spacing w:line="480" w:lineRule="auto"/>
        <w:jc w:val="center"/>
        <w:rPr>
          <w:rFonts w:ascii="宋体" w:hAnsi="宋体" w:cs="宋体"/>
          <w:sz w:val="24"/>
        </w:rPr>
      </w:pPr>
      <w:r>
        <w:rPr>
          <w:rFonts w:ascii="宋体" w:hAnsi="宋体" w:cs="宋体" w:hint="eastAsia"/>
          <w:sz w:val="24"/>
        </w:rPr>
        <w:t>供应商：（电子签章）</w:t>
      </w:r>
    </w:p>
    <w:p w:rsidR="00736497" w:rsidRDefault="00F320D6">
      <w:pPr>
        <w:spacing w:line="480" w:lineRule="auto"/>
        <w:ind w:firstLineChars="500" w:firstLine="1200"/>
        <w:rPr>
          <w:rFonts w:ascii="宋体" w:hAnsi="宋体" w:cs="宋体"/>
          <w:sz w:val="24"/>
        </w:rPr>
      </w:pPr>
      <w:r>
        <w:rPr>
          <w:rFonts w:ascii="宋体" w:hAnsi="宋体" w:cs="宋体" w:hint="eastAsia"/>
          <w:sz w:val="24"/>
        </w:rPr>
        <w:t>法定代表人：（电子签章）</w:t>
      </w:r>
    </w:p>
    <w:p w:rsidR="00736497" w:rsidRDefault="00F320D6">
      <w:pPr>
        <w:spacing w:line="480" w:lineRule="auto"/>
        <w:jc w:val="center"/>
        <w:rPr>
          <w:rFonts w:ascii="宋体" w:hAnsi="宋体" w:cs="宋体"/>
          <w:sz w:val="24"/>
        </w:rPr>
      </w:pPr>
      <w:r>
        <w:rPr>
          <w:rFonts w:ascii="宋体" w:hAnsi="宋体" w:cs="宋体" w:hint="eastAsia"/>
          <w:sz w:val="24"/>
        </w:rPr>
        <w:t>年月日</w:t>
      </w:r>
    </w:p>
    <w:p w:rsidR="00736497" w:rsidRDefault="00736497">
      <w:pPr>
        <w:spacing w:line="360" w:lineRule="auto"/>
        <w:rPr>
          <w:rFonts w:ascii="宋体" w:hAnsi="宋体" w:cs="宋体"/>
        </w:rPr>
      </w:pPr>
    </w:p>
    <w:p w:rsidR="00736497" w:rsidRDefault="00736497">
      <w:pPr>
        <w:spacing w:line="360" w:lineRule="auto"/>
        <w:rPr>
          <w:rFonts w:ascii="宋体" w:hAnsi="宋体" w:cs="宋体"/>
        </w:rPr>
      </w:pPr>
    </w:p>
    <w:p w:rsidR="00736497" w:rsidRDefault="00736497">
      <w:pPr>
        <w:spacing w:line="360" w:lineRule="auto"/>
        <w:rPr>
          <w:rFonts w:ascii="宋体" w:hAnsi="宋体" w:cs="宋体"/>
        </w:rPr>
      </w:pPr>
    </w:p>
    <w:p w:rsidR="00736497" w:rsidRDefault="00736497">
      <w:pPr>
        <w:spacing w:line="360" w:lineRule="auto"/>
        <w:rPr>
          <w:rFonts w:ascii="宋体" w:hAnsi="宋体" w:cs="宋体"/>
        </w:rPr>
      </w:pPr>
    </w:p>
    <w:p w:rsidR="00736497" w:rsidRDefault="00F320D6">
      <w:pPr>
        <w:spacing w:line="360" w:lineRule="auto"/>
        <w:ind w:firstLineChars="150" w:firstLine="316"/>
        <w:rPr>
          <w:rFonts w:ascii="宋体" w:hAnsi="宋体" w:cs="宋体"/>
          <w:b/>
        </w:rPr>
      </w:pPr>
      <w:r>
        <w:rPr>
          <w:rFonts w:ascii="宋体" w:hAnsi="宋体" w:cs="宋体" w:hint="eastAsia"/>
          <w:b/>
        </w:rPr>
        <w:t>注：</w:t>
      </w:r>
      <w:r>
        <w:rPr>
          <w:rFonts w:ascii="宋体" w:hAnsi="宋体" w:cs="宋体" w:hint="eastAsia"/>
          <w:b/>
        </w:rPr>
        <w:t>1</w:t>
      </w:r>
      <w:r>
        <w:rPr>
          <w:rFonts w:ascii="宋体" w:hAnsi="宋体" w:cs="宋体" w:hint="eastAsia"/>
          <w:b/>
        </w:rPr>
        <w:t>、此页格式作为响应性文件封面标准格式；</w:t>
      </w:r>
    </w:p>
    <w:p w:rsidR="00736497" w:rsidRDefault="00736497">
      <w:pPr>
        <w:shd w:val="clear" w:color="auto" w:fill="FFFFFF"/>
        <w:tabs>
          <w:tab w:val="right" w:pos="6077"/>
        </w:tabs>
        <w:autoSpaceDE w:val="0"/>
        <w:autoSpaceDN w:val="0"/>
        <w:spacing w:line="560" w:lineRule="exact"/>
        <w:jc w:val="center"/>
        <w:rPr>
          <w:rFonts w:ascii="宋体" w:hAnsi="宋体" w:cs="宋体"/>
          <w:b/>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F320D6">
      <w:pPr>
        <w:shd w:val="clear" w:color="auto" w:fill="FFFFFF"/>
        <w:tabs>
          <w:tab w:val="right" w:pos="6077"/>
        </w:tabs>
        <w:autoSpaceDE w:val="0"/>
        <w:autoSpaceDN w:val="0"/>
        <w:spacing w:line="560" w:lineRule="exact"/>
        <w:jc w:val="center"/>
        <w:rPr>
          <w:rFonts w:ascii="宋体" w:hAnsi="宋体" w:cs="宋体"/>
          <w:b/>
          <w:color w:val="000000"/>
          <w:sz w:val="36"/>
          <w:szCs w:val="36"/>
        </w:rPr>
      </w:pPr>
      <w:r>
        <w:rPr>
          <w:rFonts w:ascii="宋体" w:hAnsi="宋体" w:cs="宋体" w:hint="eastAsia"/>
          <w:b/>
          <w:color w:val="000000"/>
          <w:sz w:val="36"/>
          <w:szCs w:val="36"/>
        </w:rPr>
        <w:lastRenderedPageBreak/>
        <w:t>目</w:t>
      </w:r>
      <w:r>
        <w:rPr>
          <w:rFonts w:ascii="宋体" w:hAnsi="宋体" w:cs="宋体" w:hint="eastAsia"/>
          <w:b/>
          <w:color w:val="000000"/>
          <w:sz w:val="36"/>
          <w:szCs w:val="36"/>
        </w:rPr>
        <w:t xml:space="preserve">    </w:t>
      </w:r>
      <w:r>
        <w:rPr>
          <w:rFonts w:ascii="宋体" w:hAnsi="宋体" w:cs="宋体" w:hint="eastAsia"/>
          <w:b/>
          <w:color w:val="000000"/>
          <w:sz w:val="36"/>
          <w:szCs w:val="36"/>
        </w:rPr>
        <w:t>录</w:t>
      </w:r>
    </w:p>
    <w:p w:rsidR="00736497" w:rsidRDefault="00736497">
      <w:pPr>
        <w:shd w:val="clear" w:color="auto" w:fill="FFFFFF"/>
        <w:autoSpaceDE w:val="0"/>
        <w:autoSpaceDN w:val="0"/>
        <w:spacing w:line="560" w:lineRule="exact"/>
        <w:ind w:right="600"/>
        <w:rPr>
          <w:rFonts w:ascii="宋体" w:hAnsi="宋体" w:cs="宋体"/>
          <w:color w:val="000000"/>
          <w:sz w:val="24"/>
        </w:rPr>
      </w:pPr>
    </w:p>
    <w:p w:rsidR="00736497" w:rsidRDefault="00F320D6">
      <w:pPr>
        <w:shd w:val="clear" w:color="auto" w:fill="FFFFFF"/>
        <w:tabs>
          <w:tab w:val="right" w:pos="6077"/>
        </w:tabs>
        <w:autoSpaceDE w:val="0"/>
        <w:autoSpaceDN w:val="0"/>
        <w:spacing w:line="480" w:lineRule="auto"/>
        <w:ind w:firstLineChars="200" w:firstLine="480"/>
        <w:rPr>
          <w:rFonts w:ascii="宋体" w:hAnsi="宋体" w:cs="宋体"/>
          <w:color w:val="000000"/>
          <w:sz w:val="24"/>
        </w:rPr>
      </w:pPr>
      <w:bookmarkStart w:id="343" w:name="_Hlk18667281"/>
      <w:r>
        <w:rPr>
          <w:rFonts w:ascii="宋体" w:hAnsi="宋体" w:cs="宋体" w:hint="eastAsia"/>
          <w:color w:val="000000"/>
          <w:sz w:val="24"/>
        </w:rPr>
        <w:t>一、报价函</w:t>
      </w:r>
      <w:r>
        <w:rPr>
          <w:rFonts w:ascii="宋体" w:hAnsi="宋体" w:cs="宋体" w:hint="eastAsia"/>
          <w:color w:val="000000"/>
          <w:sz w:val="24"/>
        </w:rPr>
        <w:t xml:space="preserve"> </w:t>
      </w:r>
    </w:p>
    <w:p w:rsidR="00736497" w:rsidRDefault="00F320D6">
      <w:pPr>
        <w:shd w:val="clear" w:color="auto" w:fill="FFFFFF"/>
        <w:tabs>
          <w:tab w:val="right" w:pos="6077"/>
        </w:tabs>
        <w:autoSpaceDE w:val="0"/>
        <w:autoSpaceDN w:val="0"/>
        <w:spacing w:line="480" w:lineRule="auto"/>
        <w:ind w:firstLineChars="200" w:firstLine="480"/>
        <w:rPr>
          <w:rFonts w:ascii="宋体" w:hAnsi="宋体" w:cs="宋体"/>
          <w:bCs/>
          <w:kern w:val="10"/>
          <w:sz w:val="24"/>
        </w:rPr>
      </w:pPr>
      <w:r>
        <w:rPr>
          <w:rFonts w:ascii="宋体" w:hAnsi="宋体" w:cs="宋体" w:hint="eastAsia"/>
          <w:bCs/>
          <w:kern w:val="10"/>
          <w:sz w:val="24"/>
        </w:rPr>
        <w:t>二、法定代表人身份证明及授权委托书</w:t>
      </w:r>
    </w:p>
    <w:p w:rsidR="00736497" w:rsidRDefault="00F320D6">
      <w:pPr>
        <w:shd w:val="clear" w:color="auto" w:fill="FFFFFF"/>
        <w:tabs>
          <w:tab w:val="right" w:pos="6077"/>
        </w:tabs>
        <w:autoSpaceDE w:val="0"/>
        <w:autoSpaceDN w:val="0"/>
        <w:spacing w:line="480" w:lineRule="auto"/>
        <w:ind w:firstLineChars="200" w:firstLine="480"/>
        <w:rPr>
          <w:rFonts w:ascii="宋体" w:hAnsi="宋体" w:cs="宋体"/>
          <w:bCs/>
          <w:kern w:val="10"/>
          <w:sz w:val="24"/>
        </w:rPr>
      </w:pPr>
      <w:r>
        <w:rPr>
          <w:rFonts w:ascii="宋体" w:hAnsi="宋体" w:cs="宋体" w:hint="eastAsia"/>
          <w:bCs/>
          <w:kern w:val="10"/>
          <w:sz w:val="24"/>
        </w:rPr>
        <w:t>三、供应商资格审查</w:t>
      </w:r>
    </w:p>
    <w:p w:rsidR="00736497" w:rsidRDefault="00F320D6">
      <w:pPr>
        <w:shd w:val="clear" w:color="auto" w:fill="FFFFFF"/>
        <w:tabs>
          <w:tab w:val="right" w:pos="6077"/>
        </w:tabs>
        <w:autoSpaceDE w:val="0"/>
        <w:autoSpaceDN w:val="0"/>
        <w:spacing w:line="480" w:lineRule="auto"/>
        <w:ind w:firstLineChars="200" w:firstLine="480"/>
        <w:rPr>
          <w:rFonts w:ascii="宋体" w:hAnsi="宋体" w:cs="宋体"/>
          <w:bCs/>
          <w:kern w:val="10"/>
          <w:sz w:val="24"/>
        </w:rPr>
      </w:pPr>
      <w:r>
        <w:rPr>
          <w:rFonts w:ascii="宋体" w:hAnsi="宋体" w:cs="宋体" w:hint="eastAsia"/>
          <w:bCs/>
          <w:kern w:val="10"/>
          <w:sz w:val="24"/>
        </w:rPr>
        <w:t>四、技术部分资料</w:t>
      </w:r>
    </w:p>
    <w:p w:rsidR="00736497" w:rsidRDefault="00F320D6">
      <w:pPr>
        <w:shd w:val="clear" w:color="auto" w:fill="FFFFFF"/>
        <w:tabs>
          <w:tab w:val="right" w:pos="6077"/>
        </w:tabs>
        <w:autoSpaceDE w:val="0"/>
        <w:autoSpaceDN w:val="0"/>
        <w:spacing w:line="480" w:lineRule="auto"/>
        <w:ind w:firstLineChars="200" w:firstLine="480"/>
        <w:rPr>
          <w:rFonts w:ascii="宋体" w:hAnsi="宋体" w:cs="宋体"/>
          <w:bCs/>
          <w:kern w:val="10"/>
          <w:sz w:val="24"/>
        </w:rPr>
      </w:pPr>
      <w:r>
        <w:rPr>
          <w:rFonts w:ascii="宋体" w:hAnsi="宋体" w:cs="宋体" w:hint="eastAsia"/>
          <w:bCs/>
          <w:kern w:val="10"/>
          <w:sz w:val="24"/>
        </w:rPr>
        <w:t>五、商务部分资料</w:t>
      </w:r>
    </w:p>
    <w:p w:rsidR="00736497" w:rsidRDefault="00F320D6">
      <w:pPr>
        <w:shd w:val="clear" w:color="auto" w:fill="FFFFFF"/>
        <w:tabs>
          <w:tab w:val="right" w:pos="6077"/>
        </w:tabs>
        <w:autoSpaceDE w:val="0"/>
        <w:autoSpaceDN w:val="0"/>
        <w:spacing w:line="480" w:lineRule="auto"/>
        <w:ind w:firstLineChars="200" w:firstLine="480"/>
        <w:rPr>
          <w:rFonts w:ascii="宋体" w:hAnsi="宋体" w:cs="宋体"/>
          <w:bCs/>
          <w:kern w:val="10"/>
          <w:sz w:val="24"/>
        </w:rPr>
      </w:pPr>
      <w:r>
        <w:rPr>
          <w:rFonts w:ascii="宋体" w:hAnsi="宋体" w:cs="宋体" w:hint="eastAsia"/>
          <w:bCs/>
          <w:kern w:val="10"/>
          <w:sz w:val="24"/>
        </w:rPr>
        <w:t>六、拟投入本项目的人员情况</w:t>
      </w:r>
    </w:p>
    <w:p w:rsidR="00736497" w:rsidRDefault="00F320D6">
      <w:pPr>
        <w:shd w:val="clear" w:color="auto" w:fill="FFFFFF"/>
        <w:tabs>
          <w:tab w:val="right" w:pos="6077"/>
        </w:tabs>
        <w:autoSpaceDE w:val="0"/>
        <w:autoSpaceDN w:val="0"/>
        <w:spacing w:line="480" w:lineRule="auto"/>
        <w:ind w:firstLineChars="200" w:firstLine="480"/>
        <w:rPr>
          <w:rFonts w:ascii="宋体" w:hAnsi="宋体" w:cs="宋体"/>
          <w:bCs/>
          <w:kern w:val="10"/>
          <w:sz w:val="24"/>
        </w:rPr>
      </w:pPr>
      <w:r>
        <w:rPr>
          <w:rFonts w:ascii="宋体" w:hAnsi="宋体" w:cs="宋体" w:hint="eastAsia"/>
          <w:bCs/>
          <w:kern w:val="10"/>
          <w:sz w:val="24"/>
        </w:rPr>
        <w:t>七、</w:t>
      </w:r>
      <w:r>
        <w:rPr>
          <w:rFonts w:ascii="宋体" w:hAnsi="宋体" w:cs="宋体" w:hint="eastAsia"/>
          <w:bCs/>
          <w:kern w:val="10"/>
          <w:sz w:val="24"/>
          <w:lang w:val="zh-CN"/>
        </w:rPr>
        <w:t>供应商认为需要提供的其他资料</w:t>
      </w:r>
    </w:p>
    <w:p w:rsidR="00736497" w:rsidRDefault="00736497">
      <w:pPr>
        <w:shd w:val="clear" w:color="auto" w:fill="FFFFFF"/>
        <w:tabs>
          <w:tab w:val="right" w:pos="6077"/>
        </w:tabs>
        <w:autoSpaceDE w:val="0"/>
        <w:autoSpaceDN w:val="0"/>
        <w:spacing w:line="480" w:lineRule="auto"/>
        <w:ind w:firstLineChars="200" w:firstLine="480"/>
        <w:rPr>
          <w:rFonts w:ascii="宋体" w:hAnsi="宋体" w:cs="宋体"/>
          <w:bCs/>
          <w:kern w:val="10"/>
          <w:sz w:val="24"/>
        </w:rPr>
      </w:pPr>
    </w:p>
    <w:p w:rsidR="00736497" w:rsidRDefault="00736497">
      <w:pPr>
        <w:shd w:val="clear" w:color="auto" w:fill="FFFFFF"/>
        <w:tabs>
          <w:tab w:val="right" w:pos="6077"/>
        </w:tabs>
        <w:autoSpaceDE w:val="0"/>
        <w:autoSpaceDN w:val="0"/>
        <w:spacing w:line="480" w:lineRule="auto"/>
        <w:ind w:firstLineChars="200" w:firstLine="480"/>
        <w:rPr>
          <w:rFonts w:ascii="宋体" w:hAnsi="宋体" w:cs="宋体"/>
          <w:bCs/>
          <w:kern w:val="10"/>
          <w:sz w:val="24"/>
        </w:rPr>
      </w:pPr>
    </w:p>
    <w:bookmarkEnd w:id="343"/>
    <w:p w:rsidR="00736497" w:rsidRDefault="00736497">
      <w:pPr>
        <w:shd w:val="clear" w:color="auto" w:fill="FFFFFF"/>
        <w:tabs>
          <w:tab w:val="right" w:pos="6077"/>
        </w:tabs>
        <w:autoSpaceDE w:val="0"/>
        <w:autoSpaceDN w:val="0"/>
        <w:spacing w:line="480" w:lineRule="auto"/>
        <w:ind w:firstLineChars="200" w:firstLine="480"/>
        <w:rPr>
          <w:rFonts w:ascii="宋体" w:hAnsi="宋体" w:cs="宋体"/>
          <w:bCs/>
          <w:kern w:val="10"/>
          <w:sz w:val="24"/>
        </w:rPr>
      </w:pPr>
    </w:p>
    <w:p w:rsidR="00736497" w:rsidRDefault="00736497">
      <w:pPr>
        <w:shd w:val="clear" w:color="auto" w:fill="FFFFFF"/>
        <w:tabs>
          <w:tab w:val="right" w:pos="6077"/>
        </w:tabs>
        <w:autoSpaceDE w:val="0"/>
        <w:autoSpaceDN w:val="0"/>
        <w:spacing w:line="560" w:lineRule="exact"/>
        <w:rPr>
          <w:rFonts w:ascii="宋体" w:hAnsi="宋体" w:cs="宋体"/>
          <w:color w:val="000000"/>
          <w:sz w:val="28"/>
          <w:szCs w:val="28"/>
        </w:rPr>
      </w:pPr>
    </w:p>
    <w:p w:rsidR="00736497" w:rsidRDefault="00736497">
      <w:pPr>
        <w:shd w:val="clear" w:color="auto" w:fill="FFFFFF"/>
        <w:tabs>
          <w:tab w:val="right" w:pos="6077"/>
        </w:tabs>
        <w:autoSpaceDE w:val="0"/>
        <w:autoSpaceDN w:val="0"/>
        <w:spacing w:line="560" w:lineRule="exact"/>
        <w:rPr>
          <w:rFonts w:ascii="宋体" w:hAnsi="宋体" w:cs="宋体"/>
          <w:color w:val="000000"/>
          <w:sz w:val="28"/>
          <w:szCs w:val="28"/>
        </w:rPr>
      </w:pPr>
    </w:p>
    <w:p w:rsidR="00736497" w:rsidRDefault="00736497">
      <w:pPr>
        <w:shd w:val="clear" w:color="auto" w:fill="FFFFFF"/>
        <w:tabs>
          <w:tab w:val="right" w:pos="6077"/>
        </w:tabs>
        <w:autoSpaceDE w:val="0"/>
        <w:autoSpaceDN w:val="0"/>
        <w:spacing w:line="560" w:lineRule="exact"/>
        <w:rPr>
          <w:rFonts w:ascii="宋体" w:hAnsi="宋体" w:cs="宋体"/>
          <w:color w:val="000000"/>
          <w:sz w:val="28"/>
          <w:szCs w:val="28"/>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shd w:val="clear" w:color="auto" w:fill="FFFFFF"/>
        <w:tabs>
          <w:tab w:val="right" w:pos="6077"/>
        </w:tabs>
        <w:autoSpaceDE w:val="0"/>
        <w:autoSpaceDN w:val="0"/>
        <w:spacing w:line="560" w:lineRule="exact"/>
        <w:rPr>
          <w:rFonts w:ascii="宋体" w:hAnsi="宋体" w:cs="宋体"/>
          <w:color w:val="000000"/>
          <w:sz w:val="28"/>
          <w:szCs w:val="28"/>
        </w:rPr>
      </w:pPr>
    </w:p>
    <w:p w:rsidR="00736497" w:rsidRDefault="00736497">
      <w:pPr>
        <w:pStyle w:val="20"/>
        <w:rPr>
          <w:rFonts w:ascii="宋体" w:hAnsi="宋体" w:cs="宋体"/>
        </w:rPr>
      </w:pPr>
    </w:p>
    <w:p w:rsidR="00736497" w:rsidRDefault="00736497">
      <w:pPr>
        <w:rPr>
          <w:rFonts w:ascii="宋体" w:hAnsi="宋体" w:cs="宋体"/>
        </w:rPr>
      </w:pPr>
    </w:p>
    <w:p w:rsidR="00736497" w:rsidRDefault="00736497">
      <w:pPr>
        <w:pStyle w:val="20"/>
        <w:rPr>
          <w:rFonts w:ascii="宋体" w:hAnsi="宋体" w:cs="宋体"/>
        </w:rPr>
      </w:pPr>
    </w:p>
    <w:p w:rsidR="00736497" w:rsidRDefault="00736497">
      <w:pPr>
        <w:rPr>
          <w:rFonts w:ascii="宋体" w:hAnsi="宋体" w:cs="宋体"/>
        </w:rPr>
      </w:pPr>
    </w:p>
    <w:p w:rsidR="00736497" w:rsidRDefault="00736497">
      <w:pPr>
        <w:pStyle w:val="2"/>
      </w:pPr>
    </w:p>
    <w:p w:rsidR="00736497" w:rsidRDefault="00736497">
      <w:pPr>
        <w:rPr>
          <w:rFonts w:ascii="宋体" w:hAnsi="宋体" w:cs="宋体"/>
        </w:rPr>
      </w:pPr>
    </w:p>
    <w:p w:rsidR="00736497" w:rsidRDefault="00736497">
      <w:pPr>
        <w:pStyle w:val="20"/>
        <w:rPr>
          <w:rFonts w:ascii="宋体" w:hAnsi="宋体" w:cs="宋体"/>
        </w:rPr>
      </w:pPr>
    </w:p>
    <w:p w:rsidR="00736497" w:rsidRDefault="00736497">
      <w:pPr>
        <w:widowControl/>
        <w:jc w:val="left"/>
        <w:rPr>
          <w:rFonts w:ascii="宋体" w:hAnsi="宋体" w:cs="宋体"/>
        </w:rPr>
      </w:pPr>
    </w:p>
    <w:p w:rsidR="00736497" w:rsidRDefault="00F320D6">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bookmarkStart w:id="344" w:name="_Toc16520169"/>
      <w:bookmarkStart w:id="345" w:name="_Toc121405496"/>
      <w:bookmarkStart w:id="346" w:name="_Toc16520681"/>
      <w:bookmarkStart w:id="347" w:name="_Toc90623954"/>
      <w:bookmarkStart w:id="348" w:name="_Toc508179892"/>
      <w:r>
        <w:rPr>
          <w:rFonts w:ascii="宋体" w:hAnsi="宋体" w:cs="宋体" w:hint="eastAsia"/>
          <w:b/>
          <w:bCs/>
          <w:color w:val="000000"/>
          <w:sz w:val="32"/>
          <w:szCs w:val="32"/>
        </w:rPr>
        <w:lastRenderedPageBreak/>
        <w:t>一、报价函</w:t>
      </w:r>
      <w:bookmarkEnd w:id="344"/>
      <w:bookmarkEnd w:id="345"/>
      <w:bookmarkEnd w:id="346"/>
      <w:bookmarkEnd w:id="347"/>
      <w:bookmarkEnd w:id="348"/>
    </w:p>
    <w:p w:rsidR="00736497" w:rsidRDefault="00F320D6">
      <w:pPr>
        <w:spacing w:line="360" w:lineRule="auto"/>
        <w:jc w:val="center"/>
        <w:rPr>
          <w:rFonts w:ascii="宋体" w:hAnsi="宋体" w:cs="宋体"/>
          <w:b/>
          <w:bCs/>
          <w:color w:val="000000"/>
          <w:kern w:val="0"/>
          <w:sz w:val="28"/>
          <w:szCs w:val="28"/>
        </w:rPr>
      </w:pPr>
      <w:r>
        <w:rPr>
          <w:rFonts w:ascii="宋体" w:hAnsi="宋体" w:cs="宋体" w:hint="eastAsia"/>
          <w:b/>
          <w:bCs/>
          <w:color w:val="000000"/>
          <w:kern w:val="0"/>
          <w:sz w:val="28"/>
          <w:szCs w:val="28"/>
        </w:rPr>
        <w:t>（</w:t>
      </w:r>
      <w:r>
        <w:rPr>
          <w:rFonts w:ascii="宋体" w:hAnsi="宋体" w:cs="宋体" w:hint="eastAsia"/>
          <w:b/>
          <w:bCs/>
          <w:color w:val="000000"/>
          <w:kern w:val="0"/>
          <w:sz w:val="28"/>
          <w:szCs w:val="28"/>
        </w:rPr>
        <w:t>1</w:t>
      </w:r>
      <w:r>
        <w:rPr>
          <w:rFonts w:ascii="宋体" w:hAnsi="宋体" w:cs="宋体" w:hint="eastAsia"/>
          <w:b/>
          <w:bCs/>
          <w:color w:val="000000"/>
          <w:kern w:val="0"/>
          <w:sz w:val="28"/>
          <w:szCs w:val="28"/>
        </w:rPr>
        <w:t>）报价函</w:t>
      </w:r>
    </w:p>
    <w:p w:rsidR="00736497" w:rsidRDefault="00F320D6">
      <w:pPr>
        <w:spacing w:line="360" w:lineRule="auto"/>
        <w:rPr>
          <w:rFonts w:ascii="宋体" w:hAnsi="宋体" w:cs="宋体"/>
          <w:sz w:val="24"/>
        </w:rPr>
      </w:pPr>
      <w:r>
        <w:rPr>
          <w:rFonts w:ascii="宋体" w:hAnsi="宋体" w:cs="宋体" w:hint="eastAsia"/>
          <w:sz w:val="24"/>
        </w:rPr>
        <w:t>（采购人名称）</w:t>
      </w:r>
      <w:r>
        <w:rPr>
          <w:rFonts w:ascii="宋体" w:hAnsi="宋体" w:cs="宋体" w:hint="eastAsia"/>
          <w:sz w:val="24"/>
        </w:rPr>
        <w:t xml:space="preserve">: </w:t>
      </w:r>
    </w:p>
    <w:p w:rsidR="00736497" w:rsidRDefault="00F320D6">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．在研究了上述（项目名称）的竞争性磋商文件后，我们愿意按人民币（大写）元（￥）的磋商报价，服务期限，服务质量，遵照竞争性磋商文件的要求及合同约定承包该项目的实施、完成及其缺陷修复工作。</w:t>
      </w:r>
    </w:p>
    <w:p w:rsidR="00736497" w:rsidRDefault="00F320D6">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．我方承诺在磋商投标有效期内不修改、撤销响应性文件。</w:t>
      </w:r>
    </w:p>
    <w:p w:rsidR="00736497" w:rsidRDefault="00F320D6">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如果你单位接受我们的报价，我们将保证在接到开工通知后，在本响应性文件内写明的服务期限内开工，所有上岗人员按照磋商承诺，及时到位，组织工作。并在计划服务期限内完成本合同项目，达到合同规定的要求。</w:t>
      </w:r>
    </w:p>
    <w:p w:rsidR="00736497" w:rsidRDefault="00F320D6">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．如我方成交：</w:t>
      </w:r>
    </w:p>
    <w:p w:rsidR="00736497" w:rsidRDefault="00F320D6">
      <w:pPr>
        <w:spacing w:line="360" w:lineRule="auto"/>
        <w:ind w:firstLineChars="200" w:firstLine="480"/>
        <w:rPr>
          <w:rFonts w:ascii="宋体" w:hAnsi="宋体" w:cs="宋体"/>
          <w:sz w:val="24"/>
        </w:rPr>
      </w:pPr>
      <w:r>
        <w:rPr>
          <w:rFonts w:ascii="宋体" w:hAnsi="宋体" w:cs="宋体" w:hint="eastAsia"/>
          <w:sz w:val="24"/>
        </w:rPr>
        <w:t>(l</w:t>
      </w:r>
      <w:r>
        <w:rPr>
          <w:rFonts w:ascii="宋体" w:hAnsi="宋体" w:cs="宋体" w:hint="eastAsia"/>
          <w:sz w:val="24"/>
        </w:rPr>
        <w:t>）我方承诺在收到成交通知书后，在成交通知书规定的期限内与你方签订合同。</w:t>
      </w:r>
    </w:p>
    <w:p w:rsidR="00736497" w:rsidRDefault="00F320D6">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）我们愿提供磋商文件中要求的所有文件资料。</w:t>
      </w:r>
    </w:p>
    <w:p w:rsidR="00736497" w:rsidRDefault="00F320D6">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、在合同协议书正式签署生效之前，本响应性文件连同你单位的成交通知书将构成我们双方之间共同遵守的文件，对双方具有约束力。</w:t>
      </w:r>
    </w:p>
    <w:p w:rsidR="00736497" w:rsidRDefault="00F320D6">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、我方理解甲方竞争性磋商文件的所有要求，若不成交，不要求采购人做任何解释。</w:t>
      </w:r>
    </w:p>
    <w:p w:rsidR="00736497" w:rsidRDefault="00F320D6">
      <w:pPr>
        <w:spacing w:line="360" w:lineRule="auto"/>
        <w:ind w:firstLineChars="200" w:firstLine="480"/>
        <w:rPr>
          <w:rFonts w:ascii="宋体" w:hAnsi="宋体" w:cs="宋体"/>
          <w:color w:val="FF00FF"/>
          <w:sz w:val="24"/>
        </w:rPr>
      </w:pPr>
      <w:r>
        <w:rPr>
          <w:rFonts w:ascii="宋体" w:hAnsi="宋体" w:cs="宋体" w:hint="eastAsia"/>
          <w:sz w:val="24"/>
        </w:rPr>
        <w:t>7</w:t>
      </w:r>
      <w:r>
        <w:rPr>
          <w:rFonts w:ascii="宋体" w:hAnsi="宋体" w:cs="宋体" w:hint="eastAsia"/>
          <w:sz w:val="24"/>
        </w:rPr>
        <w:t>、我方在此声明，所递交的响应性文件及有关资料内容完整、真实和准确。</w:t>
      </w:r>
    </w:p>
    <w:p w:rsidR="00736497" w:rsidRDefault="00F320D6">
      <w:pPr>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（其他补充说明</w:t>
      </w:r>
      <w:r>
        <w:rPr>
          <w:rFonts w:ascii="宋体" w:hAnsi="宋体" w:cs="宋体" w:hint="eastAsia"/>
          <w:sz w:val="24"/>
        </w:rPr>
        <w:t>,</w:t>
      </w:r>
      <w:r>
        <w:rPr>
          <w:rFonts w:ascii="宋体" w:hAnsi="宋体" w:cs="宋体" w:hint="eastAsia"/>
          <w:sz w:val="24"/>
        </w:rPr>
        <w:t>若无补充说明时本条可取消）。</w:t>
      </w:r>
    </w:p>
    <w:p w:rsidR="00736497" w:rsidRDefault="00736497">
      <w:pPr>
        <w:spacing w:line="360" w:lineRule="auto"/>
        <w:ind w:firstLineChars="200" w:firstLine="480"/>
        <w:rPr>
          <w:rFonts w:ascii="宋体" w:hAnsi="宋体" w:cs="宋体"/>
          <w:sz w:val="24"/>
        </w:rPr>
      </w:pPr>
    </w:p>
    <w:p w:rsidR="00736497" w:rsidRDefault="00736497">
      <w:pPr>
        <w:widowControl/>
        <w:jc w:val="left"/>
        <w:rPr>
          <w:rFonts w:ascii="宋体" w:hAnsi="宋体" w:cs="宋体"/>
        </w:rPr>
      </w:pPr>
    </w:p>
    <w:p w:rsidR="00736497" w:rsidRDefault="00F320D6">
      <w:pPr>
        <w:spacing w:line="480" w:lineRule="auto"/>
        <w:ind w:firstLineChars="321" w:firstLine="770"/>
        <w:rPr>
          <w:rFonts w:ascii="宋体" w:hAnsi="宋体" w:cs="宋体"/>
          <w:sz w:val="24"/>
        </w:rPr>
      </w:pPr>
      <w:r>
        <w:rPr>
          <w:rFonts w:ascii="宋体" w:hAnsi="宋体" w:cs="宋体" w:hint="eastAsia"/>
          <w:sz w:val="24"/>
        </w:rPr>
        <w:t>供应商：（电子签章）</w:t>
      </w:r>
    </w:p>
    <w:p w:rsidR="00736497" w:rsidRDefault="00F320D6">
      <w:pPr>
        <w:spacing w:line="480" w:lineRule="auto"/>
        <w:ind w:firstLineChars="300" w:firstLine="720"/>
        <w:rPr>
          <w:rFonts w:ascii="宋体" w:hAnsi="宋体" w:cs="宋体"/>
          <w:sz w:val="24"/>
        </w:rPr>
      </w:pPr>
      <w:r>
        <w:rPr>
          <w:rFonts w:ascii="宋体" w:hAnsi="宋体" w:cs="宋体" w:hint="eastAsia"/>
          <w:sz w:val="24"/>
        </w:rPr>
        <w:t>法定代表人：（电子签章）</w:t>
      </w:r>
    </w:p>
    <w:p w:rsidR="00736497" w:rsidRDefault="00F320D6">
      <w:pPr>
        <w:spacing w:line="480" w:lineRule="auto"/>
        <w:ind w:firstLineChars="300" w:firstLine="720"/>
        <w:rPr>
          <w:rFonts w:ascii="宋体" w:hAnsi="宋体" w:cs="宋体"/>
          <w:color w:val="000000"/>
          <w:kern w:val="0"/>
          <w:sz w:val="24"/>
          <w:u w:val="single"/>
        </w:rPr>
      </w:pPr>
      <w:r>
        <w:rPr>
          <w:rFonts w:ascii="宋体" w:hAnsi="宋体" w:cs="宋体" w:hint="eastAsia"/>
          <w:sz w:val="24"/>
        </w:rPr>
        <w:t>地址：</w:t>
      </w:r>
    </w:p>
    <w:p w:rsidR="00736497" w:rsidRDefault="00F320D6">
      <w:pPr>
        <w:widowControl/>
        <w:spacing w:line="480" w:lineRule="auto"/>
        <w:jc w:val="left"/>
        <w:rPr>
          <w:rFonts w:ascii="宋体" w:hAnsi="宋体" w:cs="宋体"/>
        </w:rPr>
      </w:pPr>
      <w:r>
        <w:rPr>
          <w:rFonts w:ascii="宋体" w:hAnsi="宋体" w:cs="宋体" w:hint="eastAsia"/>
          <w:sz w:val="24"/>
        </w:rPr>
        <w:t>电话：</w:t>
      </w:r>
      <w:r>
        <w:rPr>
          <w:rFonts w:ascii="宋体" w:hAnsi="宋体" w:cs="宋体" w:hint="eastAsia"/>
          <w:color w:val="000000"/>
          <w:sz w:val="24"/>
          <w:u w:val="single"/>
        </w:rPr>
        <w:t>（填写能联系到的电话号码，方便通知二次报价</w:t>
      </w:r>
    </w:p>
    <w:p w:rsidR="00736497" w:rsidRDefault="00F320D6">
      <w:pPr>
        <w:spacing w:line="360" w:lineRule="auto"/>
        <w:ind w:firstLineChars="500" w:firstLine="1200"/>
        <w:rPr>
          <w:rFonts w:ascii="宋体" w:hAnsi="宋体" w:cs="宋体"/>
          <w:b/>
          <w:bCs/>
          <w:color w:val="000000"/>
          <w:kern w:val="0"/>
          <w:sz w:val="28"/>
          <w:szCs w:val="28"/>
        </w:rPr>
      </w:pPr>
      <w:r>
        <w:rPr>
          <w:rFonts w:ascii="宋体" w:hAnsi="宋体" w:cs="宋体" w:hint="eastAsia"/>
          <w:sz w:val="24"/>
        </w:rPr>
        <w:t>年月</w:t>
      </w:r>
      <w:r>
        <w:rPr>
          <w:rFonts w:ascii="宋体" w:hAnsi="宋体" w:cs="宋体" w:hint="eastAsia"/>
          <w:sz w:val="24"/>
          <w:u w:val="single"/>
        </w:rPr>
        <w:t>日</w:t>
      </w:r>
    </w:p>
    <w:p w:rsidR="00736497" w:rsidRDefault="00F320D6">
      <w:pPr>
        <w:spacing w:line="360" w:lineRule="auto"/>
        <w:jc w:val="center"/>
        <w:rPr>
          <w:rFonts w:ascii="宋体" w:hAnsi="宋体" w:cs="宋体"/>
          <w:b/>
          <w:bCs/>
          <w:color w:val="000000"/>
          <w:kern w:val="0"/>
          <w:sz w:val="28"/>
          <w:szCs w:val="28"/>
        </w:rPr>
      </w:pPr>
      <w:r>
        <w:rPr>
          <w:rFonts w:ascii="宋体" w:hAnsi="宋体" w:cs="宋体" w:hint="eastAsia"/>
          <w:b/>
          <w:bCs/>
          <w:color w:val="000000"/>
          <w:kern w:val="0"/>
          <w:sz w:val="28"/>
          <w:szCs w:val="28"/>
        </w:rPr>
        <w:t>（</w:t>
      </w:r>
      <w:r>
        <w:rPr>
          <w:rFonts w:ascii="宋体" w:hAnsi="宋体" w:cs="宋体" w:hint="eastAsia"/>
          <w:b/>
          <w:bCs/>
          <w:color w:val="000000"/>
          <w:kern w:val="0"/>
          <w:sz w:val="28"/>
          <w:szCs w:val="28"/>
        </w:rPr>
        <w:t>2</w:t>
      </w:r>
      <w:r>
        <w:rPr>
          <w:rFonts w:ascii="宋体" w:hAnsi="宋体" w:cs="宋体" w:hint="eastAsia"/>
          <w:b/>
          <w:bCs/>
          <w:color w:val="000000"/>
          <w:kern w:val="0"/>
          <w:sz w:val="28"/>
          <w:szCs w:val="28"/>
        </w:rPr>
        <w:t>）初次报价一览表</w:t>
      </w:r>
    </w:p>
    <w:tbl>
      <w:tblPr>
        <w:tblW w:w="47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6"/>
        <w:gridCol w:w="2197"/>
        <w:gridCol w:w="2021"/>
        <w:gridCol w:w="1848"/>
      </w:tblGrid>
      <w:tr w:rsidR="00736497">
        <w:trPr>
          <w:trHeight w:val="1299"/>
        </w:trPr>
        <w:tc>
          <w:tcPr>
            <w:tcW w:w="1274" w:type="pct"/>
            <w:vAlign w:val="center"/>
          </w:tcPr>
          <w:p w:rsidR="00736497" w:rsidRDefault="00F320D6">
            <w:pPr>
              <w:spacing w:line="360" w:lineRule="auto"/>
              <w:jc w:val="center"/>
              <w:rPr>
                <w:rFonts w:ascii="宋体" w:hAnsi="宋体" w:cs="宋体"/>
                <w:kern w:val="1"/>
                <w:sz w:val="24"/>
                <w:szCs w:val="22"/>
              </w:rPr>
            </w:pPr>
            <w:r>
              <w:rPr>
                <w:rFonts w:ascii="宋体" w:hAnsi="宋体" w:cs="宋体" w:hint="eastAsia"/>
                <w:kern w:val="1"/>
                <w:sz w:val="24"/>
                <w:szCs w:val="22"/>
              </w:rPr>
              <w:lastRenderedPageBreak/>
              <w:t>项目名称</w:t>
            </w:r>
          </w:p>
        </w:tc>
        <w:tc>
          <w:tcPr>
            <w:tcW w:w="3725" w:type="pct"/>
            <w:gridSpan w:val="3"/>
            <w:vAlign w:val="center"/>
          </w:tcPr>
          <w:p w:rsidR="00736497" w:rsidRDefault="00736497">
            <w:pPr>
              <w:spacing w:line="360" w:lineRule="auto"/>
              <w:jc w:val="center"/>
              <w:rPr>
                <w:rFonts w:ascii="宋体" w:hAnsi="宋体" w:cs="宋体"/>
                <w:kern w:val="1"/>
                <w:sz w:val="24"/>
                <w:szCs w:val="22"/>
              </w:rPr>
            </w:pPr>
          </w:p>
        </w:tc>
      </w:tr>
      <w:tr w:rsidR="00736497">
        <w:trPr>
          <w:trHeight w:val="1542"/>
        </w:trPr>
        <w:tc>
          <w:tcPr>
            <w:tcW w:w="1274" w:type="pct"/>
            <w:vAlign w:val="center"/>
          </w:tcPr>
          <w:p w:rsidR="00736497" w:rsidRDefault="00F320D6">
            <w:pPr>
              <w:spacing w:line="360" w:lineRule="auto"/>
              <w:jc w:val="center"/>
              <w:rPr>
                <w:rFonts w:ascii="宋体" w:hAnsi="宋体" w:cs="宋体"/>
                <w:kern w:val="1"/>
                <w:sz w:val="24"/>
                <w:szCs w:val="22"/>
              </w:rPr>
            </w:pPr>
            <w:r>
              <w:rPr>
                <w:rFonts w:ascii="宋体" w:hAnsi="宋体" w:cs="宋体" w:hint="eastAsia"/>
                <w:sz w:val="24"/>
                <w:szCs w:val="22"/>
              </w:rPr>
              <w:t>供应商</w:t>
            </w:r>
            <w:r>
              <w:rPr>
                <w:rFonts w:ascii="宋体" w:hAnsi="宋体" w:cs="宋体" w:hint="eastAsia"/>
                <w:kern w:val="1"/>
                <w:sz w:val="24"/>
                <w:szCs w:val="22"/>
              </w:rPr>
              <w:t>名称</w:t>
            </w:r>
          </w:p>
        </w:tc>
        <w:tc>
          <w:tcPr>
            <w:tcW w:w="3725" w:type="pct"/>
            <w:gridSpan w:val="3"/>
            <w:vAlign w:val="center"/>
          </w:tcPr>
          <w:p w:rsidR="00736497" w:rsidRDefault="00736497">
            <w:pPr>
              <w:spacing w:line="360" w:lineRule="auto"/>
              <w:jc w:val="center"/>
              <w:rPr>
                <w:rFonts w:ascii="宋体" w:hAnsi="宋体" w:cs="宋体"/>
                <w:kern w:val="1"/>
                <w:sz w:val="24"/>
                <w:szCs w:val="22"/>
              </w:rPr>
            </w:pPr>
          </w:p>
        </w:tc>
      </w:tr>
      <w:tr w:rsidR="00736497">
        <w:trPr>
          <w:trHeight w:val="2145"/>
        </w:trPr>
        <w:tc>
          <w:tcPr>
            <w:tcW w:w="1274" w:type="pct"/>
            <w:vAlign w:val="center"/>
          </w:tcPr>
          <w:p w:rsidR="00736497" w:rsidRDefault="00F320D6">
            <w:pPr>
              <w:spacing w:line="360" w:lineRule="auto"/>
              <w:jc w:val="center"/>
              <w:rPr>
                <w:rFonts w:ascii="宋体" w:hAnsi="宋体" w:cs="宋体"/>
                <w:kern w:val="1"/>
                <w:sz w:val="24"/>
                <w:szCs w:val="22"/>
              </w:rPr>
            </w:pPr>
            <w:r>
              <w:rPr>
                <w:rFonts w:ascii="宋体" w:hAnsi="宋体" w:cs="宋体" w:hint="eastAsia"/>
                <w:kern w:val="1"/>
                <w:sz w:val="24"/>
                <w:szCs w:val="22"/>
              </w:rPr>
              <w:t>总报价</w:t>
            </w:r>
          </w:p>
          <w:p w:rsidR="00736497" w:rsidRDefault="00F320D6">
            <w:pPr>
              <w:spacing w:line="360" w:lineRule="auto"/>
              <w:jc w:val="center"/>
              <w:rPr>
                <w:rFonts w:ascii="宋体" w:hAnsi="宋体" w:cs="宋体"/>
                <w:kern w:val="1"/>
                <w:sz w:val="24"/>
                <w:szCs w:val="22"/>
              </w:rPr>
            </w:pPr>
            <w:r>
              <w:rPr>
                <w:rFonts w:ascii="宋体" w:hAnsi="宋体" w:cs="宋体" w:hint="eastAsia"/>
                <w:kern w:val="1"/>
                <w:sz w:val="24"/>
                <w:szCs w:val="22"/>
              </w:rPr>
              <w:t>（第一轮）</w:t>
            </w:r>
          </w:p>
        </w:tc>
        <w:tc>
          <w:tcPr>
            <w:tcW w:w="3725" w:type="pct"/>
            <w:gridSpan w:val="3"/>
            <w:vAlign w:val="center"/>
          </w:tcPr>
          <w:p w:rsidR="00736497" w:rsidRDefault="00F320D6">
            <w:pPr>
              <w:spacing w:line="360" w:lineRule="auto"/>
              <w:rPr>
                <w:rFonts w:ascii="宋体" w:hAnsi="宋体" w:cs="宋体"/>
                <w:kern w:val="1"/>
                <w:sz w:val="24"/>
                <w:szCs w:val="22"/>
              </w:rPr>
            </w:pPr>
            <w:r>
              <w:rPr>
                <w:rFonts w:ascii="宋体" w:hAnsi="宋体" w:cs="宋体" w:hint="eastAsia"/>
                <w:kern w:val="1"/>
                <w:sz w:val="24"/>
                <w:szCs w:val="22"/>
              </w:rPr>
              <w:t>大写：</w:t>
            </w:r>
          </w:p>
          <w:p w:rsidR="00736497" w:rsidRDefault="00736497">
            <w:pPr>
              <w:spacing w:line="360" w:lineRule="auto"/>
              <w:rPr>
                <w:rFonts w:ascii="宋体" w:hAnsi="宋体" w:cs="宋体"/>
                <w:kern w:val="1"/>
                <w:sz w:val="24"/>
                <w:szCs w:val="22"/>
              </w:rPr>
            </w:pPr>
          </w:p>
          <w:p w:rsidR="00736497" w:rsidRDefault="00F320D6">
            <w:pPr>
              <w:spacing w:line="360" w:lineRule="auto"/>
              <w:rPr>
                <w:rFonts w:ascii="宋体" w:hAnsi="宋体" w:cs="宋体"/>
                <w:kern w:val="1"/>
                <w:sz w:val="24"/>
                <w:szCs w:val="22"/>
              </w:rPr>
            </w:pPr>
            <w:r>
              <w:rPr>
                <w:rFonts w:ascii="宋体" w:hAnsi="宋体" w:cs="宋体" w:hint="eastAsia"/>
                <w:kern w:val="1"/>
                <w:sz w:val="24"/>
                <w:szCs w:val="22"/>
              </w:rPr>
              <w:t>小写：</w:t>
            </w:r>
          </w:p>
        </w:tc>
      </w:tr>
      <w:tr w:rsidR="00736497">
        <w:trPr>
          <w:trHeight w:val="985"/>
        </w:trPr>
        <w:tc>
          <w:tcPr>
            <w:tcW w:w="1274" w:type="pct"/>
            <w:vAlign w:val="center"/>
          </w:tcPr>
          <w:p w:rsidR="00736497" w:rsidRDefault="00F320D6">
            <w:pPr>
              <w:spacing w:line="360" w:lineRule="auto"/>
              <w:jc w:val="center"/>
              <w:rPr>
                <w:rFonts w:ascii="宋体" w:hAnsi="宋体" w:cs="宋体"/>
                <w:kern w:val="1"/>
                <w:sz w:val="24"/>
                <w:szCs w:val="22"/>
              </w:rPr>
            </w:pPr>
            <w:r>
              <w:rPr>
                <w:rFonts w:ascii="宋体" w:hAnsi="宋体" w:cs="宋体" w:hint="eastAsia"/>
                <w:kern w:val="1"/>
                <w:sz w:val="24"/>
                <w:szCs w:val="22"/>
              </w:rPr>
              <w:t>服务期限</w:t>
            </w:r>
          </w:p>
        </w:tc>
        <w:tc>
          <w:tcPr>
            <w:tcW w:w="3725" w:type="pct"/>
            <w:gridSpan w:val="3"/>
            <w:vAlign w:val="center"/>
          </w:tcPr>
          <w:p w:rsidR="00736497" w:rsidRDefault="00736497">
            <w:pPr>
              <w:spacing w:line="360" w:lineRule="auto"/>
              <w:rPr>
                <w:rFonts w:ascii="宋体" w:hAnsi="宋体" w:cs="宋体"/>
                <w:kern w:val="1"/>
                <w:sz w:val="24"/>
                <w:szCs w:val="22"/>
              </w:rPr>
            </w:pPr>
          </w:p>
        </w:tc>
      </w:tr>
      <w:tr w:rsidR="00736497">
        <w:trPr>
          <w:trHeight w:val="921"/>
        </w:trPr>
        <w:tc>
          <w:tcPr>
            <w:tcW w:w="1274" w:type="pct"/>
            <w:vAlign w:val="center"/>
          </w:tcPr>
          <w:p w:rsidR="00736497" w:rsidRDefault="00F320D6">
            <w:pPr>
              <w:spacing w:line="360" w:lineRule="auto"/>
              <w:jc w:val="center"/>
              <w:rPr>
                <w:rFonts w:ascii="宋体" w:hAnsi="宋体" w:cs="宋体"/>
                <w:kern w:val="1"/>
                <w:sz w:val="24"/>
                <w:szCs w:val="22"/>
              </w:rPr>
            </w:pPr>
            <w:r>
              <w:rPr>
                <w:rFonts w:ascii="宋体" w:hAnsi="宋体" w:cs="宋体" w:hint="eastAsia"/>
                <w:kern w:val="1"/>
                <w:sz w:val="24"/>
                <w:szCs w:val="22"/>
              </w:rPr>
              <w:t>服务质量</w:t>
            </w:r>
          </w:p>
        </w:tc>
        <w:tc>
          <w:tcPr>
            <w:tcW w:w="3725" w:type="pct"/>
            <w:gridSpan w:val="3"/>
            <w:vAlign w:val="center"/>
          </w:tcPr>
          <w:p w:rsidR="00736497" w:rsidRDefault="00736497">
            <w:pPr>
              <w:spacing w:line="360" w:lineRule="auto"/>
              <w:jc w:val="center"/>
              <w:rPr>
                <w:rFonts w:ascii="宋体" w:hAnsi="宋体" w:cs="宋体"/>
                <w:kern w:val="1"/>
                <w:sz w:val="24"/>
                <w:szCs w:val="22"/>
              </w:rPr>
            </w:pPr>
          </w:p>
        </w:tc>
      </w:tr>
      <w:tr w:rsidR="00736497">
        <w:trPr>
          <w:trHeight w:val="949"/>
        </w:trPr>
        <w:tc>
          <w:tcPr>
            <w:tcW w:w="1274" w:type="pct"/>
            <w:vAlign w:val="center"/>
          </w:tcPr>
          <w:p w:rsidR="00736497" w:rsidRDefault="00F320D6">
            <w:pPr>
              <w:spacing w:line="360" w:lineRule="auto"/>
              <w:jc w:val="center"/>
              <w:rPr>
                <w:rFonts w:ascii="宋体" w:hAnsi="宋体" w:cs="宋体"/>
                <w:kern w:val="1"/>
                <w:sz w:val="24"/>
                <w:szCs w:val="22"/>
              </w:rPr>
            </w:pPr>
            <w:r>
              <w:rPr>
                <w:rFonts w:ascii="宋体" w:hAnsi="宋体" w:cs="宋体" w:hint="eastAsia"/>
                <w:kern w:val="1"/>
                <w:sz w:val="24"/>
                <w:szCs w:val="22"/>
              </w:rPr>
              <w:t>投标有效期</w:t>
            </w:r>
          </w:p>
        </w:tc>
        <w:tc>
          <w:tcPr>
            <w:tcW w:w="3725" w:type="pct"/>
            <w:gridSpan w:val="3"/>
            <w:vAlign w:val="center"/>
          </w:tcPr>
          <w:p w:rsidR="00736497" w:rsidRDefault="00736497">
            <w:pPr>
              <w:spacing w:line="360" w:lineRule="auto"/>
              <w:jc w:val="center"/>
              <w:rPr>
                <w:rFonts w:ascii="宋体" w:hAnsi="宋体" w:cs="宋体"/>
                <w:kern w:val="1"/>
                <w:sz w:val="24"/>
                <w:szCs w:val="22"/>
              </w:rPr>
            </w:pPr>
          </w:p>
        </w:tc>
      </w:tr>
      <w:tr w:rsidR="00736497">
        <w:trPr>
          <w:trHeight w:val="939"/>
        </w:trPr>
        <w:tc>
          <w:tcPr>
            <w:tcW w:w="1274" w:type="pct"/>
            <w:vAlign w:val="center"/>
          </w:tcPr>
          <w:p w:rsidR="00736497" w:rsidRDefault="00F320D6">
            <w:pPr>
              <w:spacing w:line="360" w:lineRule="auto"/>
              <w:jc w:val="center"/>
              <w:rPr>
                <w:rFonts w:ascii="宋体" w:hAnsi="宋体" w:cs="宋体"/>
                <w:kern w:val="1"/>
                <w:sz w:val="24"/>
                <w:szCs w:val="22"/>
              </w:rPr>
            </w:pPr>
            <w:r>
              <w:rPr>
                <w:rFonts w:ascii="宋体" w:hAnsi="宋体" w:cs="宋体" w:hint="eastAsia"/>
                <w:sz w:val="24"/>
              </w:rPr>
              <w:t>项目负责人</w:t>
            </w:r>
          </w:p>
        </w:tc>
        <w:tc>
          <w:tcPr>
            <w:tcW w:w="1349" w:type="pct"/>
            <w:vAlign w:val="center"/>
          </w:tcPr>
          <w:p w:rsidR="00736497" w:rsidRDefault="00736497">
            <w:pPr>
              <w:spacing w:line="360" w:lineRule="auto"/>
              <w:jc w:val="center"/>
              <w:rPr>
                <w:rFonts w:ascii="宋体" w:hAnsi="宋体" w:cs="宋体"/>
                <w:kern w:val="1"/>
                <w:sz w:val="24"/>
                <w:szCs w:val="22"/>
              </w:rPr>
            </w:pPr>
          </w:p>
        </w:tc>
        <w:tc>
          <w:tcPr>
            <w:tcW w:w="1241" w:type="pct"/>
            <w:vAlign w:val="center"/>
          </w:tcPr>
          <w:p w:rsidR="00736497" w:rsidRDefault="00F320D6">
            <w:pPr>
              <w:spacing w:line="360" w:lineRule="auto"/>
              <w:jc w:val="center"/>
              <w:rPr>
                <w:rFonts w:ascii="宋体" w:hAnsi="宋体" w:cs="宋体"/>
                <w:kern w:val="1"/>
                <w:sz w:val="24"/>
                <w:szCs w:val="22"/>
              </w:rPr>
            </w:pPr>
            <w:r>
              <w:rPr>
                <w:rFonts w:ascii="宋体" w:hAnsi="宋体" w:cs="宋体" w:hint="eastAsia"/>
                <w:kern w:val="1"/>
                <w:sz w:val="24"/>
                <w:szCs w:val="22"/>
              </w:rPr>
              <w:t>职称及联系方式</w:t>
            </w:r>
          </w:p>
        </w:tc>
        <w:tc>
          <w:tcPr>
            <w:tcW w:w="1134" w:type="pct"/>
            <w:vAlign w:val="center"/>
          </w:tcPr>
          <w:p w:rsidR="00736497" w:rsidRDefault="00736497">
            <w:pPr>
              <w:spacing w:line="360" w:lineRule="auto"/>
              <w:jc w:val="center"/>
              <w:rPr>
                <w:rFonts w:ascii="宋体" w:hAnsi="宋体" w:cs="宋体"/>
                <w:kern w:val="1"/>
                <w:sz w:val="24"/>
                <w:szCs w:val="22"/>
              </w:rPr>
            </w:pPr>
          </w:p>
        </w:tc>
      </w:tr>
      <w:tr w:rsidR="00736497">
        <w:trPr>
          <w:trHeight w:val="1559"/>
        </w:trPr>
        <w:tc>
          <w:tcPr>
            <w:tcW w:w="1274" w:type="pct"/>
            <w:vAlign w:val="center"/>
          </w:tcPr>
          <w:p w:rsidR="00736497" w:rsidRDefault="00F320D6">
            <w:pPr>
              <w:spacing w:line="360" w:lineRule="auto"/>
              <w:jc w:val="center"/>
              <w:rPr>
                <w:rFonts w:ascii="宋体" w:hAnsi="宋体" w:cs="宋体"/>
                <w:kern w:val="1"/>
                <w:sz w:val="24"/>
                <w:szCs w:val="22"/>
              </w:rPr>
            </w:pPr>
            <w:r>
              <w:rPr>
                <w:rFonts w:ascii="宋体" w:hAnsi="宋体" w:cs="宋体" w:hint="eastAsia"/>
                <w:kern w:val="1"/>
                <w:sz w:val="24"/>
                <w:szCs w:val="22"/>
              </w:rPr>
              <w:t>备注</w:t>
            </w:r>
          </w:p>
        </w:tc>
        <w:tc>
          <w:tcPr>
            <w:tcW w:w="3725" w:type="pct"/>
            <w:gridSpan w:val="3"/>
            <w:vAlign w:val="center"/>
          </w:tcPr>
          <w:p w:rsidR="00736497" w:rsidRDefault="00736497">
            <w:pPr>
              <w:spacing w:line="360" w:lineRule="auto"/>
              <w:jc w:val="center"/>
              <w:rPr>
                <w:rFonts w:ascii="宋体" w:hAnsi="宋体" w:cs="宋体"/>
                <w:kern w:val="1"/>
                <w:sz w:val="24"/>
                <w:szCs w:val="22"/>
              </w:rPr>
            </w:pPr>
          </w:p>
        </w:tc>
      </w:tr>
    </w:tbl>
    <w:p w:rsidR="00736497" w:rsidRDefault="00736497">
      <w:pPr>
        <w:autoSpaceDE w:val="0"/>
        <w:autoSpaceDN w:val="0"/>
        <w:adjustRightInd w:val="0"/>
        <w:spacing w:line="360" w:lineRule="auto"/>
        <w:ind w:right="315"/>
        <w:textAlignment w:val="baseline"/>
        <w:rPr>
          <w:rFonts w:ascii="宋体" w:hAnsi="宋体" w:cs="宋体"/>
          <w:color w:val="000000"/>
          <w:kern w:val="0"/>
          <w:sz w:val="24"/>
        </w:rPr>
      </w:pPr>
    </w:p>
    <w:p w:rsidR="00736497" w:rsidRDefault="00F320D6">
      <w:pPr>
        <w:autoSpaceDE w:val="0"/>
        <w:autoSpaceDN w:val="0"/>
        <w:adjustRightInd w:val="0"/>
        <w:spacing w:line="360" w:lineRule="auto"/>
        <w:ind w:right="315"/>
        <w:jc w:val="center"/>
        <w:textAlignment w:val="baseline"/>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供应商：（电子签章）</w:t>
      </w:r>
    </w:p>
    <w:p w:rsidR="00736497" w:rsidRDefault="00F320D6">
      <w:pPr>
        <w:autoSpaceDE w:val="0"/>
        <w:autoSpaceDN w:val="0"/>
        <w:adjustRightInd w:val="0"/>
        <w:spacing w:line="360" w:lineRule="auto"/>
        <w:ind w:right="315"/>
        <w:jc w:val="center"/>
        <w:textAlignment w:val="baseline"/>
        <w:rPr>
          <w:rFonts w:ascii="宋体" w:hAnsi="宋体" w:cs="宋体"/>
          <w:color w:val="000000"/>
          <w:kern w:val="0"/>
          <w:sz w:val="24"/>
          <w:u w:val="single"/>
        </w:rPr>
      </w:pPr>
      <w:r>
        <w:rPr>
          <w:rFonts w:ascii="宋体" w:hAnsi="宋体" w:cs="宋体" w:hint="eastAsia"/>
          <w:color w:val="000000"/>
          <w:kern w:val="0"/>
          <w:sz w:val="24"/>
        </w:rPr>
        <w:t xml:space="preserve">    </w:t>
      </w:r>
      <w:r>
        <w:rPr>
          <w:rFonts w:ascii="宋体" w:hAnsi="宋体" w:cs="宋体" w:hint="eastAsia"/>
          <w:color w:val="000000"/>
          <w:kern w:val="0"/>
          <w:sz w:val="24"/>
        </w:rPr>
        <w:t>法定代表人：</w:t>
      </w:r>
      <w:r>
        <w:rPr>
          <w:rFonts w:ascii="宋体" w:hAnsi="宋体" w:cs="宋体" w:hint="eastAsia"/>
          <w:color w:val="000000"/>
          <w:kern w:val="0"/>
          <w:sz w:val="24"/>
          <w:u w:val="single"/>
        </w:rPr>
        <w:t xml:space="preserve">          </w:t>
      </w:r>
      <w:r>
        <w:rPr>
          <w:rFonts w:ascii="宋体" w:hAnsi="宋体" w:cs="宋体" w:hint="eastAsia"/>
          <w:color w:val="000000"/>
          <w:kern w:val="0"/>
          <w:sz w:val="24"/>
          <w:u w:val="single"/>
        </w:rPr>
        <w:t>（</w:t>
      </w:r>
      <w:r>
        <w:rPr>
          <w:rFonts w:ascii="宋体" w:hAnsi="宋体" w:cs="宋体" w:hint="eastAsia"/>
          <w:sz w:val="24"/>
        </w:rPr>
        <w:t>电子签章</w:t>
      </w:r>
      <w:r>
        <w:rPr>
          <w:rFonts w:ascii="宋体" w:hAnsi="宋体" w:cs="宋体" w:hint="eastAsia"/>
          <w:color w:val="000000"/>
          <w:kern w:val="0"/>
          <w:sz w:val="24"/>
        </w:rPr>
        <w:t>）</w:t>
      </w:r>
      <w:r>
        <w:rPr>
          <w:rFonts w:ascii="宋体" w:hAnsi="宋体" w:cs="宋体" w:hint="eastAsia"/>
          <w:color w:val="000000"/>
          <w:kern w:val="0"/>
          <w:sz w:val="24"/>
        </w:rPr>
        <w:t xml:space="preserve">                               </w:t>
      </w:r>
    </w:p>
    <w:p w:rsidR="00736497" w:rsidRDefault="00F320D6">
      <w:pPr>
        <w:autoSpaceDE w:val="0"/>
        <w:autoSpaceDN w:val="0"/>
        <w:adjustRightInd w:val="0"/>
        <w:spacing w:line="360" w:lineRule="auto"/>
        <w:jc w:val="center"/>
        <w:textAlignment w:val="baseline"/>
        <w:rPr>
          <w:rFonts w:ascii="宋体" w:hAnsi="宋体" w:cs="宋体"/>
          <w:color w:val="000000"/>
          <w:kern w:val="0"/>
          <w:sz w:val="24"/>
        </w:rPr>
      </w:pPr>
      <w:r>
        <w:rPr>
          <w:rFonts w:ascii="宋体" w:hAnsi="宋体" w:cs="宋体" w:hint="eastAsia"/>
          <w:color w:val="000000"/>
          <w:kern w:val="0"/>
          <w:sz w:val="24"/>
        </w:rPr>
        <w:t>年月日</w:t>
      </w:r>
    </w:p>
    <w:p w:rsidR="00736497" w:rsidRDefault="00736497">
      <w:pPr>
        <w:spacing w:line="360" w:lineRule="auto"/>
        <w:jc w:val="center"/>
        <w:outlineLvl w:val="1"/>
        <w:rPr>
          <w:rFonts w:ascii="宋体" w:hAnsi="宋体" w:cs="宋体"/>
          <w:b/>
          <w:bCs/>
          <w:color w:val="000000"/>
          <w:sz w:val="32"/>
          <w:szCs w:val="32"/>
        </w:rPr>
      </w:pPr>
      <w:bookmarkStart w:id="349" w:name="_Toc121405497"/>
      <w:bookmarkStart w:id="350" w:name="_Toc508179893"/>
      <w:bookmarkStart w:id="351" w:name="_Toc90623955"/>
      <w:bookmarkStart w:id="352" w:name="_Toc16520170"/>
      <w:bookmarkStart w:id="353" w:name="_Toc16520682"/>
    </w:p>
    <w:p w:rsidR="00736497" w:rsidRDefault="00F320D6">
      <w:pPr>
        <w:spacing w:line="360" w:lineRule="auto"/>
        <w:jc w:val="center"/>
        <w:outlineLvl w:val="1"/>
        <w:rPr>
          <w:rFonts w:ascii="宋体" w:hAnsi="宋体" w:cs="宋体"/>
          <w:b/>
          <w:bCs/>
          <w:color w:val="000000"/>
          <w:sz w:val="32"/>
          <w:szCs w:val="32"/>
        </w:rPr>
      </w:pPr>
      <w:r>
        <w:rPr>
          <w:rFonts w:ascii="宋体" w:hAnsi="宋体" w:cs="宋体" w:hint="eastAsia"/>
          <w:b/>
          <w:bCs/>
          <w:color w:val="000000"/>
          <w:sz w:val="32"/>
          <w:szCs w:val="32"/>
        </w:rPr>
        <w:t>二、法定代表人身份证明及授权委托书</w:t>
      </w:r>
      <w:bookmarkEnd w:id="349"/>
      <w:bookmarkEnd w:id="350"/>
      <w:bookmarkEnd w:id="351"/>
      <w:bookmarkEnd w:id="352"/>
      <w:bookmarkEnd w:id="353"/>
    </w:p>
    <w:p w:rsidR="00736497" w:rsidRDefault="00736497">
      <w:pPr>
        <w:rPr>
          <w:rFonts w:ascii="宋体" w:hAnsi="宋体" w:cs="宋体"/>
          <w:szCs w:val="21"/>
        </w:rPr>
      </w:pPr>
      <w:bookmarkStart w:id="354" w:name="_Toc387671317"/>
      <w:bookmarkStart w:id="355" w:name="_Toc234382962"/>
      <w:bookmarkStart w:id="356" w:name="_Toc387669603"/>
      <w:bookmarkStart w:id="357" w:name="_Toc387671679"/>
    </w:p>
    <w:p w:rsidR="00736497" w:rsidRDefault="00F320D6">
      <w:pPr>
        <w:jc w:val="center"/>
        <w:rPr>
          <w:rFonts w:ascii="宋体" w:hAnsi="宋体" w:cs="宋体"/>
          <w:b/>
          <w:sz w:val="24"/>
        </w:rPr>
      </w:pPr>
      <w:r>
        <w:rPr>
          <w:rFonts w:ascii="宋体" w:hAnsi="宋体" w:cs="宋体" w:hint="eastAsia"/>
          <w:b/>
          <w:sz w:val="24"/>
        </w:rPr>
        <w:lastRenderedPageBreak/>
        <w:t>（</w:t>
      </w:r>
      <w:r>
        <w:rPr>
          <w:rFonts w:ascii="宋体" w:hAnsi="宋体" w:cs="宋体" w:hint="eastAsia"/>
          <w:b/>
          <w:sz w:val="24"/>
        </w:rPr>
        <w:t>1</w:t>
      </w:r>
      <w:r>
        <w:rPr>
          <w:rFonts w:ascii="宋体" w:hAnsi="宋体" w:cs="宋体" w:hint="eastAsia"/>
          <w:b/>
          <w:sz w:val="24"/>
        </w:rPr>
        <w:t>）法定代表人身份证明</w:t>
      </w:r>
      <w:bookmarkEnd w:id="354"/>
      <w:bookmarkEnd w:id="355"/>
      <w:bookmarkEnd w:id="356"/>
      <w:bookmarkEnd w:id="357"/>
    </w:p>
    <w:p w:rsidR="00736497" w:rsidRDefault="00736497">
      <w:pPr>
        <w:rPr>
          <w:rFonts w:ascii="宋体" w:hAnsi="宋体" w:cs="宋体"/>
          <w:sz w:val="24"/>
        </w:rPr>
      </w:pPr>
    </w:p>
    <w:p w:rsidR="00736497" w:rsidRDefault="00F320D6">
      <w:pPr>
        <w:spacing w:line="500" w:lineRule="exact"/>
        <w:rPr>
          <w:rFonts w:ascii="宋体" w:hAnsi="宋体" w:cs="宋体"/>
          <w:sz w:val="24"/>
        </w:rPr>
      </w:pPr>
      <w:r>
        <w:rPr>
          <w:rFonts w:ascii="宋体" w:hAnsi="宋体" w:cs="宋体" w:hint="eastAsia"/>
          <w:sz w:val="24"/>
        </w:rPr>
        <w:t>供应商名称：</w:t>
      </w:r>
    </w:p>
    <w:p w:rsidR="00736497" w:rsidRDefault="00F320D6">
      <w:pPr>
        <w:spacing w:line="500" w:lineRule="exact"/>
        <w:rPr>
          <w:rFonts w:ascii="宋体" w:hAnsi="宋体" w:cs="宋体"/>
          <w:sz w:val="24"/>
        </w:rPr>
      </w:pPr>
      <w:r>
        <w:rPr>
          <w:rFonts w:ascii="宋体" w:hAnsi="宋体" w:cs="宋体" w:hint="eastAsia"/>
          <w:sz w:val="24"/>
        </w:rPr>
        <w:t>单位性质：</w:t>
      </w:r>
    </w:p>
    <w:p w:rsidR="00736497" w:rsidRDefault="00F320D6">
      <w:pPr>
        <w:spacing w:line="500" w:lineRule="exact"/>
        <w:rPr>
          <w:rFonts w:ascii="宋体" w:hAnsi="宋体" w:cs="宋体"/>
          <w:sz w:val="24"/>
        </w:rPr>
      </w:pPr>
      <w:r>
        <w:rPr>
          <w:rFonts w:ascii="宋体" w:hAnsi="宋体" w:cs="宋体" w:hint="eastAsia"/>
          <w:spacing w:val="390"/>
          <w:kern w:val="0"/>
          <w:sz w:val="24"/>
        </w:rPr>
        <w:t>地</w:t>
      </w:r>
      <w:r>
        <w:rPr>
          <w:rFonts w:ascii="宋体" w:hAnsi="宋体" w:cs="宋体" w:hint="eastAsia"/>
          <w:kern w:val="0"/>
          <w:sz w:val="24"/>
        </w:rPr>
        <w:t>址</w:t>
      </w:r>
      <w:r>
        <w:rPr>
          <w:rFonts w:ascii="宋体" w:hAnsi="宋体" w:cs="宋体" w:hint="eastAsia"/>
          <w:sz w:val="24"/>
        </w:rPr>
        <w:t>：</w:t>
      </w:r>
    </w:p>
    <w:p w:rsidR="00736497" w:rsidRDefault="00F320D6">
      <w:pPr>
        <w:spacing w:line="500" w:lineRule="exact"/>
        <w:rPr>
          <w:rFonts w:ascii="宋体" w:hAnsi="宋体" w:cs="宋体"/>
          <w:sz w:val="24"/>
        </w:rPr>
      </w:pPr>
      <w:r>
        <w:rPr>
          <w:rFonts w:ascii="宋体" w:hAnsi="宋体" w:cs="宋体" w:hint="eastAsia"/>
          <w:sz w:val="24"/>
        </w:rPr>
        <w:t>成立时间：年月日</w:t>
      </w:r>
    </w:p>
    <w:p w:rsidR="00736497" w:rsidRDefault="00F320D6">
      <w:pPr>
        <w:spacing w:line="500" w:lineRule="exact"/>
        <w:rPr>
          <w:rFonts w:ascii="宋体" w:hAnsi="宋体" w:cs="宋体"/>
          <w:sz w:val="24"/>
          <w:u w:val="single"/>
        </w:rPr>
      </w:pPr>
      <w:r>
        <w:rPr>
          <w:rFonts w:ascii="宋体" w:hAnsi="宋体" w:cs="宋体" w:hint="eastAsia"/>
          <w:sz w:val="24"/>
        </w:rPr>
        <w:t>经营期限：</w:t>
      </w:r>
    </w:p>
    <w:p w:rsidR="00736497" w:rsidRDefault="00F320D6">
      <w:pPr>
        <w:spacing w:line="500" w:lineRule="exact"/>
        <w:rPr>
          <w:rFonts w:ascii="宋体" w:hAnsi="宋体" w:cs="宋体"/>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u w:val="single"/>
        </w:rPr>
        <w:t>（法定代表人）</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性别：</w:t>
      </w:r>
      <w:r>
        <w:rPr>
          <w:rFonts w:ascii="宋体" w:hAnsi="宋体" w:cs="宋体" w:hint="eastAsia"/>
          <w:sz w:val="24"/>
        </w:rPr>
        <w:t xml:space="preserve">  </w:t>
      </w:r>
      <w:r>
        <w:rPr>
          <w:rFonts w:ascii="宋体" w:hAnsi="宋体" w:cs="宋体" w:hint="eastAsia"/>
          <w:sz w:val="24"/>
        </w:rPr>
        <w:t>年龄：</w:t>
      </w:r>
      <w:r>
        <w:rPr>
          <w:rFonts w:ascii="宋体" w:hAnsi="宋体" w:cs="宋体" w:hint="eastAsia"/>
          <w:sz w:val="24"/>
        </w:rPr>
        <w:t xml:space="preserve">  </w:t>
      </w:r>
      <w:r>
        <w:rPr>
          <w:rFonts w:ascii="宋体" w:hAnsi="宋体" w:cs="宋体" w:hint="eastAsia"/>
          <w:sz w:val="24"/>
        </w:rPr>
        <w:t>职务：系（供应商名称）的法定代表人。</w:t>
      </w:r>
    </w:p>
    <w:p w:rsidR="00736497" w:rsidRDefault="00736497">
      <w:pPr>
        <w:spacing w:line="500" w:lineRule="exact"/>
        <w:ind w:firstLineChars="200" w:firstLine="480"/>
        <w:rPr>
          <w:rFonts w:ascii="宋体" w:hAnsi="宋体" w:cs="宋体"/>
          <w:sz w:val="24"/>
        </w:rPr>
      </w:pPr>
    </w:p>
    <w:p w:rsidR="00736497" w:rsidRDefault="00F320D6">
      <w:pPr>
        <w:spacing w:line="500" w:lineRule="exact"/>
        <w:ind w:firstLineChars="200" w:firstLine="480"/>
        <w:rPr>
          <w:rFonts w:ascii="宋体" w:hAnsi="宋体" w:cs="宋体"/>
          <w:sz w:val="24"/>
        </w:rPr>
      </w:pPr>
      <w:r>
        <w:rPr>
          <w:rFonts w:ascii="宋体" w:hAnsi="宋体" w:cs="宋体" w:hint="eastAsia"/>
          <w:sz w:val="24"/>
        </w:rPr>
        <w:t>特此证明。</w:t>
      </w:r>
    </w:p>
    <w:p w:rsidR="00736497" w:rsidRDefault="00736497">
      <w:pPr>
        <w:spacing w:line="500" w:lineRule="exact"/>
        <w:rPr>
          <w:rFonts w:ascii="宋体" w:hAnsi="宋体" w:cs="宋体"/>
          <w:sz w:val="24"/>
        </w:rPr>
      </w:pPr>
    </w:p>
    <w:p w:rsidR="00736497" w:rsidRDefault="00736497">
      <w:pPr>
        <w:spacing w:line="500" w:lineRule="exact"/>
        <w:rPr>
          <w:rFonts w:ascii="宋体" w:hAnsi="宋体" w:cs="宋体"/>
          <w:sz w:val="24"/>
        </w:rPr>
      </w:pPr>
    </w:p>
    <w:p w:rsidR="00736497" w:rsidRDefault="00736497">
      <w:pPr>
        <w:spacing w:line="500" w:lineRule="exact"/>
        <w:jc w:val="right"/>
        <w:rPr>
          <w:rFonts w:ascii="宋体" w:hAnsi="宋体" w:cs="宋体"/>
          <w:sz w:val="24"/>
        </w:rPr>
      </w:pPr>
    </w:p>
    <w:p w:rsidR="00736497" w:rsidRDefault="00736497">
      <w:pPr>
        <w:spacing w:line="500" w:lineRule="exact"/>
        <w:jc w:val="right"/>
        <w:rPr>
          <w:rFonts w:ascii="宋体" w:hAnsi="宋体" w:cs="宋体"/>
          <w:sz w:val="24"/>
        </w:rPr>
      </w:pPr>
    </w:p>
    <w:p w:rsidR="00736497" w:rsidRDefault="00736497">
      <w:pPr>
        <w:spacing w:line="500" w:lineRule="exact"/>
        <w:jc w:val="right"/>
        <w:rPr>
          <w:rFonts w:ascii="宋体" w:hAnsi="宋体" w:cs="宋体"/>
          <w:sz w:val="24"/>
        </w:rPr>
      </w:pPr>
    </w:p>
    <w:p w:rsidR="00736497" w:rsidRDefault="00736497">
      <w:pPr>
        <w:spacing w:line="500" w:lineRule="exact"/>
        <w:jc w:val="right"/>
        <w:rPr>
          <w:rFonts w:ascii="宋体" w:hAnsi="宋体" w:cs="宋体"/>
          <w:sz w:val="24"/>
        </w:rPr>
      </w:pPr>
    </w:p>
    <w:p w:rsidR="00736497" w:rsidRDefault="00F320D6">
      <w:pPr>
        <w:autoSpaceDE w:val="0"/>
        <w:autoSpaceDN w:val="0"/>
        <w:adjustRightInd w:val="0"/>
        <w:spacing w:line="360" w:lineRule="auto"/>
        <w:ind w:right="315"/>
        <w:jc w:val="center"/>
        <w:textAlignment w:val="baseline"/>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供应商：（电子签章）</w:t>
      </w:r>
    </w:p>
    <w:p w:rsidR="00736497" w:rsidRDefault="00F320D6">
      <w:pPr>
        <w:autoSpaceDE w:val="0"/>
        <w:autoSpaceDN w:val="0"/>
        <w:adjustRightInd w:val="0"/>
        <w:spacing w:line="360" w:lineRule="auto"/>
        <w:ind w:right="315"/>
        <w:jc w:val="center"/>
        <w:textAlignment w:val="baseline"/>
        <w:rPr>
          <w:rFonts w:ascii="宋体" w:hAnsi="宋体" w:cs="宋体"/>
          <w:color w:val="000000"/>
          <w:kern w:val="0"/>
          <w:sz w:val="24"/>
          <w:u w:val="single"/>
        </w:rPr>
      </w:pPr>
      <w:r>
        <w:rPr>
          <w:rFonts w:ascii="宋体" w:hAnsi="宋体" w:cs="宋体" w:hint="eastAsia"/>
          <w:color w:val="000000"/>
          <w:kern w:val="0"/>
          <w:sz w:val="24"/>
        </w:rPr>
        <w:t xml:space="preserve">    </w:t>
      </w:r>
      <w:r>
        <w:rPr>
          <w:rFonts w:ascii="宋体" w:hAnsi="宋体" w:cs="宋体" w:hint="eastAsia"/>
          <w:color w:val="000000"/>
          <w:kern w:val="0"/>
          <w:sz w:val="24"/>
        </w:rPr>
        <w:t>法定代表人：</w:t>
      </w:r>
      <w:r>
        <w:rPr>
          <w:rFonts w:ascii="宋体" w:hAnsi="宋体" w:cs="宋体" w:hint="eastAsia"/>
          <w:color w:val="000000"/>
          <w:kern w:val="0"/>
          <w:sz w:val="24"/>
          <w:u w:val="single"/>
        </w:rPr>
        <w:t xml:space="preserve">          </w:t>
      </w:r>
      <w:r>
        <w:rPr>
          <w:rFonts w:ascii="宋体" w:hAnsi="宋体" w:cs="宋体" w:hint="eastAsia"/>
          <w:color w:val="000000"/>
          <w:kern w:val="0"/>
          <w:sz w:val="24"/>
          <w:u w:val="single"/>
        </w:rPr>
        <w:t>（</w:t>
      </w:r>
      <w:r>
        <w:rPr>
          <w:rFonts w:ascii="宋体" w:hAnsi="宋体" w:cs="宋体" w:hint="eastAsia"/>
          <w:sz w:val="24"/>
        </w:rPr>
        <w:t>电子签章</w:t>
      </w:r>
      <w:r>
        <w:rPr>
          <w:rFonts w:ascii="宋体" w:hAnsi="宋体" w:cs="宋体" w:hint="eastAsia"/>
          <w:color w:val="000000"/>
          <w:kern w:val="0"/>
          <w:sz w:val="24"/>
        </w:rPr>
        <w:t>）</w:t>
      </w:r>
      <w:r>
        <w:rPr>
          <w:rFonts w:ascii="宋体" w:hAnsi="宋体" w:cs="宋体" w:hint="eastAsia"/>
          <w:color w:val="000000"/>
          <w:kern w:val="0"/>
          <w:sz w:val="24"/>
        </w:rPr>
        <w:t xml:space="preserve">                               </w:t>
      </w:r>
    </w:p>
    <w:p w:rsidR="00736497" w:rsidRDefault="00F320D6">
      <w:pPr>
        <w:autoSpaceDE w:val="0"/>
        <w:autoSpaceDN w:val="0"/>
        <w:adjustRightInd w:val="0"/>
        <w:spacing w:line="360" w:lineRule="auto"/>
        <w:jc w:val="center"/>
        <w:textAlignment w:val="baseline"/>
        <w:rPr>
          <w:rFonts w:ascii="宋体" w:hAnsi="宋体" w:cs="宋体"/>
          <w:color w:val="000000"/>
          <w:kern w:val="0"/>
          <w:sz w:val="24"/>
        </w:rPr>
      </w:pPr>
      <w:r>
        <w:rPr>
          <w:rFonts w:ascii="宋体" w:hAnsi="宋体" w:cs="宋体" w:hint="eastAsia"/>
          <w:color w:val="000000"/>
          <w:kern w:val="0"/>
          <w:sz w:val="24"/>
        </w:rPr>
        <w:t>年月日</w:t>
      </w:r>
    </w:p>
    <w:p w:rsidR="00736497" w:rsidRDefault="00736497">
      <w:pPr>
        <w:spacing w:line="400" w:lineRule="exact"/>
        <w:rPr>
          <w:rFonts w:ascii="宋体" w:hAnsi="宋体" w:cs="宋体"/>
          <w:sz w:val="24"/>
        </w:rPr>
      </w:pPr>
    </w:p>
    <w:p w:rsidR="00736497" w:rsidRDefault="00736497">
      <w:pPr>
        <w:rPr>
          <w:rFonts w:ascii="宋体" w:hAnsi="宋体" w:cs="宋体"/>
          <w:sz w:val="24"/>
        </w:rPr>
      </w:pPr>
    </w:p>
    <w:p w:rsidR="00736497" w:rsidRDefault="00736497">
      <w:pPr>
        <w:rPr>
          <w:rFonts w:ascii="宋体" w:hAnsi="宋体" w:cs="宋体"/>
          <w:sz w:val="24"/>
        </w:rPr>
      </w:pPr>
    </w:p>
    <w:p w:rsidR="00736497" w:rsidRDefault="00736497">
      <w:pPr>
        <w:rPr>
          <w:rFonts w:ascii="宋体" w:hAnsi="宋体" w:cs="宋体"/>
          <w:sz w:val="24"/>
        </w:rPr>
      </w:pPr>
    </w:p>
    <w:p w:rsidR="00736497" w:rsidRDefault="00736497">
      <w:pPr>
        <w:widowControl/>
        <w:jc w:val="left"/>
        <w:rPr>
          <w:rFonts w:ascii="宋体" w:hAnsi="宋体" w:cs="宋体"/>
        </w:rPr>
      </w:pPr>
    </w:p>
    <w:p w:rsidR="00736497" w:rsidRDefault="00736497">
      <w:pPr>
        <w:rPr>
          <w:rFonts w:ascii="宋体" w:hAnsi="宋体" w:cs="宋体"/>
          <w:sz w:val="24"/>
        </w:rPr>
      </w:pPr>
    </w:p>
    <w:p w:rsidR="00736497" w:rsidRDefault="00736497">
      <w:pPr>
        <w:spacing w:line="360" w:lineRule="auto"/>
        <w:rPr>
          <w:rFonts w:ascii="宋体" w:hAnsi="宋体" w:cs="宋体"/>
          <w:sz w:val="24"/>
        </w:rPr>
      </w:pPr>
    </w:p>
    <w:p w:rsidR="00736497" w:rsidRDefault="00736497">
      <w:pPr>
        <w:widowControl/>
        <w:jc w:val="left"/>
        <w:rPr>
          <w:rFonts w:ascii="宋体" w:hAnsi="宋体" w:cs="宋体"/>
        </w:rPr>
      </w:pPr>
    </w:p>
    <w:p w:rsidR="00736497" w:rsidRDefault="00736497">
      <w:pPr>
        <w:jc w:val="center"/>
        <w:rPr>
          <w:rFonts w:ascii="宋体" w:hAnsi="宋体" w:cs="宋体"/>
          <w:b/>
          <w:bCs/>
          <w:kern w:val="44"/>
          <w:sz w:val="24"/>
        </w:rPr>
      </w:pPr>
    </w:p>
    <w:p w:rsidR="00736497" w:rsidRDefault="00736497">
      <w:pPr>
        <w:jc w:val="center"/>
        <w:rPr>
          <w:rFonts w:ascii="宋体" w:hAnsi="宋体" w:cs="宋体"/>
          <w:b/>
          <w:bCs/>
          <w:kern w:val="44"/>
          <w:sz w:val="24"/>
        </w:rPr>
      </w:pPr>
    </w:p>
    <w:p w:rsidR="00736497" w:rsidRDefault="00F320D6">
      <w:pPr>
        <w:jc w:val="center"/>
        <w:rPr>
          <w:rFonts w:ascii="宋体" w:hAnsi="宋体" w:cs="宋体"/>
          <w:b/>
          <w:sz w:val="24"/>
        </w:rPr>
      </w:pPr>
      <w:r>
        <w:rPr>
          <w:rFonts w:ascii="宋体" w:hAnsi="宋体" w:cs="宋体" w:hint="eastAsia"/>
          <w:b/>
          <w:bCs/>
          <w:kern w:val="44"/>
          <w:sz w:val="24"/>
        </w:rPr>
        <w:t>（</w:t>
      </w:r>
      <w:r>
        <w:rPr>
          <w:rFonts w:ascii="宋体" w:hAnsi="宋体" w:cs="宋体" w:hint="eastAsia"/>
          <w:b/>
          <w:bCs/>
          <w:kern w:val="44"/>
          <w:sz w:val="24"/>
        </w:rPr>
        <w:t>2</w:t>
      </w:r>
      <w:r>
        <w:rPr>
          <w:rFonts w:ascii="宋体" w:hAnsi="宋体" w:cs="宋体" w:hint="eastAsia"/>
          <w:b/>
          <w:bCs/>
          <w:kern w:val="44"/>
          <w:sz w:val="24"/>
        </w:rPr>
        <w:t>）授权委托书</w:t>
      </w:r>
    </w:p>
    <w:p w:rsidR="00736497" w:rsidRDefault="00736497">
      <w:pPr>
        <w:spacing w:line="500" w:lineRule="exact"/>
        <w:rPr>
          <w:rFonts w:ascii="宋体" w:hAnsi="宋体" w:cs="宋体"/>
          <w:sz w:val="24"/>
        </w:rPr>
      </w:pPr>
    </w:p>
    <w:p w:rsidR="00736497" w:rsidRDefault="00F320D6">
      <w:pPr>
        <w:spacing w:line="500" w:lineRule="exact"/>
        <w:ind w:firstLineChars="200" w:firstLine="480"/>
        <w:rPr>
          <w:rFonts w:ascii="宋体" w:hAnsi="宋体" w:cs="宋体"/>
          <w:sz w:val="24"/>
        </w:rPr>
      </w:pPr>
      <w:r>
        <w:rPr>
          <w:rFonts w:ascii="宋体" w:hAnsi="宋体" w:cs="宋体" w:hint="eastAsia"/>
          <w:sz w:val="24"/>
        </w:rPr>
        <w:lastRenderedPageBreak/>
        <w:t>本人（姓名）系（供应商名称）的法定代表人，现委托（姓名）为我方代理人。代理人根据授权，以我方名义签署、澄清、递交、撤回、修改（项目名称）响应性文件、签订合同和处理有关事宜，其法律后果由我方承担。</w:t>
      </w:r>
    </w:p>
    <w:p w:rsidR="00736497" w:rsidRDefault="00F320D6">
      <w:pPr>
        <w:spacing w:line="500" w:lineRule="exact"/>
        <w:ind w:firstLineChars="200" w:firstLine="480"/>
        <w:rPr>
          <w:rFonts w:ascii="宋体" w:hAnsi="宋体" w:cs="宋体"/>
          <w:sz w:val="24"/>
        </w:rPr>
      </w:pPr>
      <w:r>
        <w:rPr>
          <w:rFonts w:ascii="宋体" w:hAnsi="宋体" w:cs="宋体" w:hint="eastAsia"/>
          <w:sz w:val="24"/>
        </w:rPr>
        <w:t>委托期限：。</w:t>
      </w:r>
    </w:p>
    <w:p w:rsidR="00736497" w:rsidRDefault="00F320D6">
      <w:pPr>
        <w:spacing w:line="500" w:lineRule="exact"/>
        <w:ind w:firstLineChars="200" w:firstLine="480"/>
        <w:rPr>
          <w:rFonts w:ascii="宋体" w:hAnsi="宋体" w:cs="宋体"/>
          <w:sz w:val="24"/>
        </w:rPr>
      </w:pPr>
      <w:r>
        <w:rPr>
          <w:rFonts w:ascii="宋体" w:hAnsi="宋体" w:cs="宋体" w:hint="eastAsia"/>
          <w:sz w:val="24"/>
        </w:rPr>
        <w:t>代理人无转委托权。</w:t>
      </w:r>
      <w:r>
        <w:rPr>
          <w:rFonts w:ascii="宋体" w:hAnsi="宋体" w:cs="宋体" w:hint="eastAsia"/>
          <w:sz w:val="24"/>
        </w:rPr>
        <w:t xml:space="preserve"> </w:t>
      </w:r>
    </w:p>
    <w:p w:rsidR="00736497" w:rsidRDefault="00F320D6">
      <w:pPr>
        <w:spacing w:line="500" w:lineRule="exact"/>
        <w:ind w:firstLineChars="200" w:firstLine="480"/>
        <w:rPr>
          <w:rFonts w:ascii="宋体" w:hAnsi="宋体" w:cs="宋体"/>
          <w:sz w:val="24"/>
        </w:rPr>
      </w:pPr>
      <w:r>
        <w:rPr>
          <w:rFonts w:ascii="宋体" w:hAnsi="宋体" w:cs="宋体" w:hint="eastAsia"/>
          <w:sz w:val="24"/>
        </w:rPr>
        <w:t>附：委托代理人身份证扫描件正反面</w:t>
      </w: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spacing w:line="500" w:lineRule="exact"/>
        <w:rPr>
          <w:rFonts w:ascii="宋体" w:hAnsi="宋体" w:cs="宋体"/>
          <w:sz w:val="24"/>
        </w:rPr>
      </w:pPr>
    </w:p>
    <w:p w:rsidR="00736497" w:rsidRDefault="00736497">
      <w:pPr>
        <w:spacing w:line="500" w:lineRule="exact"/>
        <w:rPr>
          <w:rFonts w:ascii="宋体" w:hAnsi="宋体" w:cs="宋体"/>
          <w:sz w:val="24"/>
        </w:rPr>
      </w:pPr>
    </w:p>
    <w:p w:rsidR="00736497" w:rsidRDefault="00F320D6">
      <w:pPr>
        <w:spacing w:line="5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供应商：（</w:t>
      </w:r>
      <w:r>
        <w:rPr>
          <w:rFonts w:ascii="宋体" w:hAnsi="宋体" w:cs="宋体" w:hint="eastAsia"/>
          <w:color w:val="000000"/>
          <w:kern w:val="0"/>
          <w:sz w:val="24"/>
        </w:rPr>
        <w:t>电子签章</w:t>
      </w:r>
      <w:r>
        <w:rPr>
          <w:rFonts w:ascii="宋体" w:hAnsi="宋体" w:cs="宋体" w:hint="eastAsia"/>
          <w:sz w:val="24"/>
        </w:rPr>
        <w:t>）</w:t>
      </w:r>
    </w:p>
    <w:p w:rsidR="00736497" w:rsidRDefault="00F320D6">
      <w:pPr>
        <w:spacing w:line="5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法定代表人：</w:t>
      </w:r>
      <w:r>
        <w:rPr>
          <w:rFonts w:ascii="宋体" w:hAnsi="宋体" w:cs="宋体" w:hint="eastAsia"/>
          <w:sz w:val="24"/>
        </w:rPr>
        <w:t>（电子签章或签字）</w:t>
      </w:r>
    </w:p>
    <w:p w:rsidR="00736497" w:rsidRDefault="00F320D6">
      <w:pPr>
        <w:spacing w:line="5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身份证号码：</w:t>
      </w:r>
    </w:p>
    <w:p w:rsidR="00736497" w:rsidRDefault="00F320D6">
      <w:pPr>
        <w:spacing w:line="5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委托代理人：（电子签章或签字）</w:t>
      </w:r>
    </w:p>
    <w:p w:rsidR="00736497" w:rsidRDefault="00F320D6">
      <w:pPr>
        <w:spacing w:line="500" w:lineRule="exact"/>
        <w:rPr>
          <w:rFonts w:ascii="宋体" w:hAnsi="宋体" w:cs="宋体"/>
          <w:sz w:val="24"/>
        </w:rPr>
      </w:pPr>
      <w:r>
        <w:rPr>
          <w:rFonts w:ascii="宋体" w:hAnsi="宋体" w:cs="宋体" w:hint="eastAsia"/>
          <w:sz w:val="24"/>
        </w:rPr>
        <w:t xml:space="preserve">                     </w:t>
      </w:r>
      <w:r>
        <w:rPr>
          <w:rFonts w:ascii="宋体" w:hAnsi="宋体" w:cs="宋体" w:hint="eastAsia"/>
          <w:sz w:val="24"/>
        </w:rPr>
        <w:t>身份证号码：</w:t>
      </w:r>
    </w:p>
    <w:p w:rsidR="00736497" w:rsidRDefault="00736497">
      <w:pPr>
        <w:spacing w:line="500" w:lineRule="exact"/>
        <w:rPr>
          <w:rFonts w:ascii="宋体" w:hAnsi="宋体" w:cs="宋体"/>
          <w:sz w:val="24"/>
        </w:rPr>
      </w:pPr>
    </w:p>
    <w:p w:rsidR="00736497" w:rsidRDefault="00F320D6">
      <w:pPr>
        <w:shd w:val="clear" w:color="auto" w:fill="FFFFFF"/>
        <w:tabs>
          <w:tab w:val="right" w:pos="6077"/>
        </w:tabs>
        <w:autoSpaceDE w:val="0"/>
        <w:autoSpaceDN w:val="0"/>
        <w:spacing w:line="560" w:lineRule="exact"/>
        <w:jc w:val="center"/>
        <w:rPr>
          <w:rFonts w:ascii="宋体" w:hAnsi="宋体" w:cs="宋体"/>
          <w:sz w:val="24"/>
        </w:rPr>
      </w:pPr>
      <w:r>
        <w:rPr>
          <w:rFonts w:ascii="宋体" w:hAnsi="宋体" w:cs="宋体" w:hint="eastAsia"/>
          <w:sz w:val="24"/>
        </w:rPr>
        <w:t>年月日</w:t>
      </w:r>
    </w:p>
    <w:p w:rsidR="00736497" w:rsidRDefault="00736497">
      <w:pPr>
        <w:shd w:val="clear" w:color="auto" w:fill="FFFFFF"/>
        <w:tabs>
          <w:tab w:val="right" w:pos="6077"/>
        </w:tabs>
        <w:autoSpaceDE w:val="0"/>
        <w:autoSpaceDN w:val="0"/>
        <w:spacing w:line="560" w:lineRule="exact"/>
        <w:jc w:val="center"/>
        <w:rPr>
          <w:rFonts w:ascii="宋体" w:hAnsi="宋体" w:cs="宋体"/>
          <w:sz w:val="24"/>
        </w:rPr>
      </w:pPr>
    </w:p>
    <w:p w:rsidR="00736497" w:rsidRDefault="00736497">
      <w:pPr>
        <w:shd w:val="clear" w:color="auto" w:fill="FFFFFF"/>
        <w:tabs>
          <w:tab w:val="right" w:pos="6077"/>
        </w:tabs>
        <w:autoSpaceDE w:val="0"/>
        <w:autoSpaceDN w:val="0"/>
        <w:spacing w:line="560" w:lineRule="exact"/>
        <w:jc w:val="center"/>
        <w:rPr>
          <w:rFonts w:ascii="宋体" w:hAnsi="宋体" w:cs="宋体"/>
          <w:sz w:val="24"/>
        </w:rPr>
      </w:pPr>
    </w:p>
    <w:p w:rsidR="00736497" w:rsidRDefault="00736497">
      <w:pPr>
        <w:shd w:val="clear" w:color="auto" w:fill="FFFFFF"/>
        <w:tabs>
          <w:tab w:val="right" w:pos="6077"/>
        </w:tabs>
        <w:autoSpaceDE w:val="0"/>
        <w:autoSpaceDN w:val="0"/>
        <w:spacing w:line="560" w:lineRule="exact"/>
        <w:jc w:val="center"/>
        <w:rPr>
          <w:rFonts w:ascii="宋体" w:hAnsi="宋体" w:cs="宋体"/>
          <w:sz w:val="24"/>
        </w:rPr>
      </w:pPr>
    </w:p>
    <w:p w:rsidR="00736497" w:rsidRDefault="00736497">
      <w:pPr>
        <w:spacing w:line="360" w:lineRule="auto"/>
        <w:jc w:val="center"/>
        <w:outlineLvl w:val="1"/>
        <w:rPr>
          <w:rFonts w:ascii="宋体" w:hAnsi="宋体" w:cs="宋体"/>
          <w:b/>
          <w:bCs/>
          <w:color w:val="000000"/>
          <w:sz w:val="32"/>
          <w:szCs w:val="32"/>
          <w:highlight w:val="yellow"/>
        </w:rPr>
      </w:pPr>
      <w:bookmarkStart w:id="358" w:name="_Toc44603940"/>
      <w:bookmarkStart w:id="359" w:name="_Toc89334770"/>
      <w:bookmarkStart w:id="360" w:name="_Toc90623961"/>
      <w:bookmarkStart w:id="361" w:name="_Toc524967862"/>
      <w:bookmarkStart w:id="362" w:name="_Toc398305637"/>
      <w:bookmarkStart w:id="363" w:name="_Toc121405503"/>
    </w:p>
    <w:p w:rsidR="00736497" w:rsidRDefault="00736497">
      <w:pPr>
        <w:spacing w:line="360" w:lineRule="auto"/>
        <w:jc w:val="center"/>
        <w:outlineLvl w:val="1"/>
        <w:rPr>
          <w:rFonts w:ascii="宋体" w:hAnsi="宋体" w:cs="宋体"/>
          <w:b/>
          <w:bCs/>
          <w:color w:val="000000"/>
          <w:sz w:val="32"/>
          <w:szCs w:val="32"/>
          <w:highlight w:val="yellow"/>
        </w:rPr>
      </w:pPr>
    </w:p>
    <w:p w:rsidR="00736497" w:rsidRDefault="00736497">
      <w:pPr>
        <w:spacing w:line="360" w:lineRule="auto"/>
        <w:jc w:val="center"/>
        <w:outlineLvl w:val="1"/>
        <w:rPr>
          <w:rFonts w:ascii="宋体" w:hAnsi="宋体" w:cs="宋体"/>
          <w:b/>
          <w:bCs/>
          <w:color w:val="000000"/>
          <w:sz w:val="32"/>
          <w:szCs w:val="32"/>
          <w:highlight w:val="yellow"/>
        </w:rPr>
      </w:pPr>
    </w:p>
    <w:p w:rsidR="00736497" w:rsidRDefault="00736497">
      <w:pPr>
        <w:spacing w:line="360" w:lineRule="auto"/>
        <w:jc w:val="center"/>
        <w:outlineLvl w:val="1"/>
        <w:rPr>
          <w:rFonts w:ascii="宋体" w:hAnsi="宋体" w:cs="宋体"/>
          <w:b/>
          <w:bCs/>
          <w:color w:val="000000"/>
          <w:sz w:val="32"/>
          <w:szCs w:val="32"/>
          <w:highlight w:val="yellow"/>
        </w:rPr>
      </w:pPr>
    </w:p>
    <w:p w:rsidR="00736497" w:rsidRDefault="00F320D6">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bookmarkStart w:id="364" w:name="_Toc16520173"/>
      <w:bookmarkStart w:id="365" w:name="_Toc16520685"/>
      <w:bookmarkStart w:id="366" w:name="_Toc522117924"/>
      <w:bookmarkStart w:id="367" w:name="_Toc121405501"/>
      <w:bookmarkStart w:id="368" w:name="_Toc90623959"/>
      <w:bookmarkEnd w:id="358"/>
      <w:bookmarkEnd w:id="359"/>
      <w:bookmarkEnd w:id="360"/>
      <w:bookmarkEnd w:id="361"/>
      <w:bookmarkEnd w:id="362"/>
      <w:bookmarkEnd w:id="363"/>
      <w:r>
        <w:rPr>
          <w:rFonts w:ascii="宋体" w:hAnsi="宋体" w:cs="宋体" w:hint="eastAsia"/>
          <w:b/>
          <w:bCs/>
          <w:color w:val="000000"/>
          <w:sz w:val="32"/>
          <w:szCs w:val="32"/>
        </w:rPr>
        <w:t>三、</w:t>
      </w:r>
      <w:bookmarkEnd w:id="364"/>
      <w:bookmarkEnd w:id="365"/>
      <w:bookmarkEnd w:id="366"/>
      <w:r>
        <w:rPr>
          <w:rFonts w:ascii="宋体" w:hAnsi="宋体" w:cs="宋体" w:hint="eastAsia"/>
          <w:b/>
          <w:bCs/>
          <w:color w:val="000000"/>
          <w:sz w:val="32"/>
          <w:szCs w:val="32"/>
        </w:rPr>
        <w:t>供应商资格审查</w:t>
      </w:r>
      <w:bookmarkEnd w:id="367"/>
      <w:bookmarkEnd w:id="368"/>
    </w:p>
    <w:p w:rsidR="00736497" w:rsidRDefault="00736497">
      <w:pPr>
        <w:autoSpaceDE w:val="0"/>
        <w:autoSpaceDN w:val="0"/>
        <w:spacing w:line="360" w:lineRule="exact"/>
        <w:ind w:right="26"/>
        <w:rPr>
          <w:rFonts w:ascii="宋体" w:hAnsi="宋体" w:cs="宋体"/>
          <w:color w:val="000000"/>
          <w:szCs w:val="21"/>
        </w:rPr>
      </w:pPr>
    </w:p>
    <w:p w:rsidR="00736497" w:rsidRDefault="00F320D6">
      <w:pPr>
        <w:spacing w:line="360" w:lineRule="auto"/>
        <w:rPr>
          <w:sz w:val="28"/>
          <w:szCs w:val="20"/>
        </w:rPr>
      </w:pPr>
      <w:bookmarkStart w:id="369" w:name="_Toc10295_WPSOffice_Level2"/>
      <w:r>
        <w:rPr>
          <w:rFonts w:hint="eastAsia"/>
          <w:sz w:val="28"/>
          <w:szCs w:val="20"/>
        </w:rPr>
        <w:t>（一）供应商基本情况表</w:t>
      </w:r>
      <w:bookmarkEnd w:id="3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1"/>
        <w:gridCol w:w="973"/>
        <w:gridCol w:w="1551"/>
        <w:gridCol w:w="1119"/>
        <w:gridCol w:w="1132"/>
        <w:gridCol w:w="235"/>
        <w:gridCol w:w="1679"/>
      </w:tblGrid>
      <w:tr w:rsidR="00736497">
        <w:trPr>
          <w:trHeight w:val="765"/>
          <w:jc w:val="center"/>
        </w:trPr>
        <w:tc>
          <w:tcPr>
            <w:tcW w:w="1731" w:type="dxa"/>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lastRenderedPageBreak/>
              <w:t>供应商名称</w:t>
            </w:r>
          </w:p>
        </w:tc>
        <w:tc>
          <w:tcPr>
            <w:tcW w:w="6689" w:type="dxa"/>
            <w:gridSpan w:val="6"/>
            <w:tcBorders>
              <w:top w:val="single" w:sz="4" w:space="0" w:color="auto"/>
              <w:left w:val="single" w:sz="4" w:space="0" w:color="auto"/>
              <w:bottom w:val="single" w:sz="4" w:space="0" w:color="auto"/>
              <w:right w:val="single" w:sz="4" w:space="0" w:color="auto"/>
            </w:tcBorders>
            <w:noWrap/>
            <w:vAlign w:val="center"/>
          </w:tcPr>
          <w:p w:rsidR="00736497" w:rsidRDefault="00736497">
            <w:pPr>
              <w:spacing w:line="360" w:lineRule="auto"/>
              <w:rPr>
                <w:sz w:val="24"/>
              </w:rPr>
            </w:pPr>
          </w:p>
        </w:tc>
      </w:tr>
      <w:tr w:rsidR="00736497">
        <w:trPr>
          <w:trHeight w:val="775"/>
          <w:jc w:val="center"/>
        </w:trPr>
        <w:tc>
          <w:tcPr>
            <w:tcW w:w="1731" w:type="dxa"/>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注册地址</w:t>
            </w:r>
          </w:p>
        </w:tc>
        <w:tc>
          <w:tcPr>
            <w:tcW w:w="3643" w:type="dxa"/>
            <w:gridSpan w:val="3"/>
            <w:tcBorders>
              <w:top w:val="single" w:sz="4" w:space="0" w:color="auto"/>
              <w:left w:val="single" w:sz="4" w:space="0" w:color="auto"/>
              <w:bottom w:val="single" w:sz="4" w:space="0" w:color="auto"/>
              <w:right w:val="single" w:sz="4" w:space="0" w:color="auto"/>
            </w:tcBorders>
            <w:noWrap/>
            <w:vAlign w:val="center"/>
          </w:tcPr>
          <w:p w:rsidR="00736497" w:rsidRDefault="00736497">
            <w:pPr>
              <w:spacing w:line="360" w:lineRule="auto"/>
              <w:rPr>
                <w:sz w:val="24"/>
              </w:rPr>
            </w:pPr>
          </w:p>
        </w:tc>
        <w:tc>
          <w:tcPr>
            <w:tcW w:w="1367" w:type="dxa"/>
            <w:gridSpan w:val="2"/>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邮政编码</w:t>
            </w:r>
          </w:p>
        </w:tc>
        <w:tc>
          <w:tcPr>
            <w:tcW w:w="1679" w:type="dxa"/>
            <w:tcBorders>
              <w:top w:val="single" w:sz="4" w:space="0" w:color="auto"/>
              <w:left w:val="single" w:sz="4" w:space="0" w:color="auto"/>
              <w:bottom w:val="single" w:sz="4" w:space="0" w:color="auto"/>
              <w:right w:val="single" w:sz="4" w:space="0" w:color="auto"/>
            </w:tcBorders>
            <w:noWrap/>
            <w:vAlign w:val="center"/>
          </w:tcPr>
          <w:p w:rsidR="00736497" w:rsidRDefault="00736497">
            <w:pPr>
              <w:spacing w:line="360" w:lineRule="auto"/>
              <w:rPr>
                <w:sz w:val="24"/>
              </w:rPr>
            </w:pPr>
          </w:p>
        </w:tc>
      </w:tr>
      <w:tr w:rsidR="00736497">
        <w:trPr>
          <w:trHeight w:val="711"/>
          <w:jc w:val="center"/>
        </w:trPr>
        <w:tc>
          <w:tcPr>
            <w:tcW w:w="1731" w:type="dxa"/>
            <w:vMerge w:val="restart"/>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联系方式</w:t>
            </w:r>
          </w:p>
        </w:tc>
        <w:tc>
          <w:tcPr>
            <w:tcW w:w="973" w:type="dxa"/>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联系人</w:t>
            </w:r>
          </w:p>
        </w:tc>
        <w:tc>
          <w:tcPr>
            <w:tcW w:w="2670" w:type="dxa"/>
            <w:gridSpan w:val="2"/>
            <w:tcBorders>
              <w:top w:val="single" w:sz="4" w:space="0" w:color="auto"/>
              <w:left w:val="single" w:sz="4" w:space="0" w:color="auto"/>
              <w:bottom w:val="single" w:sz="4" w:space="0" w:color="auto"/>
              <w:right w:val="single" w:sz="4" w:space="0" w:color="auto"/>
            </w:tcBorders>
            <w:noWrap/>
            <w:vAlign w:val="center"/>
          </w:tcPr>
          <w:p w:rsidR="00736497" w:rsidRDefault="00736497">
            <w:pPr>
              <w:spacing w:line="360" w:lineRule="auto"/>
              <w:rPr>
                <w:sz w:val="24"/>
              </w:rPr>
            </w:pPr>
          </w:p>
        </w:tc>
        <w:tc>
          <w:tcPr>
            <w:tcW w:w="1367" w:type="dxa"/>
            <w:gridSpan w:val="2"/>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电话</w:t>
            </w:r>
          </w:p>
        </w:tc>
        <w:tc>
          <w:tcPr>
            <w:tcW w:w="1679" w:type="dxa"/>
            <w:tcBorders>
              <w:top w:val="single" w:sz="4" w:space="0" w:color="auto"/>
              <w:left w:val="single" w:sz="4" w:space="0" w:color="auto"/>
              <w:bottom w:val="single" w:sz="4" w:space="0" w:color="auto"/>
              <w:right w:val="single" w:sz="4" w:space="0" w:color="auto"/>
            </w:tcBorders>
            <w:noWrap/>
            <w:vAlign w:val="center"/>
          </w:tcPr>
          <w:p w:rsidR="00736497" w:rsidRDefault="00736497">
            <w:pPr>
              <w:spacing w:line="360" w:lineRule="auto"/>
              <w:rPr>
                <w:sz w:val="24"/>
              </w:rPr>
            </w:pPr>
          </w:p>
        </w:tc>
      </w:tr>
      <w:tr w:rsidR="00736497">
        <w:trPr>
          <w:trHeight w:val="728"/>
          <w:jc w:val="center"/>
        </w:trPr>
        <w:tc>
          <w:tcPr>
            <w:tcW w:w="1731" w:type="dxa"/>
            <w:vMerge/>
            <w:tcBorders>
              <w:top w:val="single" w:sz="4" w:space="0" w:color="auto"/>
              <w:left w:val="single" w:sz="4" w:space="0" w:color="auto"/>
              <w:bottom w:val="single" w:sz="4" w:space="0" w:color="auto"/>
              <w:right w:val="single" w:sz="4" w:space="0" w:color="auto"/>
            </w:tcBorders>
            <w:noWrap/>
            <w:vAlign w:val="center"/>
          </w:tcPr>
          <w:p w:rsidR="00736497" w:rsidRDefault="00736497">
            <w:pPr>
              <w:rPr>
                <w:sz w:val="20"/>
                <w:szCs w:val="20"/>
              </w:rPr>
            </w:pPr>
          </w:p>
        </w:tc>
        <w:tc>
          <w:tcPr>
            <w:tcW w:w="973" w:type="dxa"/>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传真</w:t>
            </w:r>
          </w:p>
        </w:tc>
        <w:tc>
          <w:tcPr>
            <w:tcW w:w="2670" w:type="dxa"/>
            <w:gridSpan w:val="2"/>
            <w:tcBorders>
              <w:top w:val="single" w:sz="4" w:space="0" w:color="auto"/>
              <w:left w:val="single" w:sz="4" w:space="0" w:color="auto"/>
              <w:bottom w:val="single" w:sz="4" w:space="0" w:color="auto"/>
              <w:right w:val="single" w:sz="4" w:space="0" w:color="auto"/>
            </w:tcBorders>
            <w:noWrap/>
            <w:vAlign w:val="center"/>
          </w:tcPr>
          <w:p w:rsidR="00736497" w:rsidRDefault="00736497">
            <w:pPr>
              <w:spacing w:line="360" w:lineRule="auto"/>
              <w:rPr>
                <w:sz w:val="24"/>
              </w:rPr>
            </w:pPr>
          </w:p>
        </w:tc>
        <w:tc>
          <w:tcPr>
            <w:tcW w:w="1367" w:type="dxa"/>
            <w:gridSpan w:val="2"/>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网址</w:t>
            </w:r>
          </w:p>
        </w:tc>
        <w:tc>
          <w:tcPr>
            <w:tcW w:w="1679" w:type="dxa"/>
            <w:tcBorders>
              <w:top w:val="single" w:sz="4" w:space="0" w:color="auto"/>
              <w:left w:val="single" w:sz="4" w:space="0" w:color="auto"/>
              <w:bottom w:val="single" w:sz="4" w:space="0" w:color="auto"/>
              <w:right w:val="single" w:sz="4" w:space="0" w:color="auto"/>
            </w:tcBorders>
            <w:noWrap/>
            <w:vAlign w:val="center"/>
          </w:tcPr>
          <w:p w:rsidR="00736497" w:rsidRDefault="00736497">
            <w:pPr>
              <w:spacing w:line="360" w:lineRule="auto"/>
              <w:rPr>
                <w:sz w:val="24"/>
              </w:rPr>
            </w:pPr>
          </w:p>
        </w:tc>
      </w:tr>
      <w:tr w:rsidR="00736497">
        <w:trPr>
          <w:trHeight w:val="727"/>
          <w:jc w:val="center"/>
        </w:trPr>
        <w:tc>
          <w:tcPr>
            <w:tcW w:w="1731" w:type="dxa"/>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组织结构</w:t>
            </w:r>
          </w:p>
        </w:tc>
        <w:tc>
          <w:tcPr>
            <w:tcW w:w="6689" w:type="dxa"/>
            <w:gridSpan w:val="6"/>
            <w:tcBorders>
              <w:top w:val="single" w:sz="4" w:space="0" w:color="auto"/>
              <w:left w:val="single" w:sz="4" w:space="0" w:color="auto"/>
              <w:bottom w:val="single" w:sz="4" w:space="0" w:color="auto"/>
              <w:right w:val="single" w:sz="4" w:space="0" w:color="auto"/>
            </w:tcBorders>
            <w:noWrap/>
            <w:vAlign w:val="center"/>
          </w:tcPr>
          <w:p w:rsidR="00736497" w:rsidRDefault="00736497">
            <w:pPr>
              <w:tabs>
                <w:tab w:val="left" w:pos="4776"/>
              </w:tabs>
              <w:spacing w:line="360" w:lineRule="auto"/>
              <w:rPr>
                <w:sz w:val="24"/>
              </w:rPr>
            </w:pPr>
          </w:p>
        </w:tc>
      </w:tr>
      <w:tr w:rsidR="00736497">
        <w:trPr>
          <w:trHeight w:val="712"/>
          <w:jc w:val="center"/>
        </w:trPr>
        <w:tc>
          <w:tcPr>
            <w:tcW w:w="1731" w:type="dxa"/>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法定代表人</w:t>
            </w:r>
          </w:p>
        </w:tc>
        <w:tc>
          <w:tcPr>
            <w:tcW w:w="973" w:type="dxa"/>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姓名</w:t>
            </w:r>
          </w:p>
        </w:tc>
        <w:tc>
          <w:tcPr>
            <w:tcW w:w="2670" w:type="dxa"/>
            <w:gridSpan w:val="2"/>
            <w:tcBorders>
              <w:top w:val="single" w:sz="4" w:space="0" w:color="auto"/>
              <w:left w:val="single" w:sz="4" w:space="0" w:color="auto"/>
              <w:bottom w:val="single" w:sz="4" w:space="0" w:color="auto"/>
              <w:right w:val="single" w:sz="4" w:space="0" w:color="auto"/>
            </w:tcBorders>
            <w:noWrap/>
            <w:vAlign w:val="center"/>
          </w:tcPr>
          <w:p w:rsidR="00736497" w:rsidRDefault="00736497">
            <w:pPr>
              <w:spacing w:line="360" w:lineRule="auto"/>
              <w:rPr>
                <w:sz w:val="24"/>
              </w:rPr>
            </w:pPr>
          </w:p>
        </w:tc>
        <w:tc>
          <w:tcPr>
            <w:tcW w:w="1132" w:type="dxa"/>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电话</w:t>
            </w:r>
          </w:p>
        </w:tc>
        <w:tc>
          <w:tcPr>
            <w:tcW w:w="1914" w:type="dxa"/>
            <w:gridSpan w:val="2"/>
            <w:tcBorders>
              <w:top w:val="single" w:sz="4" w:space="0" w:color="auto"/>
              <w:left w:val="single" w:sz="4" w:space="0" w:color="auto"/>
              <w:bottom w:val="single" w:sz="4" w:space="0" w:color="auto"/>
              <w:right w:val="single" w:sz="4" w:space="0" w:color="auto"/>
            </w:tcBorders>
            <w:noWrap/>
            <w:vAlign w:val="center"/>
          </w:tcPr>
          <w:p w:rsidR="00736497" w:rsidRDefault="00736497">
            <w:pPr>
              <w:spacing w:line="360" w:lineRule="auto"/>
              <w:rPr>
                <w:sz w:val="24"/>
              </w:rPr>
            </w:pPr>
          </w:p>
        </w:tc>
      </w:tr>
      <w:tr w:rsidR="00736497">
        <w:trPr>
          <w:trHeight w:val="727"/>
          <w:jc w:val="center"/>
        </w:trPr>
        <w:tc>
          <w:tcPr>
            <w:tcW w:w="1731" w:type="dxa"/>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成立时间</w:t>
            </w:r>
          </w:p>
        </w:tc>
        <w:tc>
          <w:tcPr>
            <w:tcW w:w="2524" w:type="dxa"/>
            <w:gridSpan w:val="2"/>
            <w:tcBorders>
              <w:top w:val="single" w:sz="4" w:space="0" w:color="auto"/>
              <w:left w:val="single" w:sz="4" w:space="0" w:color="auto"/>
              <w:bottom w:val="single" w:sz="4" w:space="0" w:color="auto"/>
              <w:right w:val="single" w:sz="4" w:space="0" w:color="auto"/>
            </w:tcBorders>
            <w:noWrap/>
            <w:vAlign w:val="center"/>
          </w:tcPr>
          <w:p w:rsidR="00736497" w:rsidRDefault="00736497">
            <w:pPr>
              <w:spacing w:line="360" w:lineRule="auto"/>
              <w:rPr>
                <w:sz w:val="24"/>
              </w:rPr>
            </w:pPr>
          </w:p>
        </w:tc>
        <w:tc>
          <w:tcPr>
            <w:tcW w:w="4165" w:type="dxa"/>
            <w:gridSpan w:val="4"/>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员工总人数：</w:t>
            </w:r>
          </w:p>
        </w:tc>
      </w:tr>
      <w:tr w:rsidR="00736497">
        <w:trPr>
          <w:trHeight w:val="800"/>
          <w:jc w:val="center"/>
        </w:trPr>
        <w:tc>
          <w:tcPr>
            <w:tcW w:w="1731" w:type="dxa"/>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营业执照号</w:t>
            </w:r>
          </w:p>
        </w:tc>
        <w:tc>
          <w:tcPr>
            <w:tcW w:w="6689" w:type="dxa"/>
            <w:gridSpan w:val="6"/>
            <w:tcBorders>
              <w:top w:val="single" w:sz="4" w:space="0" w:color="auto"/>
              <w:left w:val="single" w:sz="4" w:space="0" w:color="auto"/>
              <w:bottom w:val="single" w:sz="4" w:space="0" w:color="auto"/>
              <w:right w:val="single" w:sz="4" w:space="0" w:color="auto"/>
            </w:tcBorders>
            <w:noWrap/>
            <w:vAlign w:val="center"/>
          </w:tcPr>
          <w:p w:rsidR="00736497" w:rsidRDefault="00736497">
            <w:pPr>
              <w:spacing w:line="360" w:lineRule="auto"/>
              <w:rPr>
                <w:sz w:val="24"/>
              </w:rPr>
            </w:pPr>
          </w:p>
        </w:tc>
      </w:tr>
      <w:tr w:rsidR="00736497">
        <w:trPr>
          <w:trHeight w:val="800"/>
          <w:jc w:val="center"/>
        </w:trPr>
        <w:tc>
          <w:tcPr>
            <w:tcW w:w="1731" w:type="dxa"/>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注册资金</w:t>
            </w:r>
          </w:p>
        </w:tc>
        <w:tc>
          <w:tcPr>
            <w:tcW w:w="2524" w:type="dxa"/>
            <w:gridSpan w:val="2"/>
            <w:tcBorders>
              <w:top w:val="single" w:sz="4" w:space="0" w:color="auto"/>
              <w:left w:val="single" w:sz="4" w:space="0" w:color="auto"/>
              <w:bottom w:val="single" w:sz="4" w:space="0" w:color="auto"/>
              <w:right w:val="single" w:sz="4" w:space="0" w:color="auto"/>
            </w:tcBorders>
            <w:noWrap/>
            <w:vAlign w:val="center"/>
          </w:tcPr>
          <w:p w:rsidR="00736497" w:rsidRDefault="00736497">
            <w:pPr>
              <w:spacing w:line="360" w:lineRule="auto"/>
              <w:rPr>
                <w:sz w:val="24"/>
              </w:rPr>
            </w:pPr>
          </w:p>
        </w:tc>
        <w:tc>
          <w:tcPr>
            <w:tcW w:w="2251" w:type="dxa"/>
            <w:gridSpan w:val="2"/>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开户银行</w:t>
            </w:r>
          </w:p>
        </w:tc>
        <w:tc>
          <w:tcPr>
            <w:tcW w:w="1914" w:type="dxa"/>
            <w:gridSpan w:val="2"/>
            <w:tcBorders>
              <w:top w:val="single" w:sz="4" w:space="0" w:color="auto"/>
              <w:left w:val="single" w:sz="4" w:space="0" w:color="auto"/>
              <w:bottom w:val="single" w:sz="4" w:space="0" w:color="auto"/>
              <w:right w:val="single" w:sz="4" w:space="0" w:color="auto"/>
            </w:tcBorders>
            <w:noWrap/>
            <w:vAlign w:val="center"/>
          </w:tcPr>
          <w:p w:rsidR="00736497" w:rsidRDefault="00736497">
            <w:pPr>
              <w:spacing w:line="360" w:lineRule="auto"/>
              <w:rPr>
                <w:sz w:val="24"/>
              </w:rPr>
            </w:pPr>
          </w:p>
        </w:tc>
      </w:tr>
      <w:tr w:rsidR="00736497">
        <w:trPr>
          <w:trHeight w:val="800"/>
          <w:jc w:val="center"/>
        </w:trPr>
        <w:tc>
          <w:tcPr>
            <w:tcW w:w="1731" w:type="dxa"/>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账号</w:t>
            </w:r>
          </w:p>
        </w:tc>
        <w:tc>
          <w:tcPr>
            <w:tcW w:w="6689" w:type="dxa"/>
            <w:gridSpan w:val="6"/>
            <w:tcBorders>
              <w:top w:val="single" w:sz="4" w:space="0" w:color="auto"/>
              <w:left w:val="single" w:sz="4" w:space="0" w:color="auto"/>
              <w:bottom w:val="single" w:sz="4" w:space="0" w:color="auto"/>
              <w:right w:val="single" w:sz="4" w:space="0" w:color="auto"/>
            </w:tcBorders>
            <w:noWrap/>
            <w:vAlign w:val="center"/>
          </w:tcPr>
          <w:p w:rsidR="00736497" w:rsidRDefault="00736497">
            <w:pPr>
              <w:spacing w:line="360" w:lineRule="auto"/>
              <w:rPr>
                <w:sz w:val="24"/>
              </w:rPr>
            </w:pPr>
          </w:p>
        </w:tc>
      </w:tr>
      <w:tr w:rsidR="00736497">
        <w:trPr>
          <w:trHeight w:val="921"/>
          <w:jc w:val="center"/>
        </w:trPr>
        <w:tc>
          <w:tcPr>
            <w:tcW w:w="1731" w:type="dxa"/>
            <w:tcBorders>
              <w:top w:val="single" w:sz="4" w:space="0" w:color="auto"/>
              <w:left w:val="single" w:sz="4" w:space="0" w:color="auto"/>
              <w:bottom w:val="single" w:sz="4" w:space="0" w:color="auto"/>
              <w:right w:val="single" w:sz="4" w:space="0" w:color="auto"/>
            </w:tcBorders>
            <w:noWrap/>
            <w:vAlign w:val="center"/>
          </w:tcPr>
          <w:p w:rsidR="00736497" w:rsidRDefault="00F320D6">
            <w:pPr>
              <w:spacing w:line="360" w:lineRule="auto"/>
              <w:rPr>
                <w:sz w:val="24"/>
              </w:rPr>
            </w:pPr>
            <w:r>
              <w:rPr>
                <w:rFonts w:hint="eastAsia"/>
                <w:sz w:val="24"/>
              </w:rPr>
              <w:t>经营范围备注</w:t>
            </w:r>
          </w:p>
        </w:tc>
        <w:tc>
          <w:tcPr>
            <w:tcW w:w="6689" w:type="dxa"/>
            <w:gridSpan w:val="6"/>
            <w:tcBorders>
              <w:top w:val="single" w:sz="4" w:space="0" w:color="auto"/>
              <w:left w:val="single" w:sz="4" w:space="0" w:color="auto"/>
              <w:bottom w:val="single" w:sz="4" w:space="0" w:color="auto"/>
              <w:right w:val="single" w:sz="4" w:space="0" w:color="auto"/>
            </w:tcBorders>
            <w:noWrap/>
            <w:vAlign w:val="center"/>
          </w:tcPr>
          <w:p w:rsidR="00736497" w:rsidRDefault="00736497">
            <w:pPr>
              <w:spacing w:line="360" w:lineRule="auto"/>
              <w:rPr>
                <w:sz w:val="24"/>
              </w:rPr>
            </w:pPr>
          </w:p>
        </w:tc>
      </w:tr>
    </w:tbl>
    <w:p w:rsidR="00736497" w:rsidRDefault="00F320D6">
      <w:pPr>
        <w:spacing w:line="360" w:lineRule="auto"/>
        <w:rPr>
          <w:sz w:val="24"/>
        </w:rPr>
      </w:pPr>
      <w:bookmarkStart w:id="370" w:name="_Toc15473_WPSOffice_Level3"/>
      <w:r>
        <w:rPr>
          <w:rFonts w:hint="eastAsia"/>
          <w:sz w:val="24"/>
        </w:rPr>
        <w:t>附：相关证件的扫描件</w:t>
      </w:r>
      <w:bookmarkEnd w:id="370"/>
    </w:p>
    <w:p w:rsidR="00736497" w:rsidRDefault="00736497">
      <w:pPr>
        <w:spacing w:line="360" w:lineRule="auto"/>
        <w:rPr>
          <w:sz w:val="24"/>
        </w:rPr>
      </w:pPr>
    </w:p>
    <w:p w:rsidR="00736497" w:rsidRDefault="00F320D6">
      <w:pPr>
        <w:spacing w:line="360" w:lineRule="auto"/>
        <w:rPr>
          <w:sz w:val="28"/>
          <w:szCs w:val="20"/>
        </w:rPr>
      </w:pPr>
      <w:r>
        <w:rPr>
          <w:rFonts w:hint="eastAsia"/>
          <w:sz w:val="24"/>
        </w:rPr>
        <w:br w:type="page"/>
      </w:r>
      <w:bookmarkStart w:id="371" w:name="_Toc13068_WPSOffice_Level2"/>
      <w:r>
        <w:rPr>
          <w:rFonts w:hint="eastAsia"/>
          <w:sz w:val="28"/>
          <w:szCs w:val="20"/>
        </w:rPr>
        <w:lastRenderedPageBreak/>
        <w:t>（二）竞争性磋商文件规定的资格审查资料</w:t>
      </w:r>
      <w:bookmarkEnd w:id="371"/>
    </w:p>
    <w:p w:rsidR="00736497" w:rsidRDefault="00736497">
      <w:pPr>
        <w:spacing w:line="360" w:lineRule="auto"/>
        <w:rPr>
          <w:sz w:val="24"/>
        </w:rPr>
      </w:pPr>
    </w:p>
    <w:p w:rsidR="00736497" w:rsidRDefault="00736497">
      <w:pPr>
        <w:spacing w:line="400" w:lineRule="exact"/>
        <w:ind w:firstLineChars="150" w:firstLine="360"/>
        <w:rPr>
          <w:rFonts w:ascii="宋体" w:hAnsi="宋体" w:cs="宋体"/>
          <w:sz w:val="24"/>
        </w:rPr>
      </w:pPr>
    </w:p>
    <w:p w:rsidR="00736497" w:rsidRDefault="00736497">
      <w:pPr>
        <w:spacing w:line="400" w:lineRule="exact"/>
        <w:ind w:firstLineChars="150" w:firstLine="360"/>
        <w:rPr>
          <w:rFonts w:ascii="宋体" w:hAnsi="宋体" w:cs="宋体"/>
          <w:sz w:val="24"/>
        </w:rPr>
      </w:pPr>
    </w:p>
    <w:p w:rsidR="00736497" w:rsidRDefault="00736497">
      <w:pPr>
        <w:spacing w:line="400" w:lineRule="exact"/>
        <w:ind w:firstLineChars="150" w:firstLine="360"/>
        <w:rPr>
          <w:rFonts w:ascii="宋体" w:hAnsi="宋体" w:cs="宋体"/>
          <w:sz w:val="24"/>
        </w:rPr>
      </w:pPr>
    </w:p>
    <w:p w:rsidR="00736497" w:rsidRDefault="00736497">
      <w:pPr>
        <w:spacing w:line="400" w:lineRule="exact"/>
        <w:ind w:firstLineChars="150" w:firstLine="360"/>
        <w:rPr>
          <w:rFonts w:ascii="宋体" w:hAnsi="宋体" w:cs="宋体"/>
          <w:sz w:val="24"/>
        </w:rPr>
      </w:pPr>
    </w:p>
    <w:p w:rsidR="00736497" w:rsidRDefault="00736497">
      <w:pPr>
        <w:spacing w:line="400" w:lineRule="exact"/>
        <w:ind w:firstLineChars="150" w:firstLine="360"/>
        <w:rPr>
          <w:rFonts w:ascii="宋体" w:hAnsi="宋体" w:cs="宋体"/>
          <w:sz w:val="24"/>
        </w:rPr>
      </w:pPr>
    </w:p>
    <w:p w:rsidR="00736497" w:rsidRDefault="00736497">
      <w:pPr>
        <w:spacing w:line="400" w:lineRule="exact"/>
        <w:ind w:firstLineChars="150" w:firstLine="360"/>
        <w:rPr>
          <w:rFonts w:ascii="宋体" w:hAnsi="宋体" w:cs="宋体"/>
          <w:sz w:val="24"/>
        </w:rPr>
      </w:pPr>
    </w:p>
    <w:p w:rsidR="00736497" w:rsidRDefault="00736497">
      <w:pPr>
        <w:spacing w:line="400" w:lineRule="exact"/>
        <w:ind w:firstLineChars="150" w:firstLine="360"/>
        <w:rPr>
          <w:rFonts w:ascii="宋体" w:hAnsi="宋体" w:cs="宋体"/>
          <w:sz w:val="24"/>
        </w:rPr>
      </w:pPr>
    </w:p>
    <w:p w:rsidR="00736497" w:rsidRDefault="00736497">
      <w:pPr>
        <w:spacing w:line="400" w:lineRule="exact"/>
        <w:ind w:firstLineChars="150" w:firstLine="360"/>
        <w:rPr>
          <w:rFonts w:ascii="宋体" w:hAnsi="宋体" w:cs="宋体"/>
          <w:sz w:val="24"/>
        </w:rPr>
      </w:pPr>
    </w:p>
    <w:p w:rsidR="00736497" w:rsidRDefault="00736497">
      <w:pPr>
        <w:spacing w:line="400" w:lineRule="exact"/>
        <w:ind w:firstLineChars="150" w:firstLine="360"/>
        <w:rPr>
          <w:rFonts w:ascii="宋体" w:hAnsi="宋体" w:cs="宋体"/>
          <w:sz w:val="24"/>
        </w:rPr>
      </w:pPr>
    </w:p>
    <w:p w:rsidR="00736497" w:rsidRDefault="00736497">
      <w:pPr>
        <w:spacing w:line="400" w:lineRule="exact"/>
        <w:ind w:firstLineChars="150" w:firstLine="360"/>
        <w:rPr>
          <w:rFonts w:ascii="宋体" w:hAnsi="宋体" w:cs="宋体"/>
          <w:sz w:val="24"/>
        </w:rPr>
      </w:pPr>
    </w:p>
    <w:p w:rsidR="00736497" w:rsidRDefault="00736497">
      <w:pPr>
        <w:spacing w:line="400" w:lineRule="exact"/>
        <w:ind w:firstLineChars="150" w:firstLine="360"/>
        <w:rPr>
          <w:rFonts w:ascii="宋体" w:hAnsi="宋体" w:cs="宋体"/>
          <w:sz w:val="24"/>
        </w:rPr>
      </w:pPr>
    </w:p>
    <w:p w:rsidR="00736497" w:rsidRDefault="00736497">
      <w:pPr>
        <w:spacing w:line="400" w:lineRule="exact"/>
        <w:ind w:firstLineChars="150" w:firstLine="360"/>
        <w:rPr>
          <w:rFonts w:ascii="宋体" w:hAnsi="宋体" w:cs="宋体"/>
          <w:sz w:val="24"/>
        </w:rPr>
      </w:pPr>
    </w:p>
    <w:p w:rsidR="00736497" w:rsidRDefault="00736497">
      <w:pPr>
        <w:spacing w:line="400" w:lineRule="exact"/>
        <w:ind w:firstLineChars="150" w:firstLine="360"/>
        <w:rPr>
          <w:rFonts w:ascii="宋体" w:hAnsi="宋体" w:cs="宋体"/>
          <w:sz w:val="24"/>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bookmarkStart w:id="372" w:name="_Toc121405504"/>
      <w:bookmarkStart w:id="373" w:name="_Toc90623962"/>
      <w:bookmarkStart w:id="374" w:name="_Toc89334771"/>
      <w:bookmarkStart w:id="375" w:name="_Toc44603941"/>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F320D6">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r>
        <w:rPr>
          <w:rFonts w:ascii="宋体" w:hAnsi="宋体" w:cs="宋体" w:hint="eastAsia"/>
          <w:b/>
          <w:bCs/>
          <w:color w:val="000000"/>
          <w:sz w:val="32"/>
          <w:szCs w:val="32"/>
        </w:rPr>
        <w:lastRenderedPageBreak/>
        <w:t>四</w:t>
      </w:r>
      <w:r>
        <w:rPr>
          <w:rFonts w:ascii="宋体" w:hAnsi="宋体" w:cs="宋体" w:hint="eastAsia"/>
          <w:b/>
          <w:bCs/>
          <w:color w:val="000000"/>
          <w:sz w:val="32"/>
          <w:szCs w:val="32"/>
        </w:rPr>
        <w:t>.</w:t>
      </w:r>
      <w:bookmarkEnd w:id="372"/>
      <w:bookmarkEnd w:id="373"/>
      <w:bookmarkEnd w:id="374"/>
      <w:bookmarkEnd w:id="375"/>
      <w:r>
        <w:rPr>
          <w:rFonts w:ascii="宋体" w:hAnsi="宋体" w:cs="宋体" w:hint="eastAsia"/>
          <w:b/>
          <w:bCs/>
          <w:color w:val="000000"/>
          <w:sz w:val="32"/>
          <w:szCs w:val="32"/>
        </w:rPr>
        <w:t>技术部分资料</w:t>
      </w:r>
    </w:p>
    <w:p w:rsidR="00736497" w:rsidRDefault="00F320D6">
      <w:pPr>
        <w:spacing w:line="360" w:lineRule="auto"/>
        <w:jc w:val="center"/>
        <w:rPr>
          <w:sz w:val="28"/>
          <w:szCs w:val="20"/>
        </w:rPr>
      </w:pPr>
      <w:r>
        <w:rPr>
          <w:rFonts w:hint="eastAsia"/>
          <w:sz w:val="28"/>
          <w:szCs w:val="20"/>
        </w:rPr>
        <w:t>（格式自拟）</w:t>
      </w:r>
    </w:p>
    <w:p w:rsidR="00736497" w:rsidRDefault="00736497">
      <w:pPr>
        <w:ind w:firstLineChars="200" w:firstLine="482"/>
        <w:rPr>
          <w:rFonts w:ascii="宋体" w:hAnsi="宋体" w:cs="宋体"/>
          <w:b/>
          <w:sz w:val="24"/>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rsidR="00736497" w:rsidRDefault="00F320D6">
      <w:pPr>
        <w:shd w:val="clear" w:color="auto" w:fill="FFFFFF"/>
        <w:tabs>
          <w:tab w:val="right" w:pos="6077"/>
        </w:tabs>
        <w:autoSpaceDE w:val="0"/>
        <w:autoSpaceDN w:val="0"/>
        <w:spacing w:line="560" w:lineRule="exact"/>
        <w:jc w:val="center"/>
        <w:outlineLvl w:val="1"/>
        <w:rPr>
          <w:rFonts w:ascii="宋体" w:hAnsi="宋体" w:cs="宋体"/>
        </w:rPr>
      </w:pPr>
      <w:r>
        <w:rPr>
          <w:rFonts w:ascii="宋体" w:hAnsi="宋体" w:cs="宋体" w:hint="eastAsia"/>
          <w:b/>
          <w:bCs/>
          <w:color w:val="000000"/>
          <w:sz w:val="32"/>
          <w:szCs w:val="32"/>
        </w:rPr>
        <w:lastRenderedPageBreak/>
        <w:t>五、商务部分资料</w:t>
      </w:r>
    </w:p>
    <w:p w:rsidR="00736497" w:rsidRDefault="00F320D6">
      <w:pPr>
        <w:spacing w:line="360" w:lineRule="auto"/>
        <w:jc w:val="center"/>
        <w:rPr>
          <w:sz w:val="28"/>
          <w:szCs w:val="20"/>
        </w:rPr>
      </w:pPr>
      <w:r>
        <w:rPr>
          <w:rFonts w:hint="eastAsia"/>
          <w:sz w:val="28"/>
          <w:szCs w:val="20"/>
        </w:rPr>
        <w:t>（格式自拟）</w:t>
      </w: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rPr>
          <w:rFonts w:ascii="宋体" w:hAnsi="宋体" w:cs="宋体"/>
        </w:rPr>
      </w:pPr>
    </w:p>
    <w:p w:rsidR="00736497" w:rsidRDefault="00736497">
      <w:pPr>
        <w:spacing w:line="360" w:lineRule="auto"/>
        <w:jc w:val="left"/>
        <w:outlineLvl w:val="1"/>
        <w:rPr>
          <w:rFonts w:ascii="宋体" w:hAnsi="宋体" w:cs="宋体"/>
          <w:b/>
          <w:bCs/>
          <w:sz w:val="24"/>
        </w:rPr>
      </w:pPr>
    </w:p>
    <w:p w:rsidR="00736497" w:rsidRDefault="00F320D6">
      <w:pPr>
        <w:spacing w:line="360" w:lineRule="auto"/>
        <w:jc w:val="left"/>
        <w:outlineLvl w:val="1"/>
        <w:rPr>
          <w:rFonts w:ascii="宋体" w:hAnsi="宋体" w:cs="宋体"/>
          <w:b/>
          <w:bCs/>
          <w:sz w:val="24"/>
        </w:rPr>
      </w:pPr>
      <w:r>
        <w:rPr>
          <w:rFonts w:ascii="宋体" w:hAnsi="宋体" w:cs="宋体" w:hint="eastAsia"/>
          <w:b/>
          <w:bCs/>
          <w:sz w:val="24"/>
        </w:rPr>
        <w:lastRenderedPageBreak/>
        <w:t>附件</w:t>
      </w:r>
    </w:p>
    <w:p w:rsidR="00736497" w:rsidRDefault="00F320D6">
      <w:pPr>
        <w:spacing w:line="360" w:lineRule="auto"/>
        <w:jc w:val="center"/>
        <w:outlineLvl w:val="1"/>
        <w:rPr>
          <w:rFonts w:ascii="宋体" w:hAnsi="宋体" w:cs="宋体"/>
          <w:b/>
          <w:bCs/>
          <w:sz w:val="24"/>
        </w:rPr>
      </w:pPr>
      <w:r>
        <w:rPr>
          <w:rFonts w:ascii="宋体" w:hAnsi="宋体" w:cs="宋体" w:hint="eastAsia"/>
          <w:b/>
          <w:bCs/>
          <w:sz w:val="24"/>
        </w:rPr>
        <w:t>（一）完成的类似项目情况表</w:t>
      </w:r>
    </w:p>
    <w:p w:rsidR="00736497" w:rsidRDefault="00736497">
      <w:pPr>
        <w:spacing w:line="360" w:lineRule="auto"/>
        <w:jc w:val="center"/>
        <w:rPr>
          <w:rFonts w:ascii="宋体" w:hAnsi="宋体" w:cs="宋体"/>
          <w:sz w:val="24"/>
        </w:rPr>
      </w:pPr>
    </w:p>
    <w:tbl>
      <w:tblPr>
        <w:tblW w:w="0" w:type="auto"/>
        <w:jc w:val="center"/>
        <w:tblLayout w:type="fixed"/>
        <w:tblLook w:val="04A0"/>
      </w:tblPr>
      <w:tblGrid>
        <w:gridCol w:w="2987"/>
        <w:gridCol w:w="6007"/>
      </w:tblGrid>
      <w:tr w:rsidR="00736497">
        <w:trPr>
          <w:trHeight w:val="670"/>
          <w:jc w:val="center"/>
        </w:trPr>
        <w:tc>
          <w:tcPr>
            <w:tcW w:w="2987"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项目名称</w:t>
            </w:r>
          </w:p>
        </w:tc>
        <w:tc>
          <w:tcPr>
            <w:tcW w:w="6007"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r w:rsidR="00736497">
        <w:trPr>
          <w:trHeight w:val="609"/>
          <w:jc w:val="center"/>
        </w:trPr>
        <w:tc>
          <w:tcPr>
            <w:tcW w:w="2987"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项目所在地</w:t>
            </w:r>
          </w:p>
        </w:tc>
        <w:tc>
          <w:tcPr>
            <w:tcW w:w="6007"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r w:rsidR="00736497">
        <w:trPr>
          <w:trHeight w:val="616"/>
          <w:jc w:val="center"/>
        </w:trPr>
        <w:tc>
          <w:tcPr>
            <w:tcW w:w="2987"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采购人名称</w:t>
            </w:r>
          </w:p>
        </w:tc>
        <w:tc>
          <w:tcPr>
            <w:tcW w:w="6007"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r w:rsidR="00736497">
        <w:trPr>
          <w:trHeight w:val="610"/>
          <w:jc w:val="center"/>
        </w:trPr>
        <w:tc>
          <w:tcPr>
            <w:tcW w:w="2987"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采购人地址</w:t>
            </w:r>
          </w:p>
        </w:tc>
        <w:tc>
          <w:tcPr>
            <w:tcW w:w="6007"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r w:rsidR="00736497">
        <w:trPr>
          <w:trHeight w:val="618"/>
          <w:jc w:val="center"/>
        </w:trPr>
        <w:tc>
          <w:tcPr>
            <w:tcW w:w="2987"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采购人电话</w:t>
            </w:r>
          </w:p>
        </w:tc>
        <w:tc>
          <w:tcPr>
            <w:tcW w:w="6007"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r w:rsidR="00736497">
        <w:trPr>
          <w:trHeight w:val="612"/>
          <w:jc w:val="center"/>
        </w:trPr>
        <w:tc>
          <w:tcPr>
            <w:tcW w:w="2987"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合同价格</w:t>
            </w:r>
          </w:p>
        </w:tc>
        <w:tc>
          <w:tcPr>
            <w:tcW w:w="6007"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r w:rsidR="00736497">
        <w:trPr>
          <w:trHeight w:val="629"/>
          <w:jc w:val="center"/>
        </w:trPr>
        <w:tc>
          <w:tcPr>
            <w:tcW w:w="2987"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服务期</w:t>
            </w:r>
          </w:p>
        </w:tc>
        <w:tc>
          <w:tcPr>
            <w:tcW w:w="6007" w:type="dxa"/>
            <w:tcBorders>
              <w:top w:val="single" w:sz="4" w:space="0" w:color="auto"/>
              <w:left w:val="nil"/>
              <w:bottom w:val="single" w:sz="4" w:space="0" w:color="auto"/>
              <w:right w:val="single" w:sz="4" w:space="0" w:color="auto"/>
            </w:tcBorders>
            <w:vAlign w:val="center"/>
          </w:tcPr>
          <w:p w:rsidR="00736497" w:rsidRDefault="00736497">
            <w:pPr>
              <w:topLinePunct/>
              <w:spacing w:line="440" w:lineRule="exact"/>
              <w:jc w:val="center"/>
              <w:rPr>
                <w:rFonts w:ascii="宋体" w:hAnsi="宋体" w:cs="宋体"/>
                <w:sz w:val="24"/>
              </w:rPr>
            </w:pPr>
          </w:p>
        </w:tc>
      </w:tr>
      <w:tr w:rsidR="00736497">
        <w:trPr>
          <w:trHeight w:val="2480"/>
          <w:jc w:val="center"/>
        </w:trPr>
        <w:tc>
          <w:tcPr>
            <w:tcW w:w="2987"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服务内容</w:t>
            </w:r>
          </w:p>
        </w:tc>
        <w:tc>
          <w:tcPr>
            <w:tcW w:w="6007"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r w:rsidR="00736497">
        <w:trPr>
          <w:trHeight w:val="617"/>
          <w:jc w:val="center"/>
        </w:trPr>
        <w:tc>
          <w:tcPr>
            <w:tcW w:w="2987"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质量要求</w:t>
            </w:r>
          </w:p>
        </w:tc>
        <w:tc>
          <w:tcPr>
            <w:tcW w:w="6007"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r w:rsidR="00736497">
        <w:trPr>
          <w:trHeight w:val="626"/>
          <w:jc w:val="center"/>
        </w:trPr>
        <w:tc>
          <w:tcPr>
            <w:tcW w:w="2987"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备注</w:t>
            </w:r>
          </w:p>
        </w:tc>
        <w:tc>
          <w:tcPr>
            <w:tcW w:w="6007"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bl>
    <w:p w:rsidR="00736497" w:rsidRDefault="00F320D6">
      <w:pPr>
        <w:spacing w:line="360" w:lineRule="auto"/>
        <w:ind w:firstLineChars="50" w:firstLine="120"/>
        <w:rPr>
          <w:rFonts w:ascii="宋体" w:hAnsi="宋体"/>
          <w:b/>
          <w:bCs/>
          <w:sz w:val="24"/>
        </w:rPr>
      </w:pPr>
      <w:r>
        <w:rPr>
          <w:rFonts w:ascii="宋体" w:hAnsi="宋体" w:hint="eastAsia"/>
          <w:b/>
          <w:bCs/>
          <w:sz w:val="24"/>
        </w:rPr>
        <w:t>后附相关证明材料</w:t>
      </w:r>
    </w:p>
    <w:p w:rsidR="00736497" w:rsidRDefault="00736497">
      <w:pPr>
        <w:pStyle w:val="a4"/>
      </w:pPr>
    </w:p>
    <w:p w:rsidR="00736497" w:rsidRDefault="00736497">
      <w:pPr>
        <w:pStyle w:val="Default"/>
      </w:pPr>
    </w:p>
    <w:p w:rsidR="00736497" w:rsidRDefault="00F320D6">
      <w:pPr>
        <w:autoSpaceDE w:val="0"/>
        <w:autoSpaceDN w:val="0"/>
        <w:adjustRightInd w:val="0"/>
        <w:spacing w:line="360" w:lineRule="auto"/>
        <w:ind w:right="315"/>
        <w:jc w:val="center"/>
        <w:textAlignment w:val="baseline"/>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供应商：（电子签章）</w:t>
      </w:r>
    </w:p>
    <w:p w:rsidR="00736497" w:rsidRDefault="00F320D6">
      <w:pPr>
        <w:autoSpaceDE w:val="0"/>
        <w:autoSpaceDN w:val="0"/>
        <w:adjustRightInd w:val="0"/>
        <w:spacing w:line="360" w:lineRule="auto"/>
        <w:ind w:right="315"/>
        <w:jc w:val="center"/>
        <w:textAlignment w:val="baseline"/>
        <w:rPr>
          <w:rFonts w:ascii="宋体" w:hAnsi="宋体" w:cs="宋体"/>
          <w:color w:val="000000"/>
          <w:kern w:val="0"/>
          <w:sz w:val="24"/>
          <w:u w:val="single"/>
        </w:rPr>
      </w:pPr>
      <w:r>
        <w:rPr>
          <w:rFonts w:ascii="宋体" w:hAnsi="宋体" w:cs="宋体" w:hint="eastAsia"/>
          <w:color w:val="000000"/>
          <w:kern w:val="0"/>
          <w:sz w:val="24"/>
        </w:rPr>
        <w:t xml:space="preserve">    </w:t>
      </w:r>
      <w:r>
        <w:rPr>
          <w:rFonts w:ascii="宋体" w:hAnsi="宋体" w:cs="宋体" w:hint="eastAsia"/>
          <w:color w:val="000000"/>
          <w:kern w:val="0"/>
          <w:sz w:val="24"/>
        </w:rPr>
        <w:t>法定代表人：</w:t>
      </w:r>
      <w:r>
        <w:rPr>
          <w:rFonts w:ascii="宋体" w:hAnsi="宋体" w:cs="宋体" w:hint="eastAsia"/>
          <w:color w:val="000000"/>
          <w:kern w:val="0"/>
          <w:sz w:val="24"/>
          <w:u w:val="single"/>
        </w:rPr>
        <w:t xml:space="preserve">          </w:t>
      </w:r>
      <w:r>
        <w:rPr>
          <w:rFonts w:ascii="宋体" w:hAnsi="宋体" w:cs="宋体" w:hint="eastAsia"/>
          <w:color w:val="000000"/>
          <w:kern w:val="0"/>
          <w:sz w:val="24"/>
          <w:u w:val="single"/>
        </w:rPr>
        <w:t>（</w:t>
      </w:r>
      <w:r>
        <w:rPr>
          <w:rFonts w:ascii="宋体" w:hAnsi="宋体" w:cs="宋体" w:hint="eastAsia"/>
          <w:sz w:val="24"/>
        </w:rPr>
        <w:t>电子签章</w:t>
      </w:r>
      <w:r>
        <w:rPr>
          <w:rFonts w:ascii="宋体" w:hAnsi="宋体" w:cs="宋体" w:hint="eastAsia"/>
          <w:color w:val="000000"/>
          <w:kern w:val="0"/>
          <w:sz w:val="24"/>
        </w:rPr>
        <w:t>）</w:t>
      </w:r>
      <w:r>
        <w:rPr>
          <w:rFonts w:ascii="宋体" w:hAnsi="宋体" w:cs="宋体" w:hint="eastAsia"/>
          <w:color w:val="000000"/>
          <w:kern w:val="0"/>
          <w:sz w:val="24"/>
        </w:rPr>
        <w:t xml:space="preserve">                             </w:t>
      </w:r>
    </w:p>
    <w:p w:rsidR="00736497" w:rsidRDefault="00F320D6">
      <w:pPr>
        <w:autoSpaceDE w:val="0"/>
        <w:autoSpaceDN w:val="0"/>
        <w:adjustRightInd w:val="0"/>
        <w:spacing w:line="360" w:lineRule="auto"/>
        <w:jc w:val="center"/>
        <w:textAlignment w:val="baseline"/>
        <w:rPr>
          <w:rFonts w:ascii="宋体" w:hAnsi="宋体" w:cs="宋体"/>
          <w:color w:val="000000"/>
          <w:kern w:val="0"/>
          <w:sz w:val="24"/>
        </w:rPr>
      </w:pPr>
      <w:r>
        <w:rPr>
          <w:rFonts w:ascii="宋体" w:hAnsi="宋体" w:cs="宋体" w:hint="eastAsia"/>
          <w:color w:val="000000"/>
          <w:kern w:val="0"/>
          <w:sz w:val="24"/>
        </w:rPr>
        <w:t>年月日</w:t>
      </w:r>
    </w:p>
    <w:p w:rsidR="00736497" w:rsidRDefault="00736497">
      <w:pPr>
        <w:pStyle w:val="Default"/>
        <w:sectPr w:rsidR="00736497">
          <w:footerReference w:type="default" r:id="rId9"/>
          <w:pgSz w:w="11906" w:h="16838"/>
          <w:pgMar w:top="1440" w:right="1800" w:bottom="1440" w:left="1800" w:header="720" w:footer="720" w:gutter="0"/>
          <w:pgNumType w:fmt="numberInDash" w:start="1"/>
          <w:cols w:space="720"/>
          <w:docGrid w:type="lines" w:linePitch="312"/>
        </w:sectPr>
      </w:pPr>
    </w:p>
    <w:p w:rsidR="00736497" w:rsidRDefault="00F320D6">
      <w:pPr>
        <w:spacing w:line="360" w:lineRule="auto"/>
        <w:jc w:val="center"/>
        <w:outlineLvl w:val="1"/>
        <w:rPr>
          <w:rFonts w:ascii="宋体" w:hAnsi="宋体" w:cs="宋体"/>
          <w:b/>
          <w:bCs/>
          <w:sz w:val="24"/>
        </w:rPr>
      </w:pPr>
      <w:bookmarkStart w:id="376" w:name="_Toc174034470"/>
      <w:bookmarkStart w:id="377" w:name="_Toc478"/>
      <w:bookmarkStart w:id="378" w:name="_Toc173946437"/>
      <w:bookmarkStart w:id="379" w:name="_Toc174693327"/>
      <w:bookmarkEnd w:id="376"/>
      <w:bookmarkEnd w:id="377"/>
      <w:bookmarkEnd w:id="378"/>
      <w:r>
        <w:rPr>
          <w:rFonts w:ascii="宋体" w:hAnsi="宋体" w:cs="宋体" w:hint="eastAsia"/>
          <w:b/>
          <w:bCs/>
          <w:sz w:val="24"/>
        </w:rPr>
        <w:lastRenderedPageBreak/>
        <w:t>（二）新承接的类似项目情况表</w:t>
      </w:r>
      <w:bookmarkEnd w:id="379"/>
    </w:p>
    <w:p w:rsidR="00736497" w:rsidRDefault="00736497">
      <w:pPr>
        <w:spacing w:line="360" w:lineRule="auto"/>
        <w:rPr>
          <w:rFonts w:ascii="宋体" w:hAnsi="宋体" w:cs="宋体"/>
          <w:color w:val="FF0000"/>
          <w:sz w:val="24"/>
        </w:rPr>
      </w:pPr>
    </w:p>
    <w:tbl>
      <w:tblPr>
        <w:tblW w:w="0" w:type="auto"/>
        <w:tblInd w:w="-116" w:type="dxa"/>
        <w:tblLayout w:type="fixed"/>
        <w:tblLook w:val="04A0"/>
      </w:tblPr>
      <w:tblGrid>
        <w:gridCol w:w="3042"/>
        <w:gridCol w:w="6123"/>
      </w:tblGrid>
      <w:tr w:rsidR="00736497">
        <w:trPr>
          <w:trHeight w:val="877"/>
        </w:trPr>
        <w:tc>
          <w:tcPr>
            <w:tcW w:w="3042"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项目名称</w:t>
            </w:r>
          </w:p>
        </w:tc>
        <w:tc>
          <w:tcPr>
            <w:tcW w:w="6123"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r w:rsidR="00736497">
        <w:trPr>
          <w:trHeight w:val="797"/>
        </w:trPr>
        <w:tc>
          <w:tcPr>
            <w:tcW w:w="3042"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项目所在地</w:t>
            </w:r>
          </w:p>
        </w:tc>
        <w:tc>
          <w:tcPr>
            <w:tcW w:w="6123"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r w:rsidR="00736497">
        <w:trPr>
          <w:trHeight w:val="807"/>
        </w:trPr>
        <w:tc>
          <w:tcPr>
            <w:tcW w:w="3042"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采购人名称</w:t>
            </w:r>
          </w:p>
        </w:tc>
        <w:tc>
          <w:tcPr>
            <w:tcW w:w="6123"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r w:rsidR="00736497">
        <w:trPr>
          <w:trHeight w:val="799"/>
        </w:trPr>
        <w:tc>
          <w:tcPr>
            <w:tcW w:w="3042"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采购人地址</w:t>
            </w:r>
          </w:p>
        </w:tc>
        <w:tc>
          <w:tcPr>
            <w:tcW w:w="6123"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r w:rsidR="00736497">
        <w:trPr>
          <w:trHeight w:val="809"/>
        </w:trPr>
        <w:tc>
          <w:tcPr>
            <w:tcW w:w="3042"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采购人电话</w:t>
            </w:r>
          </w:p>
        </w:tc>
        <w:tc>
          <w:tcPr>
            <w:tcW w:w="6123"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r w:rsidR="00736497">
        <w:trPr>
          <w:trHeight w:val="801"/>
        </w:trPr>
        <w:tc>
          <w:tcPr>
            <w:tcW w:w="3042"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合同价格</w:t>
            </w:r>
          </w:p>
        </w:tc>
        <w:tc>
          <w:tcPr>
            <w:tcW w:w="6123"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r w:rsidR="00736497">
        <w:trPr>
          <w:trHeight w:val="824"/>
        </w:trPr>
        <w:tc>
          <w:tcPr>
            <w:tcW w:w="3042"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服务周期</w:t>
            </w:r>
          </w:p>
        </w:tc>
        <w:tc>
          <w:tcPr>
            <w:tcW w:w="6123" w:type="dxa"/>
            <w:tcBorders>
              <w:top w:val="single" w:sz="4" w:space="0" w:color="auto"/>
              <w:left w:val="nil"/>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从</w:t>
            </w:r>
            <w:r>
              <w:rPr>
                <w:rFonts w:ascii="宋体" w:hAnsi="宋体" w:cs="宋体" w:hint="eastAsia"/>
                <w:sz w:val="24"/>
              </w:rPr>
              <w:t xml:space="preserve">               </w:t>
            </w:r>
            <w:r>
              <w:rPr>
                <w:rFonts w:ascii="宋体" w:hAnsi="宋体" w:cs="宋体" w:hint="eastAsia"/>
                <w:sz w:val="24"/>
              </w:rPr>
              <w:t>至</w:t>
            </w:r>
          </w:p>
        </w:tc>
      </w:tr>
      <w:tr w:rsidR="00736497">
        <w:trPr>
          <w:trHeight w:val="3248"/>
        </w:trPr>
        <w:tc>
          <w:tcPr>
            <w:tcW w:w="3042"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服务内容</w:t>
            </w:r>
          </w:p>
        </w:tc>
        <w:tc>
          <w:tcPr>
            <w:tcW w:w="6123"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r w:rsidR="00736497">
        <w:trPr>
          <w:trHeight w:val="808"/>
        </w:trPr>
        <w:tc>
          <w:tcPr>
            <w:tcW w:w="3042"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质量要求</w:t>
            </w:r>
          </w:p>
        </w:tc>
        <w:tc>
          <w:tcPr>
            <w:tcW w:w="6123"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r w:rsidR="00736497">
        <w:trPr>
          <w:trHeight w:val="820"/>
        </w:trPr>
        <w:tc>
          <w:tcPr>
            <w:tcW w:w="3042" w:type="dxa"/>
            <w:tcBorders>
              <w:top w:val="single" w:sz="4" w:space="0" w:color="auto"/>
              <w:left w:val="single" w:sz="4" w:space="0" w:color="auto"/>
              <w:bottom w:val="single" w:sz="4" w:space="0" w:color="auto"/>
              <w:right w:val="single" w:sz="4" w:space="0" w:color="auto"/>
            </w:tcBorders>
            <w:vAlign w:val="center"/>
          </w:tcPr>
          <w:p w:rsidR="00736497" w:rsidRDefault="00F320D6">
            <w:pPr>
              <w:topLinePunct/>
              <w:spacing w:line="440" w:lineRule="exact"/>
              <w:jc w:val="center"/>
              <w:rPr>
                <w:rFonts w:ascii="宋体" w:hAnsi="宋体" w:cs="宋体"/>
                <w:sz w:val="24"/>
              </w:rPr>
            </w:pPr>
            <w:r>
              <w:rPr>
                <w:rFonts w:ascii="宋体" w:hAnsi="宋体" w:cs="宋体" w:hint="eastAsia"/>
                <w:sz w:val="24"/>
              </w:rPr>
              <w:t>备注</w:t>
            </w:r>
          </w:p>
        </w:tc>
        <w:tc>
          <w:tcPr>
            <w:tcW w:w="6123" w:type="dxa"/>
            <w:tcBorders>
              <w:top w:val="single" w:sz="4" w:space="0" w:color="auto"/>
              <w:left w:val="nil"/>
              <w:bottom w:val="single" w:sz="4" w:space="0" w:color="auto"/>
              <w:right w:val="single" w:sz="4" w:space="0" w:color="auto"/>
            </w:tcBorders>
          </w:tcPr>
          <w:p w:rsidR="00736497" w:rsidRDefault="00736497">
            <w:pPr>
              <w:topLinePunct/>
              <w:spacing w:line="440" w:lineRule="exact"/>
              <w:rPr>
                <w:rFonts w:ascii="宋体" w:hAnsi="宋体" w:cs="宋体"/>
                <w:sz w:val="24"/>
              </w:rPr>
            </w:pPr>
          </w:p>
        </w:tc>
      </w:tr>
    </w:tbl>
    <w:p w:rsidR="00736497" w:rsidRDefault="00F320D6">
      <w:pPr>
        <w:spacing w:line="360" w:lineRule="auto"/>
        <w:ind w:firstLineChars="50" w:firstLine="120"/>
        <w:rPr>
          <w:rFonts w:ascii="宋体" w:hAnsi="宋体"/>
          <w:b/>
          <w:bCs/>
          <w:sz w:val="24"/>
        </w:rPr>
      </w:pPr>
      <w:bookmarkStart w:id="380" w:name="_Toc174693328"/>
      <w:bookmarkStart w:id="381" w:name="_Toc524967867"/>
      <w:bookmarkStart w:id="382" w:name="_Toc16835344"/>
      <w:bookmarkStart w:id="383" w:name="_Toc5377"/>
      <w:bookmarkStart w:id="384" w:name="OLE_LINK5"/>
      <w:bookmarkStart w:id="385" w:name="_Toc89334775"/>
      <w:bookmarkStart w:id="386" w:name="_Toc90623997"/>
      <w:r>
        <w:rPr>
          <w:rFonts w:ascii="宋体" w:hAnsi="宋体" w:hint="eastAsia"/>
          <w:b/>
          <w:bCs/>
          <w:sz w:val="24"/>
        </w:rPr>
        <w:t>后附相关证明材料</w:t>
      </w:r>
    </w:p>
    <w:p w:rsidR="00736497" w:rsidRDefault="00F320D6">
      <w:pPr>
        <w:autoSpaceDE w:val="0"/>
        <w:autoSpaceDN w:val="0"/>
        <w:adjustRightInd w:val="0"/>
        <w:spacing w:line="360" w:lineRule="auto"/>
        <w:ind w:right="315"/>
        <w:jc w:val="center"/>
        <w:textAlignment w:val="baseline"/>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供应商：（电子签章）</w:t>
      </w:r>
    </w:p>
    <w:p w:rsidR="00736497" w:rsidRDefault="00F320D6">
      <w:pPr>
        <w:autoSpaceDE w:val="0"/>
        <w:autoSpaceDN w:val="0"/>
        <w:adjustRightInd w:val="0"/>
        <w:spacing w:line="360" w:lineRule="auto"/>
        <w:ind w:right="315"/>
        <w:jc w:val="center"/>
        <w:textAlignment w:val="baseline"/>
        <w:rPr>
          <w:rFonts w:ascii="宋体" w:hAnsi="宋体" w:cs="宋体"/>
          <w:color w:val="000000"/>
          <w:kern w:val="0"/>
          <w:sz w:val="24"/>
          <w:u w:val="single"/>
        </w:rPr>
      </w:pPr>
      <w:r>
        <w:rPr>
          <w:rFonts w:ascii="宋体" w:hAnsi="宋体" w:cs="宋体" w:hint="eastAsia"/>
          <w:color w:val="000000"/>
          <w:kern w:val="0"/>
          <w:sz w:val="24"/>
        </w:rPr>
        <w:t xml:space="preserve">    </w:t>
      </w:r>
      <w:r>
        <w:rPr>
          <w:rFonts w:ascii="宋体" w:hAnsi="宋体" w:cs="宋体" w:hint="eastAsia"/>
          <w:color w:val="000000"/>
          <w:kern w:val="0"/>
          <w:sz w:val="24"/>
        </w:rPr>
        <w:t>法定代表人：</w:t>
      </w:r>
      <w:r>
        <w:rPr>
          <w:rFonts w:ascii="宋体" w:hAnsi="宋体" w:cs="宋体" w:hint="eastAsia"/>
          <w:color w:val="000000"/>
          <w:kern w:val="0"/>
          <w:sz w:val="24"/>
          <w:u w:val="single"/>
        </w:rPr>
        <w:t xml:space="preserve">          </w:t>
      </w:r>
      <w:r>
        <w:rPr>
          <w:rFonts w:ascii="宋体" w:hAnsi="宋体" w:cs="宋体" w:hint="eastAsia"/>
          <w:color w:val="000000"/>
          <w:kern w:val="0"/>
          <w:sz w:val="24"/>
          <w:u w:val="single"/>
        </w:rPr>
        <w:t>（</w:t>
      </w:r>
      <w:r>
        <w:rPr>
          <w:rFonts w:ascii="宋体" w:hAnsi="宋体" w:cs="宋体" w:hint="eastAsia"/>
          <w:sz w:val="24"/>
        </w:rPr>
        <w:t>电子签章</w:t>
      </w:r>
      <w:r>
        <w:rPr>
          <w:rFonts w:ascii="宋体" w:hAnsi="宋体" w:cs="宋体" w:hint="eastAsia"/>
          <w:color w:val="000000"/>
          <w:kern w:val="0"/>
          <w:sz w:val="24"/>
        </w:rPr>
        <w:t>）</w:t>
      </w:r>
      <w:r>
        <w:rPr>
          <w:rFonts w:ascii="宋体" w:hAnsi="宋体" w:cs="宋体" w:hint="eastAsia"/>
          <w:color w:val="000000"/>
          <w:kern w:val="0"/>
          <w:sz w:val="24"/>
        </w:rPr>
        <w:t xml:space="preserve">                                </w:t>
      </w:r>
    </w:p>
    <w:p w:rsidR="00736497" w:rsidRDefault="00F320D6">
      <w:pPr>
        <w:autoSpaceDE w:val="0"/>
        <w:autoSpaceDN w:val="0"/>
        <w:adjustRightInd w:val="0"/>
        <w:spacing w:line="360" w:lineRule="auto"/>
        <w:jc w:val="center"/>
        <w:textAlignment w:val="baseline"/>
        <w:rPr>
          <w:rFonts w:ascii="宋体" w:hAnsi="宋体" w:cs="宋体"/>
          <w:color w:val="000000"/>
          <w:kern w:val="0"/>
          <w:sz w:val="24"/>
        </w:rPr>
      </w:pPr>
      <w:r>
        <w:rPr>
          <w:rFonts w:ascii="宋体" w:hAnsi="宋体" w:cs="宋体" w:hint="eastAsia"/>
          <w:color w:val="000000"/>
          <w:kern w:val="0"/>
          <w:sz w:val="24"/>
        </w:rPr>
        <w:t>年月日</w:t>
      </w:r>
    </w:p>
    <w:p w:rsidR="00736497" w:rsidRDefault="00F320D6">
      <w:pPr>
        <w:pStyle w:val="2"/>
        <w:jc w:val="center"/>
        <w:rPr>
          <w:rFonts w:ascii="宋体" w:eastAsia="宋体" w:hAnsi="宋体" w:cs="宋体"/>
          <w:color w:val="000000"/>
          <w:kern w:val="0"/>
          <w:sz w:val="28"/>
          <w:szCs w:val="28"/>
        </w:rPr>
      </w:pPr>
      <w:r>
        <w:rPr>
          <w:rFonts w:ascii="宋体" w:eastAsia="宋体" w:hAnsi="宋体" w:cs="宋体" w:hint="eastAsia"/>
          <w:bCs/>
          <w:sz w:val="28"/>
          <w:szCs w:val="21"/>
        </w:rPr>
        <w:lastRenderedPageBreak/>
        <w:t>六、</w:t>
      </w:r>
      <w:r>
        <w:rPr>
          <w:rFonts w:ascii="宋体" w:eastAsia="宋体" w:hAnsi="宋体" w:cs="宋体" w:hint="eastAsia"/>
          <w:color w:val="000000"/>
          <w:kern w:val="0"/>
          <w:sz w:val="28"/>
          <w:szCs w:val="28"/>
        </w:rPr>
        <w:t>拟投入本项目的人员情况</w:t>
      </w:r>
      <w:bookmarkEnd w:id="380"/>
    </w:p>
    <w:p w:rsidR="00736497" w:rsidRDefault="00F320D6">
      <w:pPr>
        <w:adjustRightInd w:val="0"/>
        <w:snapToGrid w:val="0"/>
        <w:spacing w:line="360" w:lineRule="auto"/>
        <w:jc w:val="center"/>
        <w:rPr>
          <w:rFonts w:ascii="宋体" w:hAnsi="宋体" w:cs="宋体"/>
          <w:b/>
          <w:color w:val="000000"/>
          <w:kern w:val="0"/>
          <w:sz w:val="28"/>
          <w:szCs w:val="28"/>
          <w:lang w:val="zh-CN"/>
        </w:rPr>
      </w:pPr>
      <w:r>
        <w:rPr>
          <w:rFonts w:ascii="宋体" w:hAnsi="宋体" w:cs="宋体" w:hint="eastAsia"/>
          <w:b/>
          <w:color w:val="000000"/>
          <w:kern w:val="0"/>
          <w:sz w:val="28"/>
          <w:szCs w:val="28"/>
          <w:lang w:val="zh-CN"/>
        </w:rPr>
        <w:t>（一）拟投入本项目的主要人员汇总表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8"/>
        <w:gridCol w:w="1661"/>
        <w:gridCol w:w="1189"/>
        <w:gridCol w:w="1381"/>
        <w:gridCol w:w="1600"/>
        <w:gridCol w:w="1331"/>
      </w:tblGrid>
      <w:tr w:rsidR="00736497">
        <w:trPr>
          <w:trHeight w:val="1290"/>
          <w:jc w:val="center"/>
        </w:trPr>
        <w:tc>
          <w:tcPr>
            <w:tcW w:w="1328" w:type="dxa"/>
            <w:tcBorders>
              <w:top w:val="single" w:sz="4" w:space="0" w:color="auto"/>
              <w:left w:val="single" w:sz="4" w:space="0" w:color="auto"/>
              <w:bottom w:val="single" w:sz="4" w:space="0" w:color="auto"/>
              <w:right w:val="single" w:sz="4" w:space="0" w:color="auto"/>
            </w:tcBorders>
            <w:vAlign w:val="center"/>
          </w:tcPr>
          <w:p w:rsidR="00736497" w:rsidRDefault="00F320D6">
            <w:pPr>
              <w:adjustRightInd w:val="0"/>
              <w:snapToGrid w:val="0"/>
              <w:spacing w:line="360" w:lineRule="auto"/>
              <w:jc w:val="center"/>
              <w:rPr>
                <w:rFonts w:ascii="宋体"/>
                <w:sz w:val="24"/>
              </w:rPr>
            </w:pPr>
            <w:r>
              <w:rPr>
                <w:rFonts w:ascii="宋体" w:hAnsi="宋体" w:hint="eastAsia"/>
                <w:sz w:val="24"/>
              </w:rPr>
              <w:t>姓名</w:t>
            </w:r>
          </w:p>
        </w:tc>
        <w:tc>
          <w:tcPr>
            <w:tcW w:w="1661" w:type="dxa"/>
            <w:tcBorders>
              <w:top w:val="single" w:sz="4" w:space="0" w:color="auto"/>
              <w:left w:val="single" w:sz="4" w:space="0" w:color="auto"/>
              <w:bottom w:val="single" w:sz="4" w:space="0" w:color="auto"/>
              <w:right w:val="single" w:sz="4" w:space="0" w:color="auto"/>
            </w:tcBorders>
            <w:vAlign w:val="center"/>
          </w:tcPr>
          <w:p w:rsidR="00736497" w:rsidRDefault="00F320D6">
            <w:pPr>
              <w:adjustRightInd w:val="0"/>
              <w:snapToGrid w:val="0"/>
              <w:spacing w:line="360" w:lineRule="auto"/>
              <w:jc w:val="center"/>
              <w:rPr>
                <w:rFonts w:ascii="宋体"/>
                <w:sz w:val="24"/>
              </w:rPr>
            </w:pPr>
            <w:r>
              <w:rPr>
                <w:rFonts w:ascii="宋体" w:hAnsi="宋体" w:hint="eastAsia"/>
                <w:sz w:val="24"/>
              </w:rPr>
              <w:t>本项目中职务</w:t>
            </w:r>
          </w:p>
        </w:tc>
        <w:tc>
          <w:tcPr>
            <w:tcW w:w="1189" w:type="dxa"/>
            <w:tcBorders>
              <w:top w:val="single" w:sz="4" w:space="0" w:color="auto"/>
              <w:left w:val="single" w:sz="4" w:space="0" w:color="auto"/>
              <w:bottom w:val="single" w:sz="4" w:space="0" w:color="auto"/>
              <w:right w:val="single" w:sz="4" w:space="0" w:color="auto"/>
            </w:tcBorders>
            <w:vAlign w:val="center"/>
          </w:tcPr>
          <w:p w:rsidR="00736497" w:rsidRDefault="00F320D6">
            <w:pPr>
              <w:adjustRightInd w:val="0"/>
              <w:snapToGrid w:val="0"/>
              <w:spacing w:line="360" w:lineRule="auto"/>
              <w:jc w:val="center"/>
              <w:rPr>
                <w:rFonts w:ascii="宋体"/>
                <w:sz w:val="24"/>
              </w:rPr>
            </w:pPr>
            <w:r>
              <w:rPr>
                <w:rFonts w:ascii="宋体" w:hint="eastAsia"/>
                <w:sz w:val="24"/>
              </w:rPr>
              <w:t>职称</w:t>
            </w:r>
          </w:p>
        </w:tc>
        <w:tc>
          <w:tcPr>
            <w:tcW w:w="1381" w:type="dxa"/>
            <w:tcBorders>
              <w:top w:val="single" w:sz="4" w:space="0" w:color="auto"/>
              <w:left w:val="single" w:sz="4" w:space="0" w:color="auto"/>
              <w:bottom w:val="single" w:sz="4" w:space="0" w:color="auto"/>
              <w:right w:val="single" w:sz="4" w:space="0" w:color="auto"/>
            </w:tcBorders>
            <w:vAlign w:val="center"/>
          </w:tcPr>
          <w:p w:rsidR="00736497" w:rsidRDefault="00F320D6">
            <w:pPr>
              <w:adjustRightInd w:val="0"/>
              <w:snapToGrid w:val="0"/>
              <w:spacing w:line="360" w:lineRule="auto"/>
              <w:jc w:val="center"/>
              <w:rPr>
                <w:rFonts w:ascii="宋体"/>
                <w:sz w:val="24"/>
              </w:rPr>
            </w:pPr>
            <w:r>
              <w:rPr>
                <w:rFonts w:ascii="宋体" w:hAnsi="宋体" w:hint="eastAsia"/>
                <w:sz w:val="24"/>
              </w:rPr>
              <w:t>证件名称</w:t>
            </w:r>
          </w:p>
        </w:tc>
        <w:tc>
          <w:tcPr>
            <w:tcW w:w="1600" w:type="dxa"/>
            <w:tcBorders>
              <w:top w:val="single" w:sz="4" w:space="0" w:color="auto"/>
              <w:left w:val="single" w:sz="4" w:space="0" w:color="auto"/>
              <w:bottom w:val="single" w:sz="4" w:space="0" w:color="auto"/>
              <w:right w:val="single" w:sz="4" w:space="0" w:color="auto"/>
            </w:tcBorders>
            <w:vAlign w:val="center"/>
          </w:tcPr>
          <w:p w:rsidR="00736497" w:rsidRDefault="00F320D6">
            <w:pPr>
              <w:adjustRightInd w:val="0"/>
              <w:snapToGrid w:val="0"/>
              <w:spacing w:line="360" w:lineRule="auto"/>
              <w:jc w:val="center"/>
              <w:rPr>
                <w:rFonts w:ascii="宋体"/>
                <w:sz w:val="24"/>
              </w:rPr>
            </w:pPr>
            <w:r>
              <w:rPr>
                <w:rFonts w:ascii="宋体" w:hint="eastAsia"/>
                <w:sz w:val="24"/>
              </w:rPr>
              <w:t>证件编号</w:t>
            </w:r>
          </w:p>
        </w:tc>
        <w:tc>
          <w:tcPr>
            <w:tcW w:w="1331" w:type="dxa"/>
            <w:tcBorders>
              <w:top w:val="single" w:sz="4" w:space="0" w:color="auto"/>
              <w:left w:val="single" w:sz="4" w:space="0" w:color="auto"/>
              <w:bottom w:val="single" w:sz="4" w:space="0" w:color="auto"/>
              <w:right w:val="single" w:sz="4" w:space="0" w:color="auto"/>
            </w:tcBorders>
            <w:vAlign w:val="center"/>
          </w:tcPr>
          <w:p w:rsidR="00736497" w:rsidRDefault="00F320D6">
            <w:pPr>
              <w:adjustRightInd w:val="0"/>
              <w:snapToGrid w:val="0"/>
              <w:spacing w:line="360" w:lineRule="auto"/>
              <w:jc w:val="center"/>
              <w:rPr>
                <w:rFonts w:ascii="宋体"/>
                <w:sz w:val="24"/>
              </w:rPr>
            </w:pPr>
            <w:r>
              <w:rPr>
                <w:rFonts w:ascii="宋体" w:hAnsi="宋体" w:hint="eastAsia"/>
                <w:sz w:val="24"/>
              </w:rPr>
              <w:t>备注</w:t>
            </w:r>
          </w:p>
        </w:tc>
      </w:tr>
      <w:tr w:rsidR="00736497">
        <w:trPr>
          <w:trHeight w:val="1290"/>
          <w:jc w:val="center"/>
        </w:trPr>
        <w:tc>
          <w:tcPr>
            <w:tcW w:w="1328"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66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600"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33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r>
      <w:tr w:rsidR="00736497">
        <w:trPr>
          <w:trHeight w:val="1290"/>
          <w:jc w:val="center"/>
        </w:trPr>
        <w:tc>
          <w:tcPr>
            <w:tcW w:w="1328"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66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600"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33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r>
      <w:tr w:rsidR="00736497">
        <w:trPr>
          <w:trHeight w:val="1290"/>
          <w:jc w:val="center"/>
        </w:trPr>
        <w:tc>
          <w:tcPr>
            <w:tcW w:w="1328"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66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600"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33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r>
      <w:tr w:rsidR="00736497">
        <w:trPr>
          <w:trHeight w:val="1290"/>
          <w:jc w:val="center"/>
        </w:trPr>
        <w:tc>
          <w:tcPr>
            <w:tcW w:w="1328"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66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600"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33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r>
      <w:tr w:rsidR="00736497">
        <w:trPr>
          <w:trHeight w:val="1290"/>
          <w:jc w:val="center"/>
        </w:trPr>
        <w:tc>
          <w:tcPr>
            <w:tcW w:w="1328"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66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600"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33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r>
      <w:tr w:rsidR="00736497">
        <w:trPr>
          <w:trHeight w:val="1290"/>
          <w:jc w:val="center"/>
        </w:trPr>
        <w:tc>
          <w:tcPr>
            <w:tcW w:w="1328"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66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600"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33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r>
      <w:tr w:rsidR="00736497">
        <w:trPr>
          <w:trHeight w:val="1290"/>
          <w:jc w:val="center"/>
        </w:trPr>
        <w:tc>
          <w:tcPr>
            <w:tcW w:w="1328"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66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600"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33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r>
      <w:tr w:rsidR="00736497">
        <w:trPr>
          <w:trHeight w:val="1337"/>
          <w:jc w:val="center"/>
        </w:trPr>
        <w:tc>
          <w:tcPr>
            <w:tcW w:w="1328"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66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600"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c>
          <w:tcPr>
            <w:tcW w:w="1331" w:type="dxa"/>
            <w:tcBorders>
              <w:top w:val="single" w:sz="4" w:space="0" w:color="auto"/>
              <w:left w:val="single" w:sz="4" w:space="0" w:color="auto"/>
              <w:bottom w:val="single" w:sz="4" w:space="0" w:color="auto"/>
              <w:right w:val="single" w:sz="4" w:space="0" w:color="auto"/>
            </w:tcBorders>
            <w:vAlign w:val="center"/>
          </w:tcPr>
          <w:p w:rsidR="00736497" w:rsidRDefault="00736497">
            <w:pPr>
              <w:adjustRightInd w:val="0"/>
              <w:snapToGrid w:val="0"/>
              <w:spacing w:line="360" w:lineRule="auto"/>
              <w:jc w:val="center"/>
              <w:rPr>
                <w:rFonts w:ascii="宋体"/>
                <w:sz w:val="24"/>
              </w:rPr>
            </w:pPr>
          </w:p>
        </w:tc>
      </w:tr>
    </w:tbl>
    <w:p w:rsidR="00736497" w:rsidRDefault="00F320D6">
      <w:pPr>
        <w:widowControl/>
        <w:adjustRightInd w:val="0"/>
        <w:snapToGrid w:val="0"/>
        <w:spacing w:line="360" w:lineRule="auto"/>
        <w:jc w:val="left"/>
        <w:rPr>
          <w:rFonts w:ascii="宋体" w:hAnsi="宋体" w:cs="宋体"/>
          <w:b/>
          <w:bCs/>
          <w:color w:val="000000"/>
          <w:sz w:val="24"/>
        </w:rPr>
      </w:pPr>
      <w:r>
        <w:rPr>
          <w:rFonts w:ascii="宋体" w:hAnsi="宋体" w:cs="宋体" w:hint="eastAsia"/>
          <w:b/>
          <w:bCs/>
          <w:color w:val="000000"/>
          <w:sz w:val="24"/>
        </w:rPr>
        <w:t>注：后附身份证、职称证等相关证件资料。</w:t>
      </w:r>
    </w:p>
    <w:p w:rsidR="00736497" w:rsidRDefault="00F320D6">
      <w:pPr>
        <w:adjustRightInd w:val="0"/>
        <w:snapToGrid w:val="0"/>
        <w:spacing w:line="360" w:lineRule="auto"/>
        <w:jc w:val="center"/>
        <w:rPr>
          <w:rFonts w:ascii="宋体" w:hAnsi="宋体" w:cs="宋体"/>
          <w:b/>
          <w:color w:val="000000"/>
          <w:kern w:val="0"/>
          <w:sz w:val="28"/>
          <w:szCs w:val="28"/>
          <w:lang w:val="zh-CN"/>
        </w:rPr>
      </w:pPr>
      <w:r>
        <w:rPr>
          <w:rFonts w:ascii="宋体" w:hAnsi="宋体" w:cs="宋体" w:hint="eastAsia"/>
          <w:b/>
          <w:color w:val="000000"/>
          <w:kern w:val="0"/>
          <w:sz w:val="28"/>
          <w:szCs w:val="28"/>
        </w:rPr>
        <w:lastRenderedPageBreak/>
        <w:t>（二）项目负责人</w:t>
      </w:r>
      <w:r>
        <w:rPr>
          <w:rFonts w:ascii="宋体" w:hAnsi="宋体" w:cs="宋体" w:hint="eastAsia"/>
          <w:b/>
          <w:color w:val="000000"/>
          <w:kern w:val="0"/>
          <w:sz w:val="28"/>
          <w:szCs w:val="28"/>
          <w:lang w:val="zh-CN"/>
        </w:rPr>
        <w:t>简历表</w:t>
      </w:r>
    </w:p>
    <w:tbl>
      <w:tblPr>
        <w:tblW w:w="0" w:type="auto"/>
        <w:tblInd w:w="5" w:type="dxa"/>
        <w:tblLayout w:type="fixed"/>
        <w:tblCellMar>
          <w:left w:w="0" w:type="dxa"/>
          <w:right w:w="0" w:type="dxa"/>
        </w:tblCellMar>
        <w:tblLook w:val="04A0"/>
      </w:tblPr>
      <w:tblGrid>
        <w:gridCol w:w="1438"/>
        <w:gridCol w:w="369"/>
        <w:gridCol w:w="740"/>
        <w:gridCol w:w="950"/>
        <w:gridCol w:w="1094"/>
        <w:gridCol w:w="725"/>
        <w:gridCol w:w="1293"/>
        <w:gridCol w:w="167"/>
        <w:gridCol w:w="2192"/>
      </w:tblGrid>
      <w:tr w:rsidR="00736497">
        <w:trPr>
          <w:trHeight w:val="903"/>
        </w:trPr>
        <w:tc>
          <w:tcPr>
            <w:tcW w:w="1438" w:type="dxa"/>
            <w:tcBorders>
              <w:top w:val="single" w:sz="4" w:space="0" w:color="000000"/>
              <w:left w:val="single" w:sz="4" w:space="0" w:color="000000"/>
              <w:bottom w:val="single" w:sz="4" w:space="0" w:color="000000"/>
              <w:right w:val="single" w:sz="4" w:space="0" w:color="000000"/>
            </w:tcBorders>
            <w:vAlign w:val="center"/>
          </w:tcPr>
          <w:p w:rsidR="00736497" w:rsidRDefault="00F320D6" w:rsidP="00C70036">
            <w:pPr>
              <w:autoSpaceDE w:val="0"/>
              <w:autoSpaceDN w:val="0"/>
              <w:adjustRightInd w:val="0"/>
              <w:snapToGrid w:val="0"/>
              <w:spacing w:line="360" w:lineRule="auto"/>
              <w:ind w:firstLineChars="28" w:firstLine="68"/>
              <w:jc w:val="center"/>
              <w:rPr>
                <w:rFonts w:ascii="宋体" w:hAnsi="宋体"/>
                <w:spacing w:val="1"/>
                <w:kern w:val="0"/>
                <w:sz w:val="24"/>
              </w:rPr>
            </w:pPr>
            <w:r>
              <w:rPr>
                <w:rFonts w:ascii="宋体" w:hAnsi="宋体" w:hint="eastAsia"/>
                <w:spacing w:val="1"/>
                <w:kern w:val="0"/>
                <w:sz w:val="24"/>
              </w:rPr>
              <w:t>姓</w:t>
            </w:r>
            <w:r>
              <w:rPr>
                <w:sz w:val="24"/>
              </w:rPr>
              <w:tab/>
            </w:r>
            <w:r>
              <w:rPr>
                <w:rFonts w:ascii="宋体" w:hAnsi="宋体" w:hint="eastAsia"/>
                <w:spacing w:val="1"/>
                <w:kern w:val="0"/>
                <w:sz w:val="24"/>
              </w:rPr>
              <w:t>名</w:t>
            </w:r>
          </w:p>
        </w:tc>
        <w:tc>
          <w:tcPr>
            <w:tcW w:w="1109" w:type="dxa"/>
            <w:gridSpan w:val="2"/>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950" w:type="dxa"/>
            <w:tcBorders>
              <w:top w:val="single" w:sz="4" w:space="0" w:color="000000"/>
              <w:left w:val="nil"/>
              <w:bottom w:val="single" w:sz="4" w:space="0" w:color="000000"/>
              <w:right w:val="single" w:sz="4" w:space="0" w:color="000000"/>
            </w:tcBorders>
            <w:vAlign w:val="center"/>
          </w:tcPr>
          <w:p w:rsidR="00736497" w:rsidRDefault="00F320D6" w:rsidP="00C70036">
            <w:pPr>
              <w:autoSpaceDE w:val="0"/>
              <w:autoSpaceDN w:val="0"/>
              <w:adjustRightInd w:val="0"/>
              <w:snapToGrid w:val="0"/>
              <w:spacing w:line="360" w:lineRule="auto"/>
              <w:ind w:firstLineChars="28" w:firstLine="68"/>
              <w:jc w:val="center"/>
              <w:rPr>
                <w:rFonts w:ascii="宋体" w:hAnsi="宋体"/>
                <w:spacing w:val="1"/>
                <w:kern w:val="0"/>
                <w:sz w:val="24"/>
              </w:rPr>
            </w:pPr>
            <w:r>
              <w:rPr>
                <w:rFonts w:ascii="宋体" w:hAnsi="宋体" w:hint="eastAsia"/>
                <w:spacing w:val="1"/>
                <w:kern w:val="0"/>
                <w:sz w:val="24"/>
              </w:rPr>
              <w:t>年</w:t>
            </w:r>
            <w:r>
              <w:rPr>
                <w:rFonts w:ascii="宋体" w:hAnsi="宋体" w:hint="eastAsia"/>
                <w:spacing w:val="1"/>
                <w:kern w:val="0"/>
                <w:sz w:val="24"/>
              </w:rPr>
              <w:t xml:space="preserve">  </w:t>
            </w:r>
            <w:r>
              <w:rPr>
                <w:rFonts w:ascii="宋体" w:hAnsi="宋体" w:hint="eastAsia"/>
                <w:spacing w:val="1"/>
                <w:kern w:val="0"/>
                <w:sz w:val="24"/>
              </w:rPr>
              <w:t>龄</w:t>
            </w:r>
          </w:p>
        </w:tc>
        <w:tc>
          <w:tcPr>
            <w:tcW w:w="1094" w:type="dxa"/>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2185" w:type="dxa"/>
            <w:gridSpan w:val="3"/>
            <w:tcBorders>
              <w:top w:val="single" w:sz="4" w:space="0" w:color="000000"/>
              <w:left w:val="nil"/>
              <w:bottom w:val="single" w:sz="4" w:space="0" w:color="000000"/>
              <w:right w:val="single" w:sz="4" w:space="0" w:color="000000"/>
            </w:tcBorders>
            <w:vAlign w:val="center"/>
          </w:tcPr>
          <w:p w:rsidR="00736497" w:rsidRDefault="00F320D6" w:rsidP="00C70036">
            <w:pPr>
              <w:autoSpaceDE w:val="0"/>
              <w:autoSpaceDN w:val="0"/>
              <w:adjustRightInd w:val="0"/>
              <w:snapToGrid w:val="0"/>
              <w:spacing w:line="360" w:lineRule="auto"/>
              <w:ind w:firstLineChars="28" w:firstLine="68"/>
              <w:jc w:val="center"/>
              <w:rPr>
                <w:rFonts w:ascii="宋体" w:hAnsi="宋体"/>
                <w:spacing w:val="1"/>
                <w:kern w:val="0"/>
                <w:sz w:val="24"/>
              </w:rPr>
            </w:pPr>
            <w:r>
              <w:rPr>
                <w:rFonts w:ascii="宋体" w:hAnsi="宋体" w:hint="eastAsia"/>
                <w:spacing w:val="1"/>
                <w:kern w:val="0"/>
                <w:sz w:val="24"/>
              </w:rPr>
              <w:t>学历</w:t>
            </w:r>
          </w:p>
        </w:tc>
        <w:tc>
          <w:tcPr>
            <w:tcW w:w="2192" w:type="dxa"/>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r>
      <w:tr w:rsidR="00736497">
        <w:trPr>
          <w:trHeight w:val="903"/>
        </w:trPr>
        <w:tc>
          <w:tcPr>
            <w:tcW w:w="1438" w:type="dxa"/>
            <w:tcBorders>
              <w:top w:val="single" w:sz="4" w:space="0" w:color="000000"/>
              <w:left w:val="single" w:sz="4" w:space="0" w:color="000000"/>
              <w:bottom w:val="single" w:sz="4" w:space="0" w:color="000000"/>
              <w:right w:val="single" w:sz="4" w:space="0" w:color="000000"/>
            </w:tcBorders>
            <w:vAlign w:val="center"/>
          </w:tcPr>
          <w:p w:rsidR="00736497" w:rsidRDefault="00F320D6" w:rsidP="00C70036">
            <w:pPr>
              <w:autoSpaceDE w:val="0"/>
              <w:autoSpaceDN w:val="0"/>
              <w:adjustRightInd w:val="0"/>
              <w:snapToGrid w:val="0"/>
              <w:spacing w:line="360" w:lineRule="auto"/>
              <w:ind w:firstLineChars="28" w:firstLine="68"/>
              <w:jc w:val="center"/>
              <w:rPr>
                <w:rFonts w:ascii="宋体" w:hAnsi="宋体"/>
                <w:spacing w:val="1"/>
                <w:kern w:val="0"/>
                <w:sz w:val="24"/>
              </w:rPr>
            </w:pPr>
            <w:r>
              <w:rPr>
                <w:rFonts w:ascii="宋体" w:hAnsi="宋体" w:hint="eastAsia"/>
                <w:spacing w:val="1"/>
                <w:kern w:val="0"/>
                <w:sz w:val="24"/>
              </w:rPr>
              <w:t>职</w:t>
            </w:r>
            <w:r>
              <w:rPr>
                <w:sz w:val="24"/>
              </w:rPr>
              <w:tab/>
            </w:r>
            <w:r>
              <w:rPr>
                <w:rFonts w:ascii="宋体" w:hAnsi="宋体" w:hint="eastAsia"/>
                <w:spacing w:val="1"/>
                <w:kern w:val="0"/>
                <w:sz w:val="24"/>
              </w:rPr>
              <w:t>称</w:t>
            </w:r>
          </w:p>
        </w:tc>
        <w:tc>
          <w:tcPr>
            <w:tcW w:w="1109" w:type="dxa"/>
            <w:gridSpan w:val="2"/>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950" w:type="dxa"/>
            <w:tcBorders>
              <w:top w:val="single" w:sz="4" w:space="0" w:color="000000"/>
              <w:left w:val="nil"/>
              <w:bottom w:val="single" w:sz="4" w:space="0" w:color="000000"/>
              <w:right w:val="single" w:sz="4" w:space="0" w:color="000000"/>
            </w:tcBorders>
            <w:vAlign w:val="center"/>
          </w:tcPr>
          <w:p w:rsidR="00736497" w:rsidRDefault="00F320D6" w:rsidP="00C70036">
            <w:pPr>
              <w:autoSpaceDE w:val="0"/>
              <w:autoSpaceDN w:val="0"/>
              <w:adjustRightInd w:val="0"/>
              <w:snapToGrid w:val="0"/>
              <w:spacing w:line="360" w:lineRule="auto"/>
              <w:ind w:firstLineChars="28" w:firstLine="68"/>
              <w:jc w:val="center"/>
              <w:rPr>
                <w:rFonts w:ascii="宋体" w:hAnsi="宋体"/>
                <w:spacing w:val="1"/>
                <w:kern w:val="0"/>
                <w:sz w:val="24"/>
              </w:rPr>
            </w:pPr>
            <w:r>
              <w:rPr>
                <w:rFonts w:ascii="宋体" w:hAnsi="宋体" w:hint="eastAsia"/>
                <w:spacing w:val="1"/>
                <w:kern w:val="0"/>
                <w:sz w:val="24"/>
              </w:rPr>
              <w:t>职</w:t>
            </w:r>
            <w:r>
              <w:rPr>
                <w:rFonts w:ascii="宋体" w:hAnsi="宋体" w:hint="eastAsia"/>
                <w:spacing w:val="1"/>
                <w:kern w:val="0"/>
                <w:sz w:val="24"/>
              </w:rPr>
              <w:t xml:space="preserve">  </w:t>
            </w:r>
            <w:r>
              <w:rPr>
                <w:rFonts w:ascii="宋体" w:hAnsi="宋体" w:hint="eastAsia"/>
                <w:spacing w:val="1"/>
                <w:kern w:val="0"/>
                <w:sz w:val="24"/>
              </w:rPr>
              <w:t>务</w:t>
            </w:r>
          </w:p>
        </w:tc>
        <w:tc>
          <w:tcPr>
            <w:tcW w:w="1094" w:type="dxa"/>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2185" w:type="dxa"/>
            <w:gridSpan w:val="3"/>
            <w:tcBorders>
              <w:top w:val="single" w:sz="4" w:space="0" w:color="000000"/>
              <w:left w:val="nil"/>
              <w:bottom w:val="single" w:sz="4" w:space="0" w:color="000000"/>
              <w:right w:val="single" w:sz="4" w:space="0" w:color="000000"/>
            </w:tcBorders>
            <w:vAlign w:val="center"/>
          </w:tcPr>
          <w:p w:rsidR="00736497" w:rsidRDefault="00F320D6" w:rsidP="00C70036">
            <w:pPr>
              <w:autoSpaceDE w:val="0"/>
              <w:autoSpaceDN w:val="0"/>
              <w:adjustRightInd w:val="0"/>
              <w:snapToGrid w:val="0"/>
              <w:spacing w:line="360" w:lineRule="auto"/>
              <w:ind w:firstLineChars="28" w:firstLine="68"/>
              <w:jc w:val="center"/>
              <w:rPr>
                <w:rFonts w:ascii="宋体" w:hAnsi="宋体"/>
                <w:spacing w:val="1"/>
                <w:kern w:val="0"/>
                <w:sz w:val="24"/>
              </w:rPr>
            </w:pPr>
            <w:r>
              <w:rPr>
                <w:rFonts w:ascii="宋体" w:hAnsi="宋体" w:hint="eastAsia"/>
                <w:spacing w:val="1"/>
                <w:kern w:val="0"/>
                <w:sz w:val="24"/>
              </w:rPr>
              <w:t>拟在本项目任职</w:t>
            </w:r>
          </w:p>
        </w:tc>
        <w:tc>
          <w:tcPr>
            <w:tcW w:w="2192" w:type="dxa"/>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r>
      <w:tr w:rsidR="00736497">
        <w:trPr>
          <w:trHeight w:val="903"/>
        </w:trPr>
        <w:tc>
          <w:tcPr>
            <w:tcW w:w="1438" w:type="dxa"/>
            <w:tcBorders>
              <w:top w:val="single" w:sz="4" w:space="0" w:color="000000"/>
              <w:left w:val="single" w:sz="4" w:space="0" w:color="000000"/>
              <w:bottom w:val="single" w:sz="4" w:space="0" w:color="000000"/>
              <w:right w:val="single" w:sz="4" w:space="0" w:color="000000"/>
            </w:tcBorders>
            <w:vAlign w:val="center"/>
          </w:tcPr>
          <w:p w:rsidR="00736497" w:rsidRDefault="00F320D6" w:rsidP="00C70036">
            <w:pPr>
              <w:autoSpaceDE w:val="0"/>
              <w:autoSpaceDN w:val="0"/>
              <w:adjustRightInd w:val="0"/>
              <w:snapToGrid w:val="0"/>
              <w:spacing w:line="360" w:lineRule="auto"/>
              <w:ind w:firstLineChars="28" w:firstLine="68"/>
              <w:jc w:val="center"/>
              <w:rPr>
                <w:rFonts w:ascii="宋体" w:hAnsi="宋体"/>
                <w:spacing w:val="1"/>
                <w:kern w:val="0"/>
                <w:sz w:val="24"/>
              </w:rPr>
            </w:pPr>
            <w:r>
              <w:rPr>
                <w:rFonts w:ascii="宋体" w:hAnsi="宋体" w:hint="eastAsia"/>
                <w:spacing w:val="1"/>
                <w:kern w:val="0"/>
                <w:sz w:val="24"/>
              </w:rPr>
              <w:t>毕业学校</w:t>
            </w:r>
          </w:p>
        </w:tc>
        <w:tc>
          <w:tcPr>
            <w:tcW w:w="7530" w:type="dxa"/>
            <w:gridSpan w:val="8"/>
            <w:tcBorders>
              <w:top w:val="single" w:sz="4" w:space="0" w:color="000000"/>
              <w:left w:val="nil"/>
              <w:bottom w:val="single" w:sz="4" w:space="0" w:color="000000"/>
              <w:right w:val="single" w:sz="4" w:space="0" w:color="000000"/>
            </w:tcBorders>
            <w:vAlign w:val="center"/>
          </w:tcPr>
          <w:p w:rsidR="00736497" w:rsidRDefault="00F320D6" w:rsidP="00C70036">
            <w:pPr>
              <w:autoSpaceDE w:val="0"/>
              <w:autoSpaceDN w:val="0"/>
              <w:adjustRightInd w:val="0"/>
              <w:snapToGrid w:val="0"/>
              <w:spacing w:line="360" w:lineRule="auto"/>
              <w:ind w:firstLineChars="28" w:firstLine="68"/>
              <w:jc w:val="center"/>
              <w:rPr>
                <w:rFonts w:ascii="宋体" w:hAnsi="宋体"/>
                <w:spacing w:val="1"/>
                <w:kern w:val="0"/>
                <w:sz w:val="24"/>
              </w:rPr>
            </w:pPr>
            <w:r>
              <w:rPr>
                <w:rFonts w:ascii="宋体" w:hAnsi="宋体" w:hint="eastAsia"/>
                <w:spacing w:val="1"/>
                <w:kern w:val="0"/>
                <w:sz w:val="24"/>
              </w:rPr>
              <w:t>年毕业于</w:t>
            </w:r>
            <w:r>
              <w:rPr>
                <w:sz w:val="24"/>
              </w:rPr>
              <w:tab/>
            </w:r>
            <w:r>
              <w:rPr>
                <w:rFonts w:ascii="宋体" w:hAnsi="宋体" w:hint="eastAsia"/>
                <w:spacing w:val="1"/>
                <w:kern w:val="0"/>
                <w:sz w:val="24"/>
              </w:rPr>
              <w:t>学校</w:t>
            </w:r>
            <w:r>
              <w:rPr>
                <w:sz w:val="24"/>
              </w:rPr>
              <w:tab/>
            </w:r>
            <w:r>
              <w:rPr>
                <w:rFonts w:ascii="宋体" w:hAnsi="宋体" w:hint="eastAsia"/>
                <w:spacing w:val="1"/>
                <w:kern w:val="0"/>
                <w:sz w:val="24"/>
              </w:rPr>
              <w:t>专业</w:t>
            </w:r>
          </w:p>
        </w:tc>
      </w:tr>
      <w:tr w:rsidR="00736497">
        <w:trPr>
          <w:trHeight w:val="865"/>
        </w:trPr>
        <w:tc>
          <w:tcPr>
            <w:tcW w:w="8968" w:type="dxa"/>
            <w:gridSpan w:val="9"/>
            <w:tcBorders>
              <w:top w:val="single" w:sz="4" w:space="0" w:color="000000"/>
              <w:left w:val="single" w:sz="4" w:space="0" w:color="000000"/>
              <w:bottom w:val="single" w:sz="4" w:space="0" w:color="000000"/>
              <w:right w:val="single" w:sz="4" w:space="0" w:color="000000"/>
            </w:tcBorders>
            <w:vAlign w:val="center"/>
          </w:tcPr>
          <w:p w:rsidR="00736497" w:rsidRDefault="00F320D6" w:rsidP="00C70036">
            <w:pPr>
              <w:autoSpaceDE w:val="0"/>
              <w:autoSpaceDN w:val="0"/>
              <w:adjustRightInd w:val="0"/>
              <w:snapToGrid w:val="0"/>
              <w:spacing w:line="360" w:lineRule="auto"/>
              <w:ind w:firstLineChars="28" w:firstLine="68"/>
              <w:jc w:val="center"/>
              <w:rPr>
                <w:rFonts w:ascii="宋体" w:hAnsi="宋体"/>
                <w:spacing w:val="1"/>
                <w:kern w:val="0"/>
                <w:sz w:val="24"/>
              </w:rPr>
            </w:pPr>
            <w:r>
              <w:rPr>
                <w:rFonts w:ascii="宋体" w:hAnsi="宋体" w:hint="eastAsia"/>
                <w:spacing w:val="1"/>
                <w:kern w:val="0"/>
                <w:sz w:val="24"/>
              </w:rPr>
              <w:t>主要工作经历</w:t>
            </w:r>
          </w:p>
        </w:tc>
      </w:tr>
      <w:tr w:rsidR="00736497">
        <w:trPr>
          <w:trHeight w:val="903"/>
        </w:trPr>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736497" w:rsidRDefault="00F320D6" w:rsidP="00C70036">
            <w:pPr>
              <w:autoSpaceDE w:val="0"/>
              <w:autoSpaceDN w:val="0"/>
              <w:adjustRightInd w:val="0"/>
              <w:snapToGrid w:val="0"/>
              <w:spacing w:line="360" w:lineRule="auto"/>
              <w:ind w:firstLineChars="28" w:firstLine="68"/>
              <w:jc w:val="center"/>
              <w:rPr>
                <w:rFonts w:ascii="宋体" w:hAnsi="宋体"/>
                <w:spacing w:val="1"/>
                <w:kern w:val="0"/>
                <w:sz w:val="24"/>
              </w:rPr>
            </w:pPr>
            <w:r>
              <w:rPr>
                <w:rFonts w:ascii="宋体" w:hAnsi="宋体" w:hint="eastAsia"/>
                <w:spacing w:val="1"/>
                <w:kern w:val="0"/>
                <w:sz w:val="24"/>
              </w:rPr>
              <w:t>时</w:t>
            </w:r>
            <w:r>
              <w:rPr>
                <w:sz w:val="24"/>
              </w:rPr>
              <w:tab/>
            </w:r>
            <w:r>
              <w:rPr>
                <w:rFonts w:ascii="宋体" w:hAnsi="宋体" w:hint="eastAsia"/>
                <w:spacing w:val="1"/>
                <w:kern w:val="0"/>
                <w:sz w:val="24"/>
              </w:rPr>
              <w:t>间</w:t>
            </w:r>
          </w:p>
        </w:tc>
        <w:tc>
          <w:tcPr>
            <w:tcW w:w="3509" w:type="dxa"/>
            <w:gridSpan w:val="4"/>
            <w:tcBorders>
              <w:top w:val="single" w:sz="4" w:space="0" w:color="000000"/>
              <w:left w:val="nil"/>
              <w:bottom w:val="single" w:sz="4" w:space="0" w:color="000000"/>
              <w:right w:val="single" w:sz="4" w:space="0" w:color="000000"/>
            </w:tcBorders>
            <w:vAlign w:val="center"/>
          </w:tcPr>
          <w:p w:rsidR="00736497" w:rsidRDefault="00F320D6">
            <w:pPr>
              <w:autoSpaceDE w:val="0"/>
              <w:autoSpaceDN w:val="0"/>
              <w:adjustRightInd w:val="0"/>
              <w:snapToGrid w:val="0"/>
              <w:spacing w:line="360" w:lineRule="auto"/>
              <w:ind w:firstLineChars="70" w:firstLine="169"/>
              <w:jc w:val="center"/>
              <w:rPr>
                <w:rFonts w:ascii="宋体" w:hAnsi="宋体"/>
                <w:spacing w:val="1"/>
                <w:kern w:val="0"/>
                <w:sz w:val="24"/>
              </w:rPr>
            </w:pPr>
            <w:r>
              <w:rPr>
                <w:rFonts w:ascii="宋体" w:hAnsi="宋体" w:hint="eastAsia"/>
                <w:spacing w:val="1"/>
                <w:kern w:val="0"/>
                <w:sz w:val="24"/>
              </w:rPr>
              <w:t>参加过的类似项目</w:t>
            </w:r>
          </w:p>
        </w:tc>
        <w:tc>
          <w:tcPr>
            <w:tcW w:w="1293" w:type="dxa"/>
            <w:tcBorders>
              <w:top w:val="single" w:sz="4" w:space="0" w:color="000000"/>
              <w:left w:val="nil"/>
              <w:bottom w:val="single" w:sz="4" w:space="0" w:color="000000"/>
              <w:right w:val="single" w:sz="4" w:space="0" w:color="000000"/>
            </w:tcBorders>
            <w:vAlign w:val="center"/>
          </w:tcPr>
          <w:p w:rsidR="00736497" w:rsidRDefault="00F320D6" w:rsidP="00C70036">
            <w:pPr>
              <w:autoSpaceDE w:val="0"/>
              <w:autoSpaceDN w:val="0"/>
              <w:adjustRightInd w:val="0"/>
              <w:snapToGrid w:val="0"/>
              <w:spacing w:line="360" w:lineRule="auto"/>
              <w:ind w:firstLineChars="28" w:firstLine="68"/>
              <w:jc w:val="center"/>
              <w:rPr>
                <w:rFonts w:ascii="宋体" w:hAnsi="宋体"/>
                <w:spacing w:val="1"/>
                <w:kern w:val="0"/>
                <w:sz w:val="24"/>
              </w:rPr>
            </w:pPr>
            <w:r>
              <w:rPr>
                <w:rFonts w:ascii="宋体" w:hAnsi="宋体" w:hint="eastAsia"/>
                <w:spacing w:val="1"/>
                <w:kern w:val="0"/>
                <w:sz w:val="24"/>
              </w:rPr>
              <w:t>担任职务</w:t>
            </w:r>
          </w:p>
        </w:tc>
        <w:tc>
          <w:tcPr>
            <w:tcW w:w="2359" w:type="dxa"/>
            <w:gridSpan w:val="2"/>
            <w:tcBorders>
              <w:top w:val="single" w:sz="4" w:space="0" w:color="000000"/>
              <w:left w:val="nil"/>
              <w:bottom w:val="single" w:sz="4" w:space="0" w:color="000000"/>
              <w:right w:val="single" w:sz="4" w:space="0" w:color="000000"/>
            </w:tcBorders>
            <w:vAlign w:val="center"/>
          </w:tcPr>
          <w:p w:rsidR="00736497" w:rsidRDefault="00F320D6" w:rsidP="00C70036">
            <w:pPr>
              <w:autoSpaceDE w:val="0"/>
              <w:autoSpaceDN w:val="0"/>
              <w:adjustRightInd w:val="0"/>
              <w:snapToGrid w:val="0"/>
              <w:spacing w:line="360" w:lineRule="auto"/>
              <w:ind w:firstLineChars="28" w:firstLine="68"/>
              <w:jc w:val="center"/>
              <w:rPr>
                <w:rFonts w:ascii="宋体" w:hAnsi="宋体"/>
                <w:spacing w:val="1"/>
                <w:kern w:val="0"/>
                <w:sz w:val="24"/>
              </w:rPr>
            </w:pPr>
            <w:r>
              <w:rPr>
                <w:rFonts w:ascii="宋体" w:hAnsi="宋体" w:hint="eastAsia"/>
                <w:spacing w:val="1"/>
                <w:kern w:val="0"/>
                <w:sz w:val="24"/>
              </w:rPr>
              <w:t>证明人</w:t>
            </w:r>
          </w:p>
        </w:tc>
      </w:tr>
      <w:tr w:rsidR="00736497">
        <w:trPr>
          <w:trHeight w:val="903"/>
        </w:trPr>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3509" w:type="dxa"/>
            <w:gridSpan w:val="4"/>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1293" w:type="dxa"/>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2359" w:type="dxa"/>
            <w:gridSpan w:val="2"/>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r>
      <w:tr w:rsidR="00736497">
        <w:trPr>
          <w:trHeight w:val="903"/>
        </w:trPr>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3509" w:type="dxa"/>
            <w:gridSpan w:val="4"/>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1293" w:type="dxa"/>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2359" w:type="dxa"/>
            <w:gridSpan w:val="2"/>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r>
      <w:tr w:rsidR="00736497">
        <w:trPr>
          <w:trHeight w:val="903"/>
        </w:trPr>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3509" w:type="dxa"/>
            <w:gridSpan w:val="4"/>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1293" w:type="dxa"/>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2359" w:type="dxa"/>
            <w:gridSpan w:val="2"/>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r>
      <w:tr w:rsidR="00736497">
        <w:trPr>
          <w:trHeight w:val="903"/>
        </w:trPr>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3509" w:type="dxa"/>
            <w:gridSpan w:val="4"/>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1293" w:type="dxa"/>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2359" w:type="dxa"/>
            <w:gridSpan w:val="2"/>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r>
      <w:tr w:rsidR="00736497">
        <w:trPr>
          <w:trHeight w:val="903"/>
        </w:trPr>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3509" w:type="dxa"/>
            <w:gridSpan w:val="4"/>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1293" w:type="dxa"/>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2359" w:type="dxa"/>
            <w:gridSpan w:val="2"/>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r>
      <w:tr w:rsidR="00736497">
        <w:trPr>
          <w:trHeight w:val="903"/>
        </w:trPr>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3509" w:type="dxa"/>
            <w:gridSpan w:val="4"/>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1293" w:type="dxa"/>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2359" w:type="dxa"/>
            <w:gridSpan w:val="2"/>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r>
      <w:tr w:rsidR="00736497">
        <w:trPr>
          <w:trHeight w:val="903"/>
        </w:trPr>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3509" w:type="dxa"/>
            <w:gridSpan w:val="4"/>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1293" w:type="dxa"/>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c>
          <w:tcPr>
            <w:tcW w:w="2359" w:type="dxa"/>
            <w:gridSpan w:val="2"/>
            <w:tcBorders>
              <w:top w:val="single" w:sz="4" w:space="0" w:color="000000"/>
              <w:left w:val="nil"/>
              <w:bottom w:val="single" w:sz="4" w:space="0" w:color="000000"/>
              <w:right w:val="single" w:sz="4" w:space="0" w:color="000000"/>
            </w:tcBorders>
            <w:vAlign w:val="center"/>
          </w:tcPr>
          <w:p w:rsidR="00736497" w:rsidRDefault="00736497" w:rsidP="00C70036">
            <w:pPr>
              <w:autoSpaceDE w:val="0"/>
              <w:autoSpaceDN w:val="0"/>
              <w:adjustRightInd w:val="0"/>
              <w:snapToGrid w:val="0"/>
              <w:spacing w:line="360" w:lineRule="auto"/>
              <w:ind w:firstLineChars="28" w:firstLine="68"/>
              <w:jc w:val="center"/>
              <w:rPr>
                <w:rFonts w:ascii="宋体" w:hAnsi="宋体"/>
                <w:spacing w:val="1"/>
                <w:kern w:val="0"/>
                <w:sz w:val="24"/>
              </w:rPr>
            </w:pPr>
          </w:p>
        </w:tc>
      </w:tr>
    </w:tbl>
    <w:p w:rsidR="00736497" w:rsidRDefault="00736497">
      <w:pPr>
        <w:widowControl/>
        <w:adjustRightInd w:val="0"/>
        <w:snapToGrid w:val="0"/>
        <w:spacing w:line="360" w:lineRule="auto"/>
        <w:jc w:val="center"/>
        <w:rPr>
          <w:rFonts w:ascii="宋体" w:hAnsi="宋体" w:cs="宋体"/>
          <w:kern w:val="0"/>
          <w:sz w:val="28"/>
          <w:szCs w:val="28"/>
        </w:rPr>
      </w:pPr>
    </w:p>
    <w:p w:rsidR="00736497" w:rsidRDefault="00736497">
      <w:pPr>
        <w:adjustRightInd w:val="0"/>
        <w:snapToGrid w:val="0"/>
        <w:spacing w:line="360" w:lineRule="auto"/>
        <w:jc w:val="left"/>
        <w:rPr>
          <w:rFonts w:ascii="宋体" w:hAnsi="宋体" w:cs="宋体-18030"/>
          <w:b/>
          <w:kern w:val="0"/>
          <w:sz w:val="24"/>
          <w:lang w:val="zh-CN"/>
        </w:rPr>
      </w:pPr>
    </w:p>
    <w:p w:rsidR="00736497" w:rsidRDefault="00736497">
      <w:pPr>
        <w:widowControl/>
        <w:jc w:val="left"/>
        <w:rPr>
          <w:rFonts w:ascii="宋体" w:hAnsi="宋体" w:cs="宋体"/>
          <w:b/>
          <w:bCs/>
          <w:sz w:val="28"/>
          <w:szCs w:val="21"/>
        </w:rPr>
      </w:pPr>
    </w:p>
    <w:p w:rsidR="00736497" w:rsidRDefault="00F320D6">
      <w:pPr>
        <w:pStyle w:val="2TimesNewRoman5020"/>
        <w:jc w:val="center"/>
        <w:rPr>
          <w:rFonts w:ascii="宋体" w:hAnsi="宋体"/>
          <w:b/>
          <w:bCs/>
        </w:rPr>
      </w:pPr>
      <w:r>
        <w:rPr>
          <w:rFonts w:ascii="宋体" w:eastAsia="宋体" w:hAnsi="宋体" w:cs="宋体" w:hint="eastAsia"/>
          <w:b/>
          <w:bCs/>
          <w:color w:val="000000"/>
          <w:kern w:val="0"/>
          <w:szCs w:val="28"/>
          <w:lang w:bidi="zh-CN"/>
        </w:rPr>
        <w:lastRenderedPageBreak/>
        <w:t>七</w:t>
      </w:r>
      <w:r>
        <w:rPr>
          <w:rFonts w:ascii="宋体" w:eastAsia="宋体" w:hAnsi="宋体" w:cs="宋体" w:hint="eastAsia"/>
          <w:b/>
          <w:bCs/>
          <w:color w:val="000000"/>
          <w:kern w:val="0"/>
          <w:szCs w:val="28"/>
          <w:lang w:val="zh-CN" w:bidi="zh-CN"/>
        </w:rPr>
        <w:t>、供应商认为需要提供的其他资料</w:t>
      </w:r>
    </w:p>
    <w:p w:rsidR="00736497" w:rsidRDefault="00736497">
      <w:pPr>
        <w:shd w:val="clear" w:color="auto" w:fill="FFFFFF"/>
        <w:tabs>
          <w:tab w:val="right" w:pos="6077"/>
        </w:tabs>
        <w:autoSpaceDE w:val="0"/>
        <w:autoSpaceDN w:val="0"/>
        <w:spacing w:line="560" w:lineRule="exact"/>
        <w:ind w:firstLineChars="500" w:firstLine="1606"/>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ind w:firstLineChars="500" w:firstLine="1606"/>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ind w:firstLineChars="500" w:firstLine="1606"/>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ind w:firstLineChars="500" w:firstLine="1606"/>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ind w:firstLineChars="500" w:firstLine="1606"/>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ind w:firstLineChars="500" w:firstLine="1606"/>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ind w:firstLineChars="500" w:firstLine="1606"/>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ind w:firstLineChars="500" w:firstLine="1606"/>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ind w:firstLineChars="500" w:firstLine="1606"/>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ind w:firstLineChars="500" w:firstLine="1606"/>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ind w:firstLineChars="500" w:firstLine="1606"/>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ind w:firstLineChars="500" w:firstLine="1606"/>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ind w:firstLineChars="500" w:firstLine="1606"/>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ind w:firstLineChars="500" w:firstLine="1606"/>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ind w:firstLineChars="500" w:firstLine="1606"/>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ind w:firstLineChars="500" w:firstLine="1606"/>
        <w:rPr>
          <w:rFonts w:ascii="宋体" w:hAnsi="宋体" w:cs="宋体"/>
          <w:b/>
          <w:bCs/>
          <w:color w:val="000000"/>
          <w:sz w:val="32"/>
          <w:szCs w:val="32"/>
        </w:rPr>
      </w:pPr>
    </w:p>
    <w:p w:rsidR="00736497" w:rsidRDefault="00736497">
      <w:pPr>
        <w:shd w:val="clear" w:color="auto" w:fill="FFFFFF"/>
        <w:tabs>
          <w:tab w:val="right" w:pos="6077"/>
        </w:tabs>
        <w:autoSpaceDE w:val="0"/>
        <w:autoSpaceDN w:val="0"/>
        <w:spacing w:line="560" w:lineRule="exact"/>
        <w:ind w:firstLineChars="500" w:firstLine="1606"/>
        <w:rPr>
          <w:rFonts w:ascii="宋体" w:hAnsi="宋体" w:cs="宋体"/>
          <w:b/>
          <w:bCs/>
          <w:color w:val="000000"/>
          <w:sz w:val="32"/>
          <w:szCs w:val="32"/>
        </w:rPr>
      </w:pPr>
    </w:p>
    <w:bookmarkEnd w:id="381"/>
    <w:bookmarkEnd w:id="382"/>
    <w:bookmarkEnd w:id="383"/>
    <w:bookmarkEnd w:id="384"/>
    <w:bookmarkEnd w:id="385"/>
    <w:bookmarkEnd w:id="386"/>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736497">
      <w:pPr>
        <w:widowControl/>
        <w:jc w:val="left"/>
        <w:rPr>
          <w:rFonts w:ascii="宋体" w:hAnsi="宋体" w:cs="宋体"/>
        </w:rPr>
      </w:pPr>
    </w:p>
    <w:p w:rsidR="00736497" w:rsidRDefault="00F320D6">
      <w:pPr>
        <w:spacing w:line="360" w:lineRule="auto"/>
        <w:jc w:val="left"/>
        <w:outlineLvl w:val="1"/>
        <w:rPr>
          <w:rFonts w:ascii="宋体" w:hAnsi="宋体" w:cs="宋体"/>
          <w:b/>
          <w:bCs/>
          <w:sz w:val="24"/>
        </w:rPr>
      </w:pPr>
      <w:bookmarkStart w:id="387" w:name="_Hlk136874878"/>
      <w:r>
        <w:rPr>
          <w:rFonts w:ascii="宋体" w:hAnsi="宋体" w:cs="宋体" w:hint="eastAsia"/>
          <w:b/>
          <w:bCs/>
          <w:sz w:val="24"/>
        </w:rPr>
        <w:lastRenderedPageBreak/>
        <w:t>附件：</w:t>
      </w:r>
    </w:p>
    <w:p w:rsidR="00736497" w:rsidRDefault="00F320D6">
      <w:pPr>
        <w:spacing w:line="360" w:lineRule="auto"/>
        <w:jc w:val="center"/>
        <w:rPr>
          <w:rFonts w:ascii="宋体" w:hAnsi="宋体" w:cs="宋体"/>
          <w:b/>
          <w:bCs/>
          <w:sz w:val="32"/>
          <w:szCs w:val="32"/>
        </w:rPr>
      </w:pPr>
      <w:r>
        <w:rPr>
          <w:rFonts w:ascii="宋体" w:hAnsi="宋体" w:cs="宋体" w:hint="eastAsia"/>
          <w:b/>
          <w:bCs/>
          <w:sz w:val="32"/>
          <w:szCs w:val="32"/>
        </w:rPr>
        <w:t>满足《中华人民共和国政府采购法》第二十二条规定的承诺书</w:t>
      </w:r>
    </w:p>
    <w:p w:rsidR="00736497" w:rsidRDefault="00F320D6">
      <w:pPr>
        <w:spacing w:line="360" w:lineRule="auto"/>
        <w:rPr>
          <w:rFonts w:ascii="宋体" w:hAnsi="宋体"/>
          <w:sz w:val="24"/>
        </w:rPr>
      </w:pPr>
      <w:r>
        <w:rPr>
          <w:rFonts w:ascii="宋体" w:hAnsi="宋体" w:hint="eastAsia"/>
          <w:sz w:val="24"/>
        </w:rPr>
        <w:t>致（采购单位）：</w:t>
      </w:r>
    </w:p>
    <w:p w:rsidR="00736497" w:rsidRDefault="00F320D6">
      <w:pPr>
        <w:spacing w:line="500" w:lineRule="exact"/>
        <w:ind w:firstLineChars="200" w:firstLine="480"/>
        <w:rPr>
          <w:rFonts w:ascii="宋体" w:hAnsi="宋体"/>
          <w:sz w:val="24"/>
        </w:rPr>
      </w:pPr>
      <w:r>
        <w:rPr>
          <w:rFonts w:ascii="宋体" w:hAnsi="宋体" w:hint="eastAsia"/>
          <w:sz w:val="24"/>
        </w:rPr>
        <w:t>我单位自愿参加本次采购活动，严格遵守《中华人民共和国政府采购法》及相关法律法规，依法诚信经营，依法遵守本次政府采购活动的各项规定。我单位郑重承诺声明如下：</w:t>
      </w:r>
    </w:p>
    <w:p w:rsidR="00736497" w:rsidRDefault="00F320D6">
      <w:pPr>
        <w:spacing w:line="500" w:lineRule="exact"/>
        <w:ind w:firstLineChars="200" w:firstLine="480"/>
        <w:rPr>
          <w:rFonts w:ascii="宋体" w:hAnsi="宋体"/>
          <w:sz w:val="24"/>
        </w:rPr>
      </w:pPr>
      <w:r>
        <w:rPr>
          <w:rFonts w:ascii="宋体" w:hAnsi="宋体" w:hint="eastAsia"/>
          <w:sz w:val="24"/>
        </w:rPr>
        <w:t>一、我单位全称为</w:t>
      </w:r>
      <w:r>
        <w:rPr>
          <w:rFonts w:ascii="宋体" w:hAnsi="宋体" w:hint="eastAsia"/>
          <w:sz w:val="24"/>
        </w:rPr>
        <w:t xml:space="preserve">  </w:t>
      </w:r>
      <w:r>
        <w:rPr>
          <w:rFonts w:ascii="宋体" w:hAnsi="宋体" w:hint="eastAsia"/>
          <w:sz w:val="24"/>
        </w:rPr>
        <w:t>，注册地点为，统一社会信用代码为，</w:t>
      </w:r>
      <w:r>
        <w:rPr>
          <w:rFonts w:ascii="宋体" w:hAnsi="宋体" w:hint="eastAsia"/>
          <w:sz w:val="24"/>
        </w:rPr>
        <w:t xml:space="preserve"> </w:t>
      </w:r>
      <w:r>
        <w:rPr>
          <w:rFonts w:ascii="宋体" w:hAnsi="宋体" w:hint="eastAsia"/>
          <w:sz w:val="24"/>
        </w:rPr>
        <w:t>法定代表人（主要负责人）为</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联系方式为</w:t>
      </w:r>
      <w:r>
        <w:rPr>
          <w:rFonts w:ascii="宋体" w:hAnsi="宋体" w:hint="eastAsia"/>
          <w:sz w:val="24"/>
        </w:rPr>
        <w:t xml:space="preserve"> </w:t>
      </w:r>
      <w:r>
        <w:rPr>
          <w:rFonts w:ascii="宋体" w:hAnsi="宋体" w:hint="eastAsia"/>
          <w:sz w:val="24"/>
        </w:rPr>
        <w:t>。</w:t>
      </w:r>
    </w:p>
    <w:p w:rsidR="00736497" w:rsidRDefault="00F320D6">
      <w:pPr>
        <w:spacing w:line="500" w:lineRule="exact"/>
        <w:ind w:firstLineChars="200" w:firstLine="480"/>
        <w:rPr>
          <w:rFonts w:ascii="宋体" w:hAnsi="宋体"/>
          <w:sz w:val="24"/>
        </w:rPr>
      </w:pPr>
      <w:r>
        <w:rPr>
          <w:rFonts w:ascii="宋体" w:hAnsi="宋体" w:hint="eastAsia"/>
          <w:sz w:val="24"/>
        </w:rPr>
        <w:t>二、我单位具有独立承担民事责任的能力</w:t>
      </w:r>
      <w:r>
        <w:rPr>
          <w:rFonts w:ascii="宋体" w:hAnsi="宋体" w:hint="eastAsia"/>
          <w:sz w:val="24"/>
        </w:rPr>
        <w:t>(</w:t>
      </w:r>
      <w:r>
        <w:rPr>
          <w:rFonts w:ascii="宋体" w:hAnsi="宋体" w:hint="eastAsia"/>
          <w:sz w:val="24"/>
        </w:rPr>
        <w:t>如分公司参加投标的，其民事责任由总公司承担</w:t>
      </w:r>
      <w:r>
        <w:rPr>
          <w:rFonts w:ascii="宋体" w:hAnsi="宋体" w:hint="eastAsia"/>
          <w:sz w:val="24"/>
        </w:rPr>
        <w:t>)</w:t>
      </w:r>
      <w:r>
        <w:rPr>
          <w:rFonts w:ascii="宋体" w:hAnsi="宋体" w:hint="eastAsia"/>
          <w:sz w:val="24"/>
        </w:rPr>
        <w:t>。</w:t>
      </w:r>
    </w:p>
    <w:p w:rsidR="00736497" w:rsidRDefault="00F320D6">
      <w:pPr>
        <w:spacing w:line="500" w:lineRule="exact"/>
        <w:ind w:firstLineChars="200" w:firstLine="480"/>
        <w:rPr>
          <w:rFonts w:ascii="宋体" w:hAnsi="宋体"/>
          <w:sz w:val="24"/>
        </w:rPr>
      </w:pPr>
      <w:r>
        <w:rPr>
          <w:rFonts w:ascii="宋体" w:hAnsi="宋体" w:hint="eastAsia"/>
          <w:sz w:val="24"/>
        </w:rPr>
        <w:t>三、我单位具有良好的商业信誉和健全的财务会计制度。</w:t>
      </w:r>
      <w:r>
        <w:rPr>
          <w:rFonts w:ascii="宋体" w:hAnsi="宋体" w:hint="eastAsia"/>
          <w:sz w:val="24"/>
        </w:rPr>
        <w:t xml:space="preserve"> </w:t>
      </w:r>
    </w:p>
    <w:p w:rsidR="00736497" w:rsidRDefault="00F320D6">
      <w:pPr>
        <w:spacing w:line="500" w:lineRule="exact"/>
        <w:ind w:firstLineChars="200" w:firstLine="480"/>
        <w:rPr>
          <w:rFonts w:ascii="宋体" w:hAnsi="宋体"/>
          <w:sz w:val="24"/>
        </w:rPr>
      </w:pPr>
      <w:r>
        <w:rPr>
          <w:rFonts w:ascii="宋体" w:hAnsi="宋体" w:hint="eastAsia"/>
          <w:sz w:val="24"/>
        </w:rPr>
        <w:t>四、我单位具有履行合同所必需的设备和专业技术能力。</w:t>
      </w:r>
      <w:r>
        <w:rPr>
          <w:rFonts w:ascii="宋体" w:hAnsi="宋体" w:hint="eastAsia"/>
          <w:sz w:val="24"/>
        </w:rPr>
        <w:t xml:space="preserve"> </w:t>
      </w:r>
    </w:p>
    <w:p w:rsidR="00736497" w:rsidRDefault="00F320D6">
      <w:pPr>
        <w:spacing w:line="500" w:lineRule="exact"/>
        <w:ind w:firstLineChars="200" w:firstLine="480"/>
        <w:rPr>
          <w:rFonts w:ascii="宋体" w:hAnsi="宋体"/>
          <w:sz w:val="24"/>
        </w:rPr>
      </w:pPr>
      <w:r>
        <w:rPr>
          <w:rFonts w:ascii="宋体" w:hAnsi="宋体" w:hint="eastAsia"/>
          <w:sz w:val="24"/>
        </w:rPr>
        <w:t>五、我单位有依法缴纳税收和社会保障资金的良好记录。</w:t>
      </w:r>
    </w:p>
    <w:p w:rsidR="00736497" w:rsidRDefault="00F320D6">
      <w:pPr>
        <w:spacing w:line="500" w:lineRule="exact"/>
        <w:ind w:firstLineChars="200" w:firstLine="480"/>
        <w:rPr>
          <w:rFonts w:ascii="宋体" w:hAnsi="宋体"/>
          <w:sz w:val="24"/>
        </w:rPr>
      </w:pPr>
      <w:r>
        <w:rPr>
          <w:rFonts w:ascii="宋体" w:hAnsi="宋体" w:hint="eastAsia"/>
          <w:sz w:val="24"/>
        </w:rPr>
        <w:t>六、我</w:t>
      </w:r>
      <w:r>
        <w:rPr>
          <w:rFonts w:ascii="宋体" w:hAnsi="宋体" w:hint="eastAsia"/>
          <w:sz w:val="24"/>
        </w:rPr>
        <w:t>单位参加政府采购活动前三年内，在经营活动中没有重大违法记录。（重大违法记录，是指供应商因违法经营受到刑事处罚或者责令停产停业、吊销许可证或者执照、较大数额罚款等行政处罚。）</w:t>
      </w:r>
    </w:p>
    <w:p w:rsidR="00736497" w:rsidRDefault="00F320D6">
      <w:pPr>
        <w:spacing w:line="500" w:lineRule="exact"/>
        <w:ind w:firstLineChars="200" w:firstLine="480"/>
        <w:outlineLvl w:val="1"/>
        <w:rPr>
          <w:rFonts w:ascii="宋体" w:hAnsi="宋体"/>
          <w:sz w:val="24"/>
        </w:rPr>
      </w:pPr>
      <w:bookmarkStart w:id="388" w:name="_Toc12051"/>
      <w:bookmarkStart w:id="389" w:name="_Toc27798"/>
      <w:bookmarkStart w:id="390" w:name="_Toc4968"/>
      <w:r>
        <w:rPr>
          <w:rFonts w:ascii="宋体" w:hAnsi="宋体" w:hint="eastAsia"/>
          <w:sz w:val="24"/>
        </w:rPr>
        <w:t>七、我单位具备法律、行政法规规定的其他条件。</w:t>
      </w:r>
      <w:bookmarkEnd w:id="388"/>
      <w:bookmarkEnd w:id="389"/>
      <w:bookmarkEnd w:id="390"/>
    </w:p>
    <w:p w:rsidR="00736497" w:rsidRDefault="00F320D6">
      <w:pPr>
        <w:spacing w:line="500" w:lineRule="exact"/>
        <w:ind w:firstLineChars="200" w:firstLine="480"/>
        <w:rPr>
          <w:rFonts w:ascii="宋体" w:hAnsi="宋体"/>
          <w:sz w:val="24"/>
        </w:rPr>
      </w:pPr>
      <w:r>
        <w:rPr>
          <w:rFonts w:ascii="宋体" w:hAnsi="宋体" w:hint="eastAsia"/>
          <w:sz w:val="24"/>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rsidR="00736497" w:rsidRDefault="00F320D6">
      <w:pPr>
        <w:spacing w:line="480" w:lineRule="exact"/>
        <w:ind w:leftChars="1712" w:left="3595" w:firstLineChars="100" w:firstLine="240"/>
        <w:rPr>
          <w:rFonts w:ascii="宋体" w:hAnsi="宋体" w:cs="宋体"/>
          <w:sz w:val="24"/>
          <w:szCs w:val="20"/>
          <w:u w:val="single"/>
        </w:rPr>
      </w:pPr>
      <w:r>
        <w:rPr>
          <w:rFonts w:ascii="宋体" w:hAnsi="宋体" w:cs="宋体" w:hint="eastAsia"/>
          <w:sz w:val="24"/>
          <w:szCs w:val="20"/>
        </w:rPr>
        <w:t>供应商（电子签章）：</w:t>
      </w:r>
    </w:p>
    <w:p w:rsidR="00736497" w:rsidRDefault="00F320D6">
      <w:pPr>
        <w:spacing w:line="480" w:lineRule="exact"/>
        <w:ind w:leftChars="1600" w:left="3360" w:firstLineChars="100" w:firstLine="240"/>
        <w:rPr>
          <w:rFonts w:ascii="宋体" w:hAnsi="宋体" w:cs="宋体"/>
          <w:sz w:val="24"/>
          <w:szCs w:val="20"/>
          <w:u w:val="single"/>
        </w:rPr>
      </w:pPr>
      <w:r>
        <w:rPr>
          <w:rFonts w:ascii="宋体" w:hAnsi="宋体" w:cs="宋体" w:hint="eastAsia"/>
          <w:sz w:val="24"/>
          <w:szCs w:val="20"/>
        </w:rPr>
        <w:t>法定代表人（电子签章）：</w:t>
      </w:r>
    </w:p>
    <w:p w:rsidR="00736497" w:rsidRDefault="00F320D6">
      <w:pPr>
        <w:spacing w:line="480" w:lineRule="atLeast"/>
        <w:jc w:val="right"/>
        <w:rPr>
          <w:rFonts w:ascii="宋体" w:hAnsi="宋体" w:cs="黑体"/>
          <w:sz w:val="30"/>
          <w:szCs w:val="30"/>
        </w:rPr>
      </w:pPr>
      <w:r>
        <w:rPr>
          <w:rFonts w:ascii="宋体" w:hAnsi="宋体" w:hint="eastAsia"/>
          <w:sz w:val="24"/>
          <w:szCs w:val="20"/>
        </w:rPr>
        <w:t>日期：年月日</w:t>
      </w:r>
    </w:p>
    <w:p w:rsidR="00736497" w:rsidRDefault="00F320D6">
      <w:pPr>
        <w:spacing w:line="360" w:lineRule="auto"/>
        <w:rPr>
          <w:rFonts w:ascii="宋体" w:hAnsi="宋体"/>
          <w:sz w:val="24"/>
        </w:rPr>
      </w:pPr>
      <w:r>
        <w:rPr>
          <w:rFonts w:ascii="宋体" w:hAnsi="宋体" w:hint="eastAsia"/>
          <w:sz w:val="24"/>
        </w:rPr>
        <w:t>注：</w:t>
      </w:r>
      <w:r>
        <w:rPr>
          <w:rFonts w:ascii="宋体" w:hAnsi="宋体" w:hint="eastAsia"/>
          <w:sz w:val="24"/>
        </w:rPr>
        <w:t>1.</w:t>
      </w:r>
      <w:r>
        <w:rPr>
          <w:rFonts w:ascii="宋体" w:hAnsi="宋体" w:hint="eastAsia"/>
          <w:sz w:val="24"/>
        </w:rPr>
        <w:t>供应商须在投标文件中按此模板提供承诺函，未提供视为未实质性响应招标文件要求，按无效投标处理。</w:t>
      </w:r>
    </w:p>
    <w:p w:rsidR="00736497" w:rsidRDefault="00F320D6">
      <w:pPr>
        <w:numPr>
          <w:ilvl w:val="0"/>
          <w:numId w:val="1"/>
        </w:numPr>
        <w:rPr>
          <w:rFonts w:ascii="宋体" w:hAnsi="宋体"/>
          <w:sz w:val="24"/>
        </w:rPr>
      </w:pPr>
      <w:r>
        <w:rPr>
          <w:rFonts w:ascii="宋体" w:hAnsi="宋体" w:hint="eastAsia"/>
          <w:sz w:val="24"/>
        </w:rPr>
        <w:t>供应商的法定代表人（主要负责人）或者授权代表的签字或盖章应真实、有效。</w:t>
      </w:r>
      <w:bookmarkEnd w:id="387"/>
    </w:p>
    <w:p w:rsidR="00736497" w:rsidRDefault="00F320D6">
      <w:pPr>
        <w:jc w:val="center"/>
        <w:rPr>
          <w:rFonts w:ascii="宋体" w:hAnsi="宋体" w:cs="宋体"/>
          <w:bCs/>
          <w:kern w:val="0"/>
          <w:sz w:val="18"/>
          <w:szCs w:val="18"/>
        </w:rPr>
      </w:pPr>
      <w:r>
        <w:rPr>
          <w:rFonts w:ascii="宋体" w:hAnsi="宋体" w:cs="宋体"/>
          <w:b/>
          <w:sz w:val="32"/>
          <w:szCs w:val="32"/>
        </w:rPr>
        <w:br w:type="page"/>
      </w:r>
      <w:r>
        <w:rPr>
          <w:rFonts w:ascii="宋体" w:hAnsi="宋体" w:cs="宋体" w:hint="eastAsia"/>
          <w:b/>
          <w:kern w:val="0"/>
          <w:sz w:val="24"/>
          <w:szCs w:val="28"/>
        </w:rPr>
        <w:lastRenderedPageBreak/>
        <w:t>1</w:t>
      </w:r>
      <w:r>
        <w:rPr>
          <w:rFonts w:ascii="宋体" w:hAnsi="宋体" w:cs="宋体" w:hint="eastAsia"/>
          <w:b/>
          <w:kern w:val="0"/>
          <w:sz w:val="24"/>
          <w:szCs w:val="28"/>
        </w:rPr>
        <w:t>、中小企业声明函（工程、服务）</w:t>
      </w:r>
    </w:p>
    <w:p w:rsidR="00736497" w:rsidRDefault="00F320D6">
      <w:pPr>
        <w:spacing w:line="360" w:lineRule="auto"/>
        <w:ind w:firstLineChars="266" w:firstLine="638"/>
        <w:rPr>
          <w:rFonts w:ascii="宋体" w:hAnsi="宋体" w:cs="宋体"/>
          <w:bCs/>
          <w:kern w:val="0"/>
          <w:sz w:val="24"/>
        </w:rPr>
      </w:pPr>
      <w:r>
        <w:rPr>
          <w:rFonts w:ascii="宋体" w:hAnsi="宋体" w:cs="宋体" w:hint="eastAsia"/>
          <w:bCs/>
          <w:kern w:val="0"/>
          <w:sz w:val="24"/>
        </w:rPr>
        <w:t>本公司（联合体）郑重声明，根据《政府采购促进中小企业发展管理办法》（财库﹝</w:t>
      </w:r>
      <w:r>
        <w:rPr>
          <w:rFonts w:ascii="宋体" w:hAnsi="宋体" w:cs="宋体" w:hint="eastAsia"/>
          <w:bCs/>
          <w:kern w:val="0"/>
          <w:sz w:val="24"/>
        </w:rPr>
        <w:t>2020</w:t>
      </w:r>
      <w:r>
        <w:rPr>
          <w:rFonts w:ascii="宋体" w:hAnsi="宋体" w:cs="宋体" w:hint="eastAsia"/>
          <w:bCs/>
          <w:kern w:val="0"/>
          <w:sz w:val="24"/>
        </w:rPr>
        <w:t>﹞</w:t>
      </w:r>
      <w:r>
        <w:rPr>
          <w:rFonts w:ascii="宋体" w:hAnsi="宋体" w:cs="宋体" w:hint="eastAsia"/>
          <w:bCs/>
          <w:kern w:val="0"/>
          <w:sz w:val="24"/>
        </w:rPr>
        <w:t xml:space="preserve">46 </w:t>
      </w:r>
      <w:r>
        <w:rPr>
          <w:rFonts w:ascii="宋体" w:hAnsi="宋体" w:cs="宋体" w:hint="eastAsia"/>
          <w:bCs/>
          <w:kern w:val="0"/>
          <w:sz w:val="24"/>
        </w:rPr>
        <w:t>号）的规定，本公司（联合体）参加</w:t>
      </w:r>
      <w:r>
        <w:rPr>
          <w:rFonts w:ascii="宋体" w:hAnsi="宋体" w:cs="宋体" w:hint="eastAsia"/>
          <w:bCs/>
          <w:kern w:val="0"/>
          <w:sz w:val="24"/>
          <w:u w:val="single"/>
        </w:rPr>
        <w:t>（单位名称）</w:t>
      </w:r>
      <w:r>
        <w:rPr>
          <w:rFonts w:ascii="宋体" w:hAnsi="宋体" w:cs="宋体" w:hint="eastAsia"/>
          <w:bCs/>
          <w:kern w:val="0"/>
          <w:sz w:val="24"/>
        </w:rPr>
        <w:t>的</w:t>
      </w:r>
      <w:r>
        <w:rPr>
          <w:rFonts w:ascii="宋体" w:hAnsi="宋体" w:cs="宋体" w:hint="eastAsia"/>
          <w:bCs/>
          <w:kern w:val="0"/>
          <w:sz w:val="24"/>
          <w:u w:val="single"/>
        </w:rPr>
        <w:t>（项目名称）</w:t>
      </w:r>
      <w:r>
        <w:rPr>
          <w:rFonts w:ascii="宋体" w:hAnsi="宋体" w:cs="宋体" w:hint="eastAsia"/>
          <w:bCs/>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736497" w:rsidRDefault="00F320D6">
      <w:pPr>
        <w:spacing w:line="360" w:lineRule="auto"/>
        <w:ind w:firstLineChars="266" w:firstLine="638"/>
        <w:rPr>
          <w:rFonts w:ascii="宋体" w:hAnsi="宋体" w:cs="宋体"/>
          <w:bCs/>
          <w:kern w:val="0"/>
          <w:sz w:val="24"/>
        </w:rPr>
      </w:pPr>
      <w:r>
        <w:rPr>
          <w:rFonts w:ascii="宋体" w:hAnsi="宋体" w:cs="宋体" w:hint="eastAsia"/>
          <w:bCs/>
          <w:kern w:val="0"/>
          <w:sz w:val="24"/>
        </w:rPr>
        <w:t xml:space="preserve">1. </w:t>
      </w:r>
      <w:r>
        <w:rPr>
          <w:rFonts w:ascii="宋体" w:hAnsi="宋体" w:cs="宋体" w:hint="eastAsia"/>
          <w:bCs/>
          <w:kern w:val="0"/>
          <w:sz w:val="24"/>
          <w:u w:val="single"/>
        </w:rPr>
        <w:t>（标的名称）</w:t>
      </w:r>
      <w:r>
        <w:rPr>
          <w:rFonts w:ascii="宋体" w:hAnsi="宋体" w:cs="宋体" w:hint="eastAsia"/>
          <w:bCs/>
          <w:kern w:val="0"/>
          <w:sz w:val="24"/>
        </w:rPr>
        <w:t xml:space="preserve"> </w:t>
      </w:r>
      <w:r>
        <w:rPr>
          <w:rFonts w:ascii="宋体" w:hAnsi="宋体" w:cs="宋体" w:hint="eastAsia"/>
          <w:bCs/>
          <w:kern w:val="0"/>
          <w:sz w:val="24"/>
        </w:rPr>
        <w:t>，属于</w:t>
      </w:r>
      <w:r>
        <w:rPr>
          <w:rFonts w:ascii="宋体" w:hAnsi="宋体" w:cs="宋体" w:hint="eastAsia"/>
          <w:bCs/>
          <w:kern w:val="0"/>
          <w:sz w:val="24"/>
          <w:u w:val="single"/>
        </w:rPr>
        <w:t>（采购文件中明确的所属行业）</w:t>
      </w:r>
      <w:r>
        <w:rPr>
          <w:rFonts w:ascii="宋体" w:hAnsi="宋体" w:cs="宋体" w:hint="eastAsia"/>
          <w:bCs/>
          <w:kern w:val="0"/>
          <w:sz w:val="24"/>
        </w:rPr>
        <w:t>行业；承建（承接）企业为</w:t>
      </w:r>
      <w:r>
        <w:rPr>
          <w:rFonts w:ascii="宋体" w:hAnsi="宋体" w:cs="宋体" w:hint="eastAsia"/>
          <w:bCs/>
          <w:kern w:val="0"/>
          <w:sz w:val="24"/>
          <w:u w:val="single"/>
        </w:rPr>
        <w:t>（企业名称）</w:t>
      </w:r>
      <w:r>
        <w:rPr>
          <w:rFonts w:ascii="宋体" w:hAnsi="宋体" w:cs="宋体" w:hint="eastAsia"/>
          <w:bCs/>
          <w:kern w:val="0"/>
          <w:sz w:val="24"/>
        </w:rPr>
        <w:t>，从业人员人，营业收入为万元，资产总额为万元，属于（中型企业、小型企业、微型企业）；</w:t>
      </w:r>
    </w:p>
    <w:p w:rsidR="00736497" w:rsidRDefault="00F320D6">
      <w:pPr>
        <w:spacing w:line="360" w:lineRule="auto"/>
        <w:ind w:firstLineChars="266" w:firstLine="638"/>
        <w:rPr>
          <w:rFonts w:ascii="宋体" w:hAnsi="宋体" w:cs="宋体"/>
          <w:bCs/>
          <w:kern w:val="0"/>
          <w:sz w:val="24"/>
        </w:rPr>
      </w:pPr>
      <w:r>
        <w:rPr>
          <w:rFonts w:ascii="宋体" w:hAnsi="宋体" w:cs="宋体" w:hint="eastAsia"/>
          <w:bCs/>
          <w:kern w:val="0"/>
          <w:sz w:val="24"/>
        </w:rPr>
        <w:t xml:space="preserve">2. </w:t>
      </w:r>
      <w:r>
        <w:rPr>
          <w:rFonts w:ascii="宋体" w:hAnsi="宋体" w:cs="宋体" w:hint="eastAsia"/>
          <w:bCs/>
          <w:kern w:val="0"/>
          <w:sz w:val="24"/>
          <w:u w:val="single"/>
        </w:rPr>
        <w:t>（标的名称）</w:t>
      </w:r>
      <w:r>
        <w:rPr>
          <w:rFonts w:ascii="宋体" w:hAnsi="宋体" w:cs="宋体" w:hint="eastAsia"/>
          <w:bCs/>
          <w:kern w:val="0"/>
          <w:sz w:val="24"/>
        </w:rPr>
        <w:t xml:space="preserve"> </w:t>
      </w:r>
      <w:r>
        <w:rPr>
          <w:rFonts w:ascii="宋体" w:hAnsi="宋体" w:cs="宋体" w:hint="eastAsia"/>
          <w:bCs/>
          <w:kern w:val="0"/>
          <w:sz w:val="24"/>
        </w:rPr>
        <w:t>，属于</w:t>
      </w:r>
      <w:r>
        <w:rPr>
          <w:rFonts w:ascii="宋体" w:hAnsi="宋体" w:cs="宋体" w:hint="eastAsia"/>
          <w:bCs/>
          <w:kern w:val="0"/>
          <w:sz w:val="24"/>
          <w:u w:val="single"/>
        </w:rPr>
        <w:t>（采购文件中明确的所属行业）</w:t>
      </w:r>
      <w:r>
        <w:rPr>
          <w:rFonts w:ascii="宋体" w:hAnsi="宋体" w:cs="宋体" w:hint="eastAsia"/>
          <w:bCs/>
          <w:kern w:val="0"/>
          <w:sz w:val="24"/>
        </w:rPr>
        <w:t>行业；承建（承接）企业为</w:t>
      </w:r>
      <w:r>
        <w:rPr>
          <w:rFonts w:ascii="宋体" w:hAnsi="宋体" w:cs="宋体" w:hint="eastAsia"/>
          <w:bCs/>
          <w:kern w:val="0"/>
          <w:sz w:val="24"/>
          <w:u w:val="single"/>
        </w:rPr>
        <w:t>（企业名称）</w:t>
      </w:r>
      <w:r>
        <w:rPr>
          <w:rFonts w:ascii="宋体" w:hAnsi="宋体" w:cs="宋体" w:hint="eastAsia"/>
          <w:bCs/>
          <w:kern w:val="0"/>
          <w:sz w:val="24"/>
        </w:rPr>
        <w:t>，从业人员人，营业收入为万元，资产总额为万元，属于（中型企业、小型企</w:t>
      </w:r>
      <w:r>
        <w:rPr>
          <w:rFonts w:ascii="宋体" w:hAnsi="宋体" w:cs="宋体" w:hint="eastAsia"/>
          <w:bCs/>
          <w:kern w:val="0"/>
          <w:sz w:val="24"/>
        </w:rPr>
        <w:t>业、微型企业）；</w:t>
      </w:r>
    </w:p>
    <w:p w:rsidR="00736497" w:rsidRDefault="00F320D6">
      <w:pPr>
        <w:spacing w:line="360" w:lineRule="auto"/>
        <w:ind w:firstLineChars="266" w:firstLine="638"/>
        <w:rPr>
          <w:rFonts w:ascii="宋体" w:hAnsi="宋体" w:cs="宋体"/>
          <w:bCs/>
          <w:kern w:val="0"/>
          <w:sz w:val="24"/>
        </w:rPr>
      </w:pPr>
      <w:r>
        <w:rPr>
          <w:rFonts w:ascii="宋体" w:hAnsi="宋体" w:cs="宋体" w:hint="eastAsia"/>
          <w:bCs/>
          <w:kern w:val="0"/>
          <w:sz w:val="24"/>
        </w:rPr>
        <w:t>……</w:t>
      </w:r>
    </w:p>
    <w:p w:rsidR="00736497" w:rsidRDefault="00F320D6">
      <w:pPr>
        <w:spacing w:line="360" w:lineRule="auto"/>
        <w:ind w:firstLineChars="266" w:firstLine="638"/>
        <w:rPr>
          <w:rFonts w:ascii="宋体" w:hAnsi="宋体" w:cs="宋体"/>
          <w:bCs/>
          <w:kern w:val="0"/>
          <w:sz w:val="24"/>
        </w:rPr>
      </w:pPr>
      <w:r>
        <w:rPr>
          <w:rFonts w:ascii="宋体" w:hAnsi="宋体" w:cs="宋体" w:hint="eastAsia"/>
          <w:bCs/>
          <w:kern w:val="0"/>
          <w:sz w:val="24"/>
        </w:rPr>
        <w:t>以上企业，不属于大企业的分支机构，不存在控股股东为大企业的情形，也不存在与大企业的负责人为同一人的情形。</w:t>
      </w:r>
    </w:p>
    <w:p w:rsidR="00736497" w:rsidRDefault="00F320D6">
      <w:pPr>
        <w:spacing w:line="360" w:lineRule="auto"/>
        <w:ind w:firstLineChars="266" w:firstLine="638"/>
        <w:rPr>
          <w:rFonts w:ascii="宋体" w:hAnsi="宋体" w:cs="宋体"/>
          <w:bCs/>
          <w:kern w:val="0"/>
          <w:sz w:val="24"/>
        </w:rPr>
      </w:pPr>
      <w:r>
        <w:rPr>
          <w:rFonts w:ascii="宋体" w:hAnsi="宋体" w:cs="宋体" w:hint="eastAsia"/>
          <w:bCs/>
          <w:kern w:val="0"/>
          <w:sz w:val="24"/>
        </w:rPr>
        <w:t>本企业对上述声明内容的真实性负责。如有虚假，将依法承担相应责任。</w:t>
      </w:r>
    </w:p>
    <w:p w:rsidR="00736497" w:rsidRDefault="00736497">
      <w:pPr>
        <w:spacing w:line="360" w:lineRule="auto"/>
        <w:rPr>
          <w:sz w:val="24"/>
        </w:rPr>
      </w:pPr>
    </w:p>
    <w:p w:rsidR="00736497" w:rsidRDefault="00F320D6">
      <w:pPr>
        <w:wordWrap w:val="0"/>
        <w:spacing w:line="360" w:lineRule="auto"/>
        <w:ind w:right="210" w:firstLineChars="150" w:firstLine="360"/>
        <w:jc w:val="right"/>
        <w:rPr>
          <w:rFonts w:ascii="宋体" w:hAnsi="宋体" w:cs="宋体"/>
          <w:bCs/>
          <w:kern w:val="0"/>
          <w:sz w:val="24"/>
        </w:rPr>
      </w:pPr>
      <w:r>
        <w:rPr>
          <w:rFonts w:ascii="宋体" w:hAnsi="宋体" w:cs="宋体" w:hint="eastAsia"/>
          <w:bCs/>
          <w:kern w:val="0"/>
          <w:sz w:val="24"/>
        </w:rPr>
        <w:t>企业名称（盖章）：</w:t>
      </w:r>
    </w:p>
    <w:p w:rsidR="00736497" w:rsidRDefault="00F320D6">
      <w:pPr>
        <w:spacing w:line="360" w:lineRule="auto"/>
        <w:ind w:right="1260" w:firstLineChars="2400" w:firstLine="5760"/>
        <w:rPr>
          <w:rFonts w:ascii="宋体" w:hAnsi="宋体" w:cs="宋体"/>
          <w:bCs/>
          <w:kern w:val="0"/>
          <w:sz w:val="24"/>
        </w:rPr>
      </w:pPr>
      <w:r>
        <w:rPr>
          <w:rFonts w:ascii="宋体" w:hAnsi="宋体" w:cs="宋体" w:hint="eastAsia"/>
          <w:bCs/>
          <w:kern w:val="0"/>
          <w:sz w:val="24"/>
        </w:rPr>
        <w:t>日</w:t>
      </w:r>
      <w:r>
        <w:rPr>
          <w:rFonts w:ascii="宋体" w:hAnsi="宋体" w:cs="宋体" w:hint="eastAsia"/>
          <w:bCs/>
          <w:kern w:val="0"/>
          <w:sz w:val="24"/>
        </w:rPr>
        <w:t xml:space="preserve"> </w:t>
      </w:r>
      <w:r>
        <w:rPr>
          <w:rFonts w:ascii="宋体" w:hAnsi="宋体" w:cs="宋体" w:hint="eastAsia"/>
          <w:bCs/>
          <w:kern w:val="0"/>
          <w:sz w:val="24"/>
        </w:rPr>
        <w:t>期：</w:t>
      </w:r>
    </w:p>
    <w:p w:rsidR="00736497" w:rsidRDefault="00736497">
      <w:pPr>
        <w:rPr>
          <w:sz w:val="24"/>
        </w:rPr>
      </w:pPr>
    </w:p>
    <w:p w:rsidR="00736497" w:rsidRDefault="00F320D6">
      <w:pPr>
        <w:ind w:firstLineChars="150" w:firstLine="361"/>
        <w:rPr>
          <w:rFonts w:ascii="宋体" w:hAnsi="宋体" w:cs="宋体"/>
          <w:b/>
          <w:bCs/>
          <w:sz w:val="24"/>
        </w:rPr>
      </w:pPr>
      <w:r>
        <w:rPr>
          <w:rFonts w:ascii="宋体" w:hAnsi="宋体" w:cs="宋体" w:hint="eastAsia"/>
          <w:b/>
          <w:bCs/>
          <w:sz w:val="24"/>
        </w:rPr>
        <w:t>注：</w:t>
      </w:r>
      <w:r>
        <w:rPr>
          <w:rFonts w:ascii="宋体" w:hAnsi="宋体" w:cs="宋体" w:hint="eastAsia"/>
          <w:b/>
          <w:bCs/>
          <w:sz w:val="24"/>
        </w:rPr>
        <w:t>1</w:t>
      </w:r>
      <w:r>
        <w:rPr>
          <w:rFonts w:ascii="宋体" w:hAnsi="宋体" w:cs="宋体" w:hint="eastAsia"/>
          <w:b/>
          <w:bCs/>
          <w:sz w:val="24"/>
        </w:rPr>
        <w:t>、从业人员、营业收入、资产总额填报上一年度数据，无上一年度数据的新成立企业可不填报。</w:t>
      </w:r>
    </w:p>
    <w:p w:rsidR="00736497" w:rsidRDefault="00F320D6">
      <w:pPr>
        <w:numPr>
          <w:ilvl w:val="0"/>
          <w:numId w:val="2"/>
        </w:numPr>
        <w:ind w:firstLineChars="150" w:firstLine="361"/>
        <w:rPr>
          <w:rFonts w:ascii="宋体" w:hAnsi="宋体" w:cs="宋体"/>
          <w:b/>
          <w:bCs/>
          <w:sz w:val="24"/>
        </w:rPr>
      </w:pPr>
      <w:r>
        <w:rPr>
          <w:rFonts w:ascii="宋体" w:hAnsi="宋体" w:cs="宋体" w:hint="eastAsia"/>
          <w:b/>
          <w:bCs/>
          <w:sz w:val="24"/>
        </w:rPr>
        <w:t>中小企业划分标准见工业和信息化部国家统计局国家发展和改革委员财政部《关于印发中小企业划型标准规定的通知》（工信部联企业【</w:t>
      </w:r>
      <w:r>
        <w:rPr>
          <w:rFonts w:ascii="宋体" w:hAnsi="宋体" w:cs="宋体" w:hint="eastAsia"/>
          <w:b/>
          <w:bCs/>
          <w:sz w:val="24"/>
        </w:rPr>
        <w:t>2011</w:t>
      </w:r>
      <w:r>
        <w:rPr>
          <w:rFonts w:ascii="宋体" w:hAnsi="宋体" w:cs="宋体" w:hint="eastAsia"/>
          <w:b/>
          <w:bCs/>
          <w:sz w:val="24"/>
        </w:rPr>
        <w:t>】</w:t>
      </w:r>
      <w:r>
        <w:rPr>
          <w:rFonts w:ascii="宋体" w:hAnsi="宋体" w:cs="宋体" w:hint="eastAsia"/>
          <w:b/>
          <w:bCs/>
          <w:sz w:val="24"/>
        </w:rPr>
        <w:t>300</w:t>
      </w:r>
      <w:r>
        <w:rPr>
          <w:rFonts w:ascii="宋体" w:hAnsi="宋体" w:cs="宋体" w:hint="eastAsia"/>
          <w:b/>
          <w:bCs/>
          <w:sz w:val="24"/>
        </w:rPr>
        <w:t>号）。</w:t>
      </w:r>
    </w:p>
    <w:p w:rsidR="00736497" w:rsidRDefault="00F320D6">
      <w:pPr>
        <w:numPr>
          <w:ilvl w:val="0"/>
          <w:numId w:val="2"/>
        </w:numPr>
        <w:ind w:firstLineChars="150" w:firstLine="361"/>
        <w:rPr>
          <w:rFonts w:ascii="宋体" w:hAnsi="宋体" w:cs="宋体"/>
          <w:b/>
          <w:bCs/>
          <w:sz w:val="24"/>
        </w:rPr>
      </w:pPr>
      <w:bookmarkStart w:id="391" w:name="_Toc14181"/>
      <w:bookmarkStart w:id="392" w:name="_Toc23107"/>
      <w:bookmarkStart w:id="393" w:name="_Toc15612"/>
      <w:bookmarkStart w:id="394" w:name="_Toc45"/>
      <w:bookmarkEnd w:id="391"/>
      <w:bookmarkEnd w:id="392"/>
      <w:bookmarkEnd w:id="393"/>
      <w:bookmarkEnd w:id="394"/>
      <w:r>
        <w:rPr>
          <w:rFonts w:ascii="宋体" w:hAnsi="宋体" w:cs="宋体" w:hint="eastAsia"/>
          <w:b/>
          <w:bCs/>
          <w:sz w:val="24"/>
        </w:rPr>
        <w:t>未按上述要求提供、填写的，评审时不予以考虑。（</w:t>
      </w:r>
      <w:r>
        <w:rPr>
          <w:rFonts w:ascii="宋体" w:hAnsi="宋体" w:cs="宋体" w:hint="eastAsia"/>
          <w:b/>
          <w:bCs/>
          <w:sz w:val="24"/>
        </w:rPr>
        <w:t>属于中小微企业的填写，不属于的无需填写此项内容）</w:t>
      </w:r>
    </w:p>
    <w:p w:rsidR="00736497" w:rsidRDefault="00736497">
      <w:pPr>
        <w:numPr>
          <w:ilvl w:val="0"/>
          <w:numId w:val="2"/>
        </w:numPr>
        <w:ind w:firstLineChars="150" w:firstLine="361"/>
        <w:rPr>
          <w:rFonts w:ascii="宋体" w:hAnsi="宋体" w:cs="宋体"/>
          <w:b/>
          <w:bCs/>
          <w:sz w:val="24"/>
        </w:rPr>
        <w:sectPr w:rsidR="00736497">
          <w:pgSz w:w="11910" w:h="16840"/>
          <w:pgMar w:top="1440" w:right="1380" w:bottom="1780" w:left="1580" w:header="1" w:footer="1595" w:gutter="0"/>
          <w:pgNumType w:fmt="numberInDash"/>
          <w:cols w:space="720"/>
          <w:docGrid w:type="lines" w:linePitch="312"/>
        </w:sectPr>
      </w:pPr>
    </w:p>
    <w:p w:rsidR="00736497" w:rsidRDefault="00F320D6">
      <w:pPr>
        <w:jc w:val="center"/>
        <w:rPr>
          <w:rFonts w:ascii="宋体" w:hAnsi="宋体" w:cs="宋体"/>
          <w:b/>
          <w:kern w:val="0"/>
          <w:sz w:val="24"/>
          <w:szCs w:val="28"/>
        </w:rPr>
      </w:pPr>
      <w:r>
        <w:rPr>
          <w:rFonts w:ascii="宋体" w:hAnsi="宋体" w:cs="宋体" w:hint="eastAsia"/>
          <w:b/>
          <w:kern w:val="0"/>
          <w:sz w:val="24"/>
          <w:szCs w:val="28"/>
        </w:rPr>
        <w:lastRenderedPageBreak/>
        <w:t>2</w:t>
      </w:r>
      <w:r>
        <w:rPr>
          <w:rFonts w:ascii="宋体" w:hAnsi="宋体" w:cs="宋体" w:hint="eastAsia"/>
          <w:b/>
          <w:kern w:val="0"/>
          <w:sz w:val="24"/>
          <w:szCs w:val="28"/>
        </w:rPr>
        <w:t>、监狱企业证明文件（非监狱企业可不附此表）</w:t>
      </w:r>
    </w:p>
    <w:p w:rsidR="00736497" w:rsidRDefault="00736497">
      <w:pPr>
        <w:jc w:val="center"/>
        <w:rPr>
          <w:rFonts w:ascii="宋体" w:hAnsi="宋体" w:cs="宋体"/>
          <w:sz w:val="30"/>
          <w:szCs w:val="30"/>
        </w:rPr>
      </w:pPr>
    </w:p>
    <w:p w:rsidR="00736497" w:rsidRDefault="00736497">
      <w:pPr>
        <w:jc w:val="center"/>
        <w:rPr>
          <w:rFonts w:ascii="宋体" w:hAnsi="宋体" w:cs="宋体"/>
          <w:sz w:val="30"/>
          <w:szCs w:val="30"/>
        </w:rPr>
      </w:pPr>
    </w:p>
    <w:p w:rsidR="00736497" w:rsidRDefault="00736497">
      <w:pPr>
        <w:jc w:val="center"/>
        <w:rPr>
          <w:rFonts w:ascii="宋体" w:hAnsi="宋体" w:cs="宋体"/>
          <w:sz w:val="30"/>
          <w:szCs w:val="30"/>
        </w:rPr>
      </w:pPr>
    </w:p>
    <w:p w:rsidR="00736497" w:rsidRDefault="00F320D6">
      <w:pPr>
        <w:jc w:val="center"/>
        <w:rPr>
          <w:rFonts w:ascii="宋体" w:hAnsi="宋体" w:cs="宋体"/>
          <w:sz w:val="30"/>
          <w:szCs w:val="30"/>
        </w:rPr>
      </w:pPr>
      <w:r>
        <w:rPr>
          <w:rFonts w:ascii="宋体" w:hAnsi="宋体" w:cs="宋体" w:hint="eastAsia"/>
          <w:sz w:val="28"/>
          <w:szCs w:val="30"/>
        </w:rPr>
        <w:t>监狱企业证明文件（参考格式）</w:t>
      </w:r>
    </w:p>
    <w:p w:rsidR="00736497" w:rsidRDefault="00736497">
      <w:pPr>
        <w:ind w:firstLineChars="168" w:firstLine="423"/>
        <w:rPr>
          <w:rFonts w:ascii="宋体" w:hAnsi="宋体"/>
          <w:spacing w:val="6"/>
          <w:sz w:val="24"/>
        </w:rPr>
      </w:pPr>
    </w:p>
    <w:p w:rsidR="00736497" w:rsidRDefault="00F320D6">
      <w:pPr>
        <w:ind w:firstLineChars="168" w:firstLine="423"/>
        <w:rPr>
          <w:rFonts w:ascii="宋体" w:hAnsi="宋体"/>
          <w:spacing w:val="6"/>
          <w:sz w:val="24"/>
        </w:rPr>
      </w:pPr>
      <w:r>
        <w:rPr>
          <w:rFonts w:ascii="宋体" w:hAnsi="宋体" w:hint="eastAsia"/>
          <w:spacing w:val="6"/>
          <w:sz w:val="24"/>
        </w:rPr>
        <w:t>省级以上监狱管理局、戒毒管理局（含新疆生产建设兵团）出具的属于监狱企业的证明文件。</w:t>
      </w:r>
    </w:p>
    <w:p w:rsidR="00736497" w:rsidRDefault="00F320D6">
      <w:pPr>
        <w:spacing w:line="360" w:lineRule="auto"/>
        <w:ind w:firstLineChars="300" w:firstLine="720"/>
        <w:jc w:val="left"/>
        <w:rPr>
          <w:rFonts w:ascii="宋体" w:hAnsi="宋体" w:cs="仿宋"/>
          <w:bCs/>
          <w:sz w:val="24"/>
        </w:rPr>
      </w:pPr>
      <w:r>
        <w:rPr>
          <w:rFonts w:ascii="宋体" w:hAnsi="宋体" w:cs="仿宋" w:hint="eastAsia"/>
          <w:bCs/>
          <w:sz w:val="24"/>
        </w:rPr>
        <w:t>注：在响应文件中附扫描件。</w:t>
      </w:r>
    </w:p>
    <w:p w:rsidR="00736497" w:rsidRDefault="00736497">
      <w:pPr>
        <w:widowControl/>
        <w:jc w:val="left"/>
      </w:pPr>
    </w:p>
    <w:p w:rsidR="00736497" w:rsidRDefault="00736497">
      <w:pPr>
        <w:widowControl/>
        <w:jc w:val="left"/>
      </w:pPr>
    </w:p>
    <w:p w:rsidR="00736497" w:rsidRDefault="00736497">
      <w:pPr>
        <w:widowControl/>
        <w:jc w:val="left"/>
      </w:pPr>
    </w:p>
    <w:p w:rsidR="00736497" w:rsidRDefault="00736497">
      <w:pPr>
        <w:widowControl/>
        <w:jc w:val="left"/>
      </w:pPr>
    </w:p>
    <w:p w:rsidR="00736497" w:rsidRDefault="00736497">
      <w:pPr>
        <w:widowControl/>
        <w:jc w:val="left"/>
      </w:pPr>
    </w:p>
    <w:p w:rsidR="00736497" w:rsidRDefault="00736497">
      <w:pPr>
        <w:widowControl/>
        <w:jc w:val="left"/>
      </w:pPr>
    </w:p>
    <w:p w:rsidR="00736497" w:rsidRDefault="00F320D6">
      <w:pPr>
        <w:spacing w:line="360" w:lineRule="auto"/>
        <w:ind w:firstLineChars="200" w:firstLine="480"/>
        <w:rPr>
          <w:rFonts w:ascii="宋体" w:hAnsi="宋体" w:cs="仿宋"/>
          <w:sz w:val="24"/>
        </w:rPr>
      </w:pPr>
      <w:r>
        <w:rPr>
          <w:rFonts w:ascii="宋体" w:hAnsi="宋体" w:cs="仿宋" w:hint="eastAsia"/>
          <w:sz w:val="24"/>
        </w:rPr>
        <w:t>企业名称（盖章）：</w:t>
      </w:r>
    </w:p>
    <w:p w:rsidR="00736497" w:rsidRDefault="00F320D6">
      <w:pPr>
        <w:spacing w:line="360" w:lineRule="auto"/>
        <w:ind w:firstLineChars="200" w:firstLine="480"/>
        <w:rPr>
          <w:rFonts w:ascii="宋体" w:hAnsi="宋体" w:cs="仿宋"/>
          <w:sz w:val="24"/>
        </w:rPr>
      </w:pPr>
      <w:r>
        <w:rPr>
          <w:rFonts w:ascii="宋体" w:hAnsi="宋体" w:cs="仿宋" w:hint="eastAsia"/>
          <w:sz w:val="24"/>
        </w:rPr>
        <w:t>日期：</w:t>
      </w:r>
    </w:p>
    <w:p w:rsidR="00736497" w:rsidRDefault="00F320D6">
      <w:pPr>
        <w:widowControl/>
        <w:jc w:val="center"/>
        <w:rPr>
          <w:rFonts w:ascii="宋体" w:hAnsi="宋体" w:cs="宋体"/>
          <w:b/>
          <w:kern w:val="0"/>
          <w:sz w:val="28"/>
          <w:szCs w:val="28"/>
        </w:rPr>
      </w:pPr>
      <w:r>
        <w:br w:type="page"/>
      </w:r>
      <w:r>
        <w:rPr>
          <w:rFonts w:ascii="宋体" w:hAnsi="宋体" w:cs="宋体" w:hint="eastAsia"/>
          <w:b/>
          <w:kern w:val="0"/>
          <w:sz w:val="24"/>
          <w:szCs w:val="28"/>
        </w:rPr>
        <w:lastRenderedPageBreak/>
        <w:t>3</w:t>
      </w:r>
      <w:r>
        <w:rPr>
          <w:rFonts w:ascii="宋体" w:hAnsi="宋体" w:cs="宋体" w:hint="eastAsia"/>
          <w:b/>
          <w:kern w:val="0"/>
          <w:sz w:val="24"/>
          <w:szCs w:val="28"/>
        </w:rPr>
        <w:t>、残疾人福利性单位声明函（非残疾人福利性单位可不附此表）</w:t>
      </w:r>
    </w:p>
    <w:p w:rsidR="00736497" w:rsidRDefault="00736497">
      <w:pPr>
        <w:spacing w:line="588" w:lineRule="exact"/>
        <w:rPr>
          <w:rFonts w:ascii="宋体" w:hAnsi="宋体"/>
          <w:b/>
          <w:spacing w:val="6"/>
          <w:sz w:val="32"/>
          <w:szCs w:val="32"/>
        </w:rPr>
      </w:pPr>
    </w:p>
    <w:p w:rsidR="00736497" w:rsidRDefault="00F320D6">
      <w:pPr>
        <w:spacing w:line="588" w:lineRule="exact"/>
        <w:jc w:val="center"/>
        <w:rPr>
          <w:rFonts w:ascii="宋体" w:hAnsi="宋体"/>
          <w:b/>
          <w:spacing w:val="6"/>
          <w:sz w:val="28"/>
          <w:szCs w:val="32"/>
        </w:rPr>
      </w:pPr>
      <w:r>
        <w:rPr>
          <w:rFonts w:ascii="宋体" w:hAnsi="宋体" w:hint="eastAsia"/>
          <w:b/>
          <w:spacing w:val="6"/>
          <w:sz w:val="28"/>
          <w:szCs w:val="32"/>
        </w:rPr>
        <w:t>残疾人福利性单位声明函</w:t>
      </w:r>
    </w:p>
    <w:p w:rsidR="00736497" w:rsidRDefault="00736497">
      <w:pPr>
        <w:snapToGrid w:val="0"/>
        <w:spacing w:line="520" w:lineRule="exact"/>
        <w:ind w:rightChars="40" w:right="84"/>
        <w:rPr>
          <w:rFonts w:ascii="宋体" w:hAnsi="宋体" w:cs="仿宋"/>
          <w:sz w:val="32"/>
          <w:szCs w:val="32"/>
        </w:rPr>
      </w:pPr>
    </w:p>
    <w:p w:rsidR="00736497" w:rsidRDefault="00F320D6">
      <w:pPr>
        <w:adjustRightInd w:val="0"/>
        <w:snapToGrid w:val="0"/>
        <w:spacing w:line="360" w:lineRule="auto"/>
        <w:ind w:firstLineChars="200" w:firstLine="504"/>
        <w:rPr>
          <w:rFonts w:ascii="宋体" w:hAnsi="宋体" w:cs="宋体"/>
          <w:spacing w:val="6"/>
          <w:sz w:val="24"/>
          <w:shd w:val="clear" w:color="auto" w:fill="FFFFFF"/>
        </w:rPr>
      </w:pPr>
      <w:r>
        <w:rPr>
          <w:rFonts w:ascii="宋体" w:hAnsi="宋体" w:cs="宋体" w:hint="eastAsia"/>
          <w:spacing w:val="6"/>
          <w:sz w:val="24"/>
          <w:shd w:val="clear" w:color="auto" w:fill="FFFFFF"/>
        </w:rPr>
        <w:t>本单位郑重声明，根据《财政部</w:t>
      </w:r>
      <w:r>
        <w:rPr>
          <w:rFonts w:ascii="宋体" w:hAnsi="宋体" w:cs="宋体" w:hint="eastAsia"/>
          <w:spacing w:val="6"/>
          <w:sz w:val="24"/>
          <w:shd w:val="clear" w:color="auto" w:fill="FFFFFF"/>
        </w:rPr>
        <w:t xml:space="preserve"> </w:t>
      </w:r>
      <w:r>
        <w:rPr>
          <w:rFonts w:ascii="宋体" w:hAnsi="宋体" w:cs="宋体" w:hint="eastAsia"/>
          <w:spacing w:val="6"/>
          <w:sz w:val="24"/>
          <w:shd w:val="clear" w:color="auto" w:fill="FFFFFF"/>
        </w:rPr>
        <w:t>民政部</w:t>
      </w:r>
      <w:r>
        <w:rPr>
          <w:rFonts w:ascii="宋体" w:hAnsi="宋体" w:cs="宋体" w:hint="eastAsia"/>
          <w:spacing w:val="6"/>
          <w:sz w:val="24"/>
          <w:shd w:val="clear" w:color="auto" w:fill="FFFFFF"/>
        </w:rPr>
        <w:t xml:space="preserve"> </w:t>
      </w:r>
      <w:r>
        <w:rPr>
          <w:rFonts w:ascii="宋体" w:hAnsi="宋体" w:cs="宋体" w:hint="eastAsia"/>
          <w:spacing w:val="6"/>
          <w:sz w:val="24"/>
          <w:shd w:val="clear" w:color="auto" w:fill="FFFFFF"/>
        </w:rPr>
        <w:t>中国残疾人联合会关于促进残疾人就业政府采购政策的通知》（财库〔</w:t>
      </w:r>
      <w:r>
        <w:rPr>
          <w:rFonts w:ascii="宋体" w:hAnsi="宋体" w:cs="宋体" w:hint="eastAsia"/>
          <w:spacing w:val="6"/>
          <w:sz w:val="24"/>
          <w:shd w:val="clear" w:color="auto" w:fill="FFFFFF"/>
        </w:rPr>
        <w:t>2017</w:t>
      </w:r>
      <w:r>
        <w:rPr>
          <w:rFonts w:ascii="宋体" w:hAnsi="宋体" w:cs="宋体" w:hint="eastAsia"/>
          <w:spacing w:val="6"/>
          <w:sz w:val="24"/>
          <w:shd w:val="clear" w:color="auto" w:fill="FFFFFF"/>
        </w:rPr>
        <w:t>〕</w:t>
      </w:r>
      <w:r>
        <w:rPr>
          <w:rFonts w:ascii="宋体" w:hAnsi="宋体" w:cs="宋体" w:hint="eastAsia"/>
          <w:spacing w:val="6"/>
          <w:sz w:val="24"/>
          <w:shd w:val="clear" w:color="auto" w:fill="FFFFFF"/>
        </w:rPr>
        <w:t xml:space="preserve"> 141</w:t>
      </w:r>
      <w:r>
        <w:rPr>
          <w:rFonts w:ascii="宋体" w:hAnsi="宋体" w:cs="宋体" w:hint="eastAsia"/>
          <w:spacing w:val="6"/>
          <w:sz w:val="24"/>
          <w:shd w:val="clear" w:color="auto" w:fill="FFFFFF"/>
        </w:rPr>
        <w:t>号）的规定，本单位为符合条件的残疾人福利性单位，且本单位参加单位的项目采购活动提供本单位制造的货物（由本单位承担工程</w:t>
      </w:r>
      <w:r>
        <w:rPr>
          <w:rFonts w:ascii="宋体" w:hAnsi="宋体" w:cs="宋体" w:hint="eastAsia"/>
          <w:spacing w:val="6"/>
          <w:sz w:val="24"/>
          <w:shd w:val="clear" w:color="auto" w:fill="FFFFFF"/>
        </w:rPr>
        <w:t>/</w:t>
      </w:r>
      <w:r>
        <w:rPr>
          <w:rFonts w:ascii="宋体" w:hAnsi="宋体" w:cs="宋体" w:hint="eastAsia"/>
          <w:spacing w:val="6"/>
          <w:sz w:val="24"/>
          <w:shd w:val="clear" w:color="auto" w:fill="FFFFFF"/>
        </w:rPr>
        <w:t>提供服务），或者提供其他残疾人福利性单位制造的货物（不包括使用非残疾人福利性单位注册商标的货物）。</w:t>
      </w:r>
    </w:p>
    <w:p w:rsidR="00736497" w:rsidRDefault="00F320D6">
      <w:pPr>
        <w:spacing w:line="360" w:lineRule="auto"/>
        <w:ind w:firstLineChars="200" w:firstLine="480"/>
        <w:rPr>
          <w:rFonts w:ascii="宋体" w:hAnsi="宋体" w:cs="仿宋"/>
          <w:b/>
          <w:bCs/>
          <w:sz w:val="32"/>
          <w:szCs w:val="32"/>
        </w:rPr>
      </w:pPr>
      <w:r>
        <w:rPr>
          <w:rFonts w:ascii="宋体" w:hAnsi="宋体" w:cs="仿宋" w:hint="eastAsia"/>
          <w:sz w:val="24"/>
        </w:rPr>
        <w:t>本单位对上述声明的真实性负责。如有虚假，将依法承担相应责任。</w:t>
      </w:r>
    </w:p>
    <w:p w:rsidR="00736497" w:rsidRDefault="00736497">
      <w:pPr>
        <w:spacing w:line="360" w:lineRule="auto"/>
        <w:jc w:val="center"/>
        <w:rPr>
          <w:rFonts w:ascii="宋体" w:hAnsi="宋体" w:cs="仿宋"/>
          <w:b/>
          <w:bCs/>
          <w:sz w:val="32"/>
          <w:szCs w:val="32"/>
        </w:rPr>
      </w:pPr>
    </w:p>
    <w:p w:rsidR="00736497" w:rsidRDefault="00F320D6">
      <w:pPr>
        <w:spacing w:line="360" w:lineRule="auto"/>
        <w:ind w:firstLineChars="200" w:firstLine="480"/>
        <w:rPr>
          <w:rFonts w:ascii="宋体" w:hAnsi="宋体" w:cs="仿宋"/>
          <w:sz w:val="24"/>
        </w:rPr>
      </w:pPr>
      <w:r>
        <w:rPr>
          <w:rFonts w:ascii="宋体" w:hAnsi="宋体" w:cs="仿宋" w:hint="eastAsia"/>
          <w:sz w:val="24"/>
        </w:rPr>
        <w:t>企业名称（盖章）：</w:t>
      </w:r>
    </w:p>
    <w:p w:rsidR="00736497" w:rsidRDefault="00F320D6">
      <w:pPr>
        <w:spacing w:line="360" w:lineRule="auto"/>
        <w:ind w:firstLineChars="200" w:firstLine="480"/>
        <w:rPr>
          <w:rFonts w:ascii="宋体" w:hAnsi="宋体" w:cs="仿宋"/>
          <w:sz w:val="24"/>
        </w:rPr>
      </w:pPr>
      <w:r>
        <w:rPr>
          <w:rFonts w:ascii="宋体" w:hAnsi="宋体" w:cs="仿宋" w:hint="eastAsia"/>
          <w:sz w:val="24"/>
        </w:rPr>
        <w:t>日期：</w:t>
      </w:r>
      <w:bookmarkStart w:id="395" w:name="_Toc2193"/>
      <w:bookmarkEnd w:id="395"/>
    </w:p>
    <w:p w:rsidR="00736497" w:rsidRDefault="00736497">
      <w:pPr>
        <w:widowControl/>
        <w:jc w:val="left"/>
        <w:rPr>
          <w:rFonts w:ascii="宋体" w:hAnsi="宋体" w:cs="宋体"/>
        </w:rPr>
      </w:pPr>
    </w:p>
    <w:p w:rsidR="00736497" w:rsidRDefault="00736497"/>
    <w:sectPr w:rsidR="00736497" w:rsidSect="00736497">
      <w:footerReference w:type="default" r:id="rId10"/>
      <w:pgSz w:w="11906" w:h="16838"/>
      <w:pgMar w:top="1361" w:right="1134" w:bottom="1247" w:left="1134" w:header="850" w:footer="907"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0D6" w:rsidRDefault="00F320D6" w:rsidP="00736497">
      <w:r>
        <w:separator/>
      </w:r>
    </w:p>
  </w:endnote>
  <w:endnote w:type="continuationSeparator" w:id="1">
    <w:p w:rsidR="00F320D6" w:rsidRDefault="00F320D6" w:rsidP="007364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97" w:rsidRDefault="00736497">
    <w:pPr>
      <w:pStyle w:val="a9"/>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736497" w:rsidRDefault="00736497">
                <w:pPr>
                  <w:pStyle w:val="a9"/>
                </w:pPr>
                <w:r>
                  <w:fldChar w:fldCharType="begin"/>
                </w:r>
                <w:r w:rsidR="00F320D6">
                  <w:instrText xml:space="preserve"> PAGE  \* MERGEFORMAT </w:instrText>
                </w:r>
                <w:r>
                  <w:fldChar w:fldCharType="separate"/>
                </w:r>
                <w:r w:rsidR="00C51C4E">
                  <w:rPr>
                    <w:noProof/>
                  </w:rPr>
                  <w:t>- 5 -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97" w:rsidRDefault="00736497">
    <w:pPr>
      <w:pStyle w:val="a9"/>
      <w:ind w:right="360"/>
    </w:pPr>
    <w: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filled="f" stroked="f" strokeweight=".5pt">
          <v:textbox style="mso-fit-shape-to-text:t" inset="0,0,0,0">
            <w:txbxContent>
              <w:p w:rsidR="00736497" w:rsidRDefault="00736497">
                <w:pPr>
                  <w:pStyle w:val="a9"/>
                </w:pPr>
                <w:r>
                  <w:fldChar w:fldCharType="begin"/>
                </w:r>
                <w:r w:rsidR="00F320D6">
                  <w:instrText xml:space="preserve"> PAGE  \* MERGEFORMAT </w:instrText>
                </w:r>
                <w:r>
                  <w:fldChar w:fldCharType="separate"/>
                </w:r>
                <w:r w:rsidR="00C51C4E">
                  <w:rPr>
                    <w:noProof/>
                  </w:rPr>
                  <w:t>- 54 -</w:t>
                </w:r>
                <w:r>
                  <w:fldChar w:fldCharType="end"/>
                </w:r>
              </w:p>
            </w:txbxContent>
          </v:textbox>
          <w10:wrap anchorx="margin"/>
        </v:shape>
      </w:pict>
    </w:r>
  </w:p>
  <w:p w:rsidR="00736497" w:rsidRDefault="0073649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0D6" w:rsidRDefault="00F320D6" w:rsidP="00736497">
      <w:r>
        <w:separator/>
      </w:r>
    </w:p>
  </w:footnote>
  <w:footnote w:type="continuationSeparator" w:id="1">
    <w:p w:rsidR="00F320D6" w:rsidRDefault="00F320D6" w:rsidP="007364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F792C9"/>
    <w:multiLevelType w:val="singleLevel"/>
    <w:tmpl w:val="85F792C9"/>
    <w:lvl w:ilvl="0">
      <w:start w:val="2"/>
      <w:numFmt w:val="decimal"/>
      <w:suff w:val="nothing"/>
      <w:lvlText w:val="%1、"/>
      <w:lvlJc w:val="left"/>
    </w:lvl>
  </w:abstractNum>
  <w:abstractNum w:abstractNumId="1">
    <w:nsid w:val="33337DC9"/>
    <w:multiLevelType w:val="singleLevel"/>
    <w:tmpl w:val="33337DC9"/>
    <w:lvl w:ilvl="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81F48B2"/>
    <w:rsid w:val="00007439"/>
    <w:rsid w:val="0003397B"/>
    <w:rsid w:val="000D21E2"/>
    <w:rsid w:val="001102D3"/>
    <w:rsid w:val="00114F52"/>
    <w:rsid w:val="00193CFB"/>
    <w:rsid w:val="0047653D"/>
    <w:rsid w:val="0049583E"/>
    <w:rsid w:val="004F6124"/>
    <w:rsid w:val="00573DFF"/>
    <w:rsid w:val="005F03F9"/>
    <w:rsid w:val="00627A71"/>
    <w:rsid w:val="006C101C"/>
    <w:rsid w:val="00736497"/>
    <w:rsid w:val="00802583"/>
    <w:rsid w:val="00804EC4"/>
    <w:rsid w:val="00836018"/>
    <w:rsid w:val="009B693E"/>
    <w:rsid w:val="009E0340"/>
    <w:rsid w:val="00A55D19"/>
    <w:rsid w:val="00A7716A"/>
    <w:rsid w:val="00AD7900"/>
    <w:rsid w:val="00BA546A"/>
    <w:rsid w:val="00BC60DB"/>
    <w:rsid w:val="00C51C4E"/>
    <w:rsid w:val="00C70036"/>
    <w:rsid w:val="00CA6C7B"/>
    <w:rsid w:val="00D3193A"/>
    <w:rsid w:val="00D3309B"/>
    <w:rsid w:val="00EA34EC"/>
    <w:rsid w:val="00F320D6"/>
    <w:rsid w:val="0157509F"/>
    <w:rsid w:val="02AD14F9"/>
    <w:rsid w:val="04E377CC"/>
    <w:rsid w:val="05274857"/>
    <w:rsid w:val="0AA220E5"/>
    <w:rsid w:val="0B3E68AC"/>
    <w:rsid w:val="0C040028"/>
    <w:rsid w:val="0CC7352F"/>
    <w:rsid w:val="0CD10852"/>
    <w:rsid w:val="0E3B2427"/>
    <w:rsid w:val="104D6442"/>
    <w:rsid w:val="11847C41"/>
    <w:rsid w:val="119D51A7"/>
    <w:rsid w:val="12DB7D35"/>
    <w:rsid w:val="14861F22"/>
    <w:rsid w:val="15903AA1"/>
    <w:rsid w:val="1A732F49"/>
    <w:rsid w:val="1AB772D9"/>
    <w:rsid w:val="1D470A57"/>
    <w:rsid w:val="1E546BED"/>
    <w:rsid w:val="1E71779F"/>
    <w:rsid w:val="1F316F2E"/>
    <w:rsid w:val="1FAB32C9"/>
    <w:rsid w:val="2027280B"/>
    <w:rsid w:val="21425423"/>
    <w:rsid w:val="21A8607B"/>
    <w:rsid w:val="222A0391"/>
    <w:rsid w:val="25453733"/>
    <w:rsid w:val="25DC5E46"/>
    <w:rsid w:val="26E33D60"/>
    <w:rsid w:val="277D3FBB"/>
    <w:rsid w:val="2A055C89"/>
    <w:rsid w:val="2AA607D0"/>
    <w:rsid w:val="2C813216"/>
    <w:rsid w:val="2FAB0637"/>
    <w:rsid w:val="30BD6A03"/>
    <w:rsid w:val="31682C84"/>
    <w:rsid w:val="32670705"/>
    <w:rsid w:val="327E72C3"/>
    <w:rsid w:val="3660217B"/>
    <w:rsid w:val="36CB4A75"/>
    <w:rsid w:val="371D006C"/>
    <w:rsid w:val="381F48B2"/>
    <w:rsid w:val="39396CB4"/>
    <w:rsid w:val="39663F4D"/>
    <w:rsid w:val="3A064DE8"/>
    <w:rsid w:val="3A4C2ABA"/>
    <w:rsid w:val="3AF630AE"/>
    <w:rsid w:val="3B1F0857"/>
    <w:rsid w:val="3C9A5CBB"/>
    <w:rsid w:val="3EB71F4C"/>
    <w:rsid w:val="3EEE30CB"/>
    <w:rsid w:val="46C449B3"/>
    <w:rsid w:val="49507E2D"/>
    <w:rsid w:val="4A203CA4"/>
    <w:rsid w:val="4A275032"/>
    <w:rsid w:val="4AD625B4"/>
    <w:rsid w:val="4B4E337B"/>
    <w:rsid w:val="4BD50ABE"/>
    <w:rsid w:val="4C906234"/>
    <w:rsid w:val="4C916F22"/>
    <w:rsid w:val="4E04568A"/>
    <w:rsid w:val="4EAD7679"/>
    <w:rsid w:val="4F532425"/>
    <w:rsid w:val="4F5D7210"/>
    <w:rsid w:val="4FE15C83"/>
    <w:rsid w:val="5294522F"/>
    <w:rsid w:val="532E5683"/>
    <w:rsid w:val="57D051B9"/>
    <w:rsid w:val="5B857E0A"/>
    <w:rsid w:val="5B885B4D"/>
    <w:rsid w:val="5C0827EA"/>
    <w:rsid w:val="5EB67D08"/>
    <w:rsid w:val="6040150D"/>
    <w:rsid w:val="61D2367E"/>
    <w:rsid w:val="63534C92"/>
    <w:rsid w:val="65B25CA0"/>
    <w:rsid w:val="69126A56"/>
    <w:rsid w:val="6954706E"/>
    <w:rsid w:val="69E65B5E"/>
    <w:rsid w:val="6AE12B83"/>
    <w:rsid w:val="6AE52674"/>
    <w:rsid w:val="6B056872"/>
    <w:rsid w:val="6D6D6950"/>
    <w:rsid w:val="6F9A47C2"/>
    <w:rsid w:val="70443503"/>
    <w:rsid w:val="70B95A9E"/>
    <w:rsid w:val="723914F7"/>
    <w:rsid w:val="75C060F8"/>
    <w:rsid w:val="76263B40"/>
    <w:rsid w:val="775A6197"/>
    <w:rsid w:val="775F555C"/>
    <w:rsid w:val="78397B5B"/>
    <w:rsid w:val="7BF11C7B"/>
    <w:rsid w:val="7D983576"/>
    <w:rsid w:val="7F7911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Message Header" w:uiPriority="99" w:qFormat="1"/>
    <w:lsdException w:name="Subtitle" w:qFormat="1"/>
    <w:lsdException w:name="Body Text First Indent" w:uiPriority="99" w:qFormat="1"/>
    <w:lsdException w:name="Body Text First Indent 2" w:qFormat="1"/>
    <w:lsdException w:name="Block Text"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36497"/>
    <w:pPr>
      <w:widowControl w:val="0"/>
      <w:jc w:val="both"/>
    </w:pPr>
    <w:rPr>
      <w:kern w:val="2"/>
      <w:sz w:val="21"/>
      <w:szCs w:val="24"/>
    </w:rPr>
  </w:style>
  <w:style w:type="paragraph" w:styleId="2">
    <w:name w:val="heading 2"/>
    <w:basedOn w:val="a"/>
    <w:next w:val="a"/>
    <w:qFormat/>
    <w:rsid w:val="00736497"/>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0"/>
    <w:uiPriority w:val="99"/>
    <w:qFormat/>
    <w:rsid w:val="00736497"/>
    <w:pPr>
      <w:ind w:firstLineChars="100" w:firstLine="420"/>
    </w:pPr>
  </w:style>
  <w:style w:type="paragraph" w:styleId="a4">
    <w:name w:val="Body Text"/>
    <w:basedOn w:val="a"/>
    <w:next w:val="a"/>
    <w:qFormat/>
    <w:rsid w:val="00736497"/>
    <w:pPr>
      <w:spacing w:after="120"/>
    </w:pPr>
  </w:style>
  <w:style w:type="paragraph" w:styleId="20">
    <w:name w:val="Body Text First Indent 2"/>
    <w:basedOn w:val="a5"/>
    <w:next w:val="a"/>
    <w:qFormat/>
    <w:rsid w:val="00736497"/>
    <w:pPr>
      <w:ind w:firstLineChars="200" w:firstLine="420"/>
    </w:pPr>
  </w:style>
  <w:style w:type="paragraph" w:styleId="a5">
    <w:name w:val="Body Text Indent"/>
    <w:basedOn w:val="a"/>
    <w:next w:val="20"/>
    <w:uiPriority w:val="99"/>
    <w:unhideWhenUsed/>
    <w:qFormat/>
    <w:rsid w:val="00736497"/>
    <w:pPr>
      <w:spacing w:after="120"/>
      <w:ind w:leftChars="200" w:left="420"/>
    </w:pPr>
  </w:style>
  <w:style w:type="paragraph" w:styleId="a6">
    <w:name w:val="Normal Indent"/>
    <w:basedOn w:val="a"/>
    <w:qFormat/>
    <w:rsid w:val="00736497"/>
    <w:pPr>
      <w:ind w:firstLineChars="200" w:firstLine="420"/>
    </w:pPr>
    <w:rPr>
      <w:kern w:val="0"/>
      <w:sz w:val="20"/>
    </w:rPr>
  </w:style>
  <w:style w:type="paragraph" w:styleId="a7">
    <w:name w:val="Block Text"/>
    <w:basedOn w:val="a"/>
    <w:qFormat/>
    <w:rsid w:val="00736497"/>
    <w:pPr>
      <w:spacing w:line="480" w:lineRule="exact"/>
      <w:ind w:left="100" w:right="111" w:firstLine="556"/>
    </w:pPr>
    <w:rPr>
      <w:sz w:val="28"/>
      <w:szCs w:val="20"/>
    </w:rPr>
  </w:style>
  <w:style w:type="paragraph" w:styleId="a8">
    <w:name w:val="Plain Text"/>
    <w:basedOn w:val="a"/>
    <w:qFormat/>
    <w:rsid w:val="00736497"/>
    <w:pPr>
      <w:spacing w:beforeLines="50" w:afterLines="50" w:line="400" w:lineRule="exact"/>
    </w:pPr>
    <w:rPr>
      <w:rFonts w:ascii="宋体" w:hAnsi="Courier New"/>
      <w:sz w:val="24"/>
    </w:rPr>
  </w:style>
  <w:style w:type="paragraph" w:styleId="a9">
    <w:name w:val="footer"/>
    <w:basedOn w:val="a"/>
    <w:qFormat/>
    <w:rsid w:val="00736497"/>
    <w:pPr>
      <w:tabs>
        <w:tab w:val="center" w:pos="4153"/>
        <w:tab w:val="right" w:pos="8306"/>
      </w:tabs>
      <w:snapToGrid w:val="0"/>
      <w:jc w:val="left"/>
    </w:pPr>
    <w:rPr>
      <w:sz w:val="18"/>
      <w:szCs w:val="18"/>
    </w:rPr>
  </w:style>
  <w:style w:type="paragraph" w:styleId="aa">
    <w:name w:val="header"/>
    <w:basedOn w:val="a"/>
    <w:qFormat/>
    <w:rsid w:val="007364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qFormat/>
    <w:rsid w:val="00736497"/>
  </w:style>
  <w:style w:type="paragraph" w:styleId="ab">
    <w:name w:val="Message Header"/>
    <w:basedOn w:val="a"/>
    <w:uiPriority w:val="99"/>
    <w:qFormat/>
    <w:rsid w:val="00736497"/>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sz w:val="24"/>
    </w:rPr>
  </w:style>
  <w:style w:type="character" w:styleId="ac">
    <w:name w:val="Hyperlink"/>
    <w:uiPriority w:val="99"/>
    <w:qFormat/>
    <w:rsid w:val="00736497"/>
    <w:rPr>
      <w:rFonts w:ascii="Times New Roman" w:eastAsia="宋体" w:hAnsi="Times New Roman" w:cs="Times New Roman"/>
      <w:color w:val="0000FF"/>
      <w:u w:val="single"/>
    </w:rPr>
  </w:style>
  <w:style w:type="paragraph" w:customStyle="1" w:styleId="5">
    <w:name w:val="文档正文5"/>
    <w:basedOn w:val="a6"/>
    <w:qFormat/>
    <w:rsid w:val="00736497"/>
    <w:pPr>
      <w:snapToGrid w:val="0"/>
      <w:spacing w:line="440" w:lineRule="exact"/>
      <w:ind w:firstLine="505"/>
    </w:pPr>
    <w:rPr>
      <w:spacing w:val="4"/>
      <w:sz w:val="24"/>
    </w:rPr>
  </w:style>
  <w:style w:type="paragraph" w:customStyle="1" w:styleId="Default">
    <w:name w:val="Default"/>
    <w:qFormat/>
    <w:rsid w:val="00736497"/>
    <w:pPr>
      <w:widowControl w:val="0"/>
      <w:autoSpaceDE w:val="0"/>
      <w:autoSpaceDN w:val="0"/>
      <w:adjustRightInd w:val="0"/>
    </w:pPr>
    <w:rPr>
      <w:rFonts w:ascii="宋体" w:cs="宋体"/>
      <w:color w:val="000000"/>
      <w:sz w:val="24"/>
      <w:szCs w:val="24"/>
    </w:rPr>
  </w:style>
  <w:style w:type="paragraph" w:customStyle="1" w:styleId="2TimesNewRoman5020">
    <w:name w:val="样式 标题 2 + Times New Roman 四号 非加粗 段前: 5 磅 段后: 0 磅 行距: 固定值 20..."/>
    <w:basedOn w:val="2"/>
    <w:qFormat/>
    <w:rsid w:val="00736497"/>
    <w:pPr>
      <w:spacing w:before="100" w:line="400" w:lineRule="exact"/>
    </w:pPr>
    <w:rPr>
      <w:rFonts w:ascii="Times New Roman" w:hAnsi="Times New Roman"/>
      <w:b w:val="0"/>
      <w:sz w:val="28"/>
      <w:szCs w:val="20"/>
    </w:rPr>
  </w:style>
  <w:style w:type="paragraph" w:customStyle="1" w:styleId="TableParagraph">
    <w:name w:val="Table Paragraph"/>
    <w:basedOn w:val="a"/>
    <w:qFormat/>
    <w:rsid w:val="00736497"/>
    <w:rPr>
      <w:rFonts w:ascii="宋体" w:hAnsi="宋体" w:cs="宋体"/>
    </w:rPr>
  </w:style>
  <w:style w:type="paragraph" w:styleId="ad">
    <w:name w:val="Balloon Text"/>
    <w:basedOn w:val="a"/>
    <w:link w:val="Char"/>
    <w:rsid w:val="00C70036"/>
    <w:rPr>
      <w:sz w:val="18"/>
      <w:szCs w:val="18"/>
    </w:rPr>
  </w:style>
  <w:style w:type="character" w:customStyle="1" w:styleId="Char">
    <w:name w:val="批注框文本 Char"/>
    <w:basedOn w:val="a1"/>
    <w:link w:val="ad"/>
    <w:rsid w:val="00C7003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55</Pages>
  <Words>4383</Words>
  <Characters>24989</Characters>
  <Application>Microsoft Office Word</Application>
  <DocSecurity>0</DocSecurity>
  <Lines>208</Lines>
  <Paragraphs>58</Paragraphs>
  <ScaleCrop>false</ScaleCrop>
  <Company/>
  <LinksUpToDate>false</LinksUpToDate>
  <CharactersWithSpaces>29314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A</cp:lastModifiedBy>
  <cp:revision>37</cp:revision>
  <dcterms:created xsi:type="dcterms:W3CDTF">2025-09-08T15:36:00Z</dcterms:created>
  <dcterms:modified xsi:type="dcterms:W3CDTF">2025-11-10T09:36:00Z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6E37F4824ED8478EB5B5AB107F5B0FBB_13</vt:lpwstr>
  </property>
  <property fmtid="{D5CDD505-2E9C-101B-9397-08002B2CF9AE}" pid="4" name="KSOTemplateDocerSaveRecord">
    <vt:lpwstr>eyJoZGlkIjoiZGEwODc2OGNlZTAwYmQyM2RlYzQ0NWI4NmYyZjAzZjMiLCJ1c2VySWQiOiI0NTU2MzU2ODAifQ==</vt:lpwstr>
  </property>
</Properties>
</file>