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82DC7">
      <w:r>
        <w:drawing>
          <wp:inline distT="0" distB="0" distL="114300" distR="114300">
            <wp:extent cx="8863330" cy="6237605"/>
            <wp:effectExtent l="0" t="0" r="635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23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2026-01-20T11:48:53Z</dcterms:created>
  <dc:creator>华为</dc:creator>
  <cp:lastModifiedBy>嗯。</cp:lastModifiedBy>
  <dcterms:modified xsi:type="dcterms:W3CDTF">2026-01-20T11:49:16Z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eyJoZGlkIjoiN2JkYjY3NTdiNTBhMGIxOTQxYjllMWM3N2UyZWEwN2EiLCJ1c2VySWQiOiI1MDQwMTA0NDYifQ==</vt:lpwstr>
  </property>
  <property fmtid="{D5CDD505-2E9C-101B-9397-08002B2CF9AE}" pid="4" name="ICV">
    <vt:lpwstr>C826C71763A949B9A64D279A4E37032C_12</vt:lpwstr>
  </property>
</Properties>
</file>