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DB57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center"/>
        <w:textAlignment w:val="auto"/>
        <w:rPr>
          <w:rFonts w:hint="eastAsia" w:ascii="宋体" w:hAnsi="宋体" w:eastAsia="宋体" w:cs="宋体"/>
          <w:b/>
          <w:bCs/>
          <w:color w:val="333333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333333"/>
          <w:sz w:val="24"/>
          <w:szCs w:val="24"/>
          <w:shd w:val="clear" w:fill="FFFFFF"/>
          <w:lang w:val="en-US" w:eastAsia="zh-CN"/>
        </w:rPr>
        <w:t>确山县交通运输局铁北路（龙山大道-京广铁路）道路工程施工项目 中标结果公示</w:t>
      </w:r>
    </w:p>
    <w:tbl>
      <w:tblPr>
        <w:tblStyle w:val="10"/>
        <w:tblW w:w="100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5"/>
        <w:gridCol w:w="3975"/>
        <w:gridCol w:w="1438"/>
        <w:gridCol w:w="3091"/>
      </w:tblGrid>
      <w:tr w14:paraId="4220D2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15" w:type="dxa"/>
            <w:vAlign w:val="center"/>
          </w:tcPr>
          <w:p w14:paraId="4927E9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333333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sz w:val="21"/>
                <w:szCs w:val="21"/>
              </w:rPr>
              <w:t>招 标 人</w:t>
            </w:r>
          </w:p>
        </w:tc>
        <w:tc>
          <w:tcPr>
            <w:tcW w:w="8504" w:type="dxa"/>
            <w:gridSpan w:val="3"/>
            <w:vAlign w:val="center"/>
          </w:tcPr>
          <w:p w14:paraId="43F6CD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确山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shd w:val="clear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县交通运输局</w:t>
            </w:r>
          </w:p>
        </w:tc>
      </w:tr>
      <w:tr w14:paraId="08B4DA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" w:hRule="atLeast"/>
          <w:jc w:val="center"/>
        </w:trPr>
        <w:tc>
          <w:tcPr>
            <w:tcW w:w="1515" w:type="dxa"/>
            <w:vAlign w:val="center"/>
          </w:tcPr>
          <w:p w14:paraId="7CC574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333333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sz w:val="21"/>
                <w:szCs w:val="21"/>
              </w:rPr>
              <w:t>工程名称</w:t>
            </w:r>
          </w:p>
        </w:tc>
        <w:tc>
          <w:tcPr>
            <w:tcW w:w="3975" w:type="dxa"/>
            <w:vAlign w:val="center"/>
          </w:tcPr>
          <w:p w14:paraId="06606A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/>
              </w:rPr>
              <w:t xml:space="preserve">确山县交通运输局铁北路（龙山大道-京广铁路）道路工程施工项目 </w:t>
            </w:r>
          </w:p>
        </w:tc>
        <w:tc>
          <w:tcPr>
            <w:tcW w:w="1438" w:type="dxa"/>
            <w:vAlign w:val="center"/>
          </w:tcPr>
          <w:p w14:paraId="23425B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333333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sz w:val="21"/>
                <w:szCs w:val="21"/>
              </w:rPr>
              <w:t>标段名称</w:t>
            </w:r>
          </w:p>
        </w:tc>
        <w:tc>
          <w:tcPr>
            <w:tcW w:w="3091" w:type="dxa"/>
            <w:vAlign w:val="center"/>
          </w:tcPr>
          <w:p w14:paraId="5C9F68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施工</w:t>
            </w:r>
            <w:r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标段</w:t>
            </w:r>
          </w:p>
        </w:tc>
      </w:tr>
      <w:tr w14:paraId="6EF838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15" w:type="dxa"/>
            <w:vAlign w:val="center"/>
          </w:tcPr>
          <w:p w14:paraId="4F61EF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333333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sz w:val="21"/>
                <w:szCs w:val="21"/>
              </w:rPr>
              <w:t>工程地址</w:t>
            </w:r>
          </w:p>
        </w:tc>
        <w:tc>
          <w:tcPr>
            <w:tcW w:w="3975" w:type="dxa"/>
            <w:vAlign w:val="center"/>
          </w:tcPr>
          <w:p w14:paraId="1E844B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确山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lang w:val="en-US" w:eastAsia="zh-CN"/>
              </w:rPr>
              <w:t>县</w:t>
            </w:r>
          </w:p>
        </w:tc>
        <w:tc>
          <w:tcPr>
            <w:tcW w:w="1438" w:type="dxa"/>
            <w:vAlign w:val="center"/>
          </w:tcPr>
          <w:p w14:paraId="20D422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333333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sz w:val="21"/>
                <w:szCs w:val="21"/>
              </w:rPr>
              <w:t>招标类型</w:t>
            </w:r>
          </w:p>
        </w:tc>
        <w:tc>
          <w:tcPr>
            <w:tcW w:w="3091" w:type="dxa"/>
            <w:vAlign w:val="center"/>
          </w:tcPr>
          <w:p w14:paraId="5C2A5C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施工</w:t>
            </w:r>
          </w:p>
        </w:tc>
      </w:tr>
      <w:tr w14:paraId="1789D2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515" w:type="dxa"/>
            <w:vAlign w:val="center"/>
          </w:tcPr>
          <w:p w14:paraId="6A25D3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333333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sz w:val="21"/>
                <w:szCs w:val="21"/>
              </w:rPr>
              <w:t>工程规模</w:t>
            </w:r>
          </w:p>
        </w:tc>
        <w:tc>
          <w:tcPr>
            <w:tcW w:w="3975" w:type="dxa"/>
            <w:vAlign w:val="center"/>
          </w:tcPr>
          <w:p w14:paraId="54E1F6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/>
              </w:rPr>
              <w:t>本项目主要工程内容</w:t>
            </w:r>
            <w:r>
              <w:rPr>
                <w:rFonts w:hint="eastAsia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包括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道路 、人行道、雨污水等工程，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  <w:t>详见招标文件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/>
              </w:rPr>
              <w:t>。</w:t>
            </w:r>
          </w:p>
        </w:tc>
        <w:tc>
          <w:tcPr>
            <w:tcW w:w="1438" w:type="dxa"/>
            <w:vAlign w:val="center"/>
          </w:tcPr>
          <w:p w14:paraId="285C49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333333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sz w:val="21"/>
                <w:szCs w:val="21"/>
              </w:rPr>
              <w:t>结构层数</w:t>
            </w:r>
          </w:p>
        </w:tc>
        <w:tc>
          <w:tcPr>
            <w:tcW w:w="3091" w:type="dxa"/>
            <w:vAlign w:val="center"/>
          </w:tcPr>
          <w:p w14:paraId="4552BE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/</w:t>
            </w:r>
          </w:p>
        </w:tc>
      </w:tr>
      <w:tr w14:paraId="4ED207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15" w:type="dxa"/>
            <w:vAlign w:val="center"/>
          </w:tcPr>
          <w:p w14:paraId="75D5C2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333333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sz w:val="21"/>
                <w:szCs w:val="21"/>
              </w:rPr>
              <w:t>招标方式</w:t>
            </w:r>
          </w:p>
        </w:tc>
        <w:tc>
          <w:tcPr>
            <w:tcW w:w="3975" w:type="dxa"/>
            <w:vAlign w:val="center"/>
          </w:tcPr>
          <w:p w14:paraId="746BB7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公开招标</w:t>
            </w:r>
          </w:p>
        </w:tc>
        <w:tc>
          <w:tcPr>
            <w:tcW w:w="1438" w:type="dxa"/>
            <w:vAlign w:val="center"/>
          </w:tcPr>
          <w:p w14:paraId="68D2C6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333333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sz w:val="21"/>
                <w:szCs w:val="21"/>
              </w:rPr>
              <w:t>招标组织形式</w:t>
            </w:r>
          </w:p>
        </w:tc>
        <w:tc>
          <w:tcPr>
            <w:tcW w:w="3091" w:type="dxa"/>
            <w:vAlign w:val="center"/>
          </w:tcPr>
          <w:p w14:paraId="5C9A9D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委托招标</w:t>
            </w:r>
          </w:p>
        </w:tc>
      </w:tr>
      <w:tr w14:paraId="500D39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15" w:type="dxa"/>
            <w:vAlign w:val="center"/>
          </w:tcPr>
          <w:p w14:paraId="368D9B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333333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sz w:val="21"/>
                <w:szCs w:val="21"/>
              </w:rPr>
              <w:t>开标时间</w:t>
            </w:r>
          </w:p>
        </w:tc>
        <w:tc>
          <w:tcPr>
            <w:tcW w:w="8504" w:type="dxa"/>
            <w:gridSpan w:val="3"/>
            <w:vAlign w:val="center"/>
          </w:tcPr>
          <w:p w14:paraId="256535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2024年11月27日9时30分</w:t>
            </w:r>
          </w:p>
        </w:tc>
      </w:tr>
      <w:tr w14:paraId="10277C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  <w:jc w:val="center"/>
        </w:trPr>
        <w:tc>
          <w:tcPr>
            <w:tcW w:w="1515" w:type="dxa"/>
            <w:vAlign w:val="center"/>
          </w:tcPr>
          <w:p w14:paraId="4C77AE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中标人</w:t>
            </w:r>
          </w:p>
        </w:tc>
        <w:tc>
          <w:tcPr>
            <w:tcW w:w="3975" w:type="dxa"/>
            <w:vAlign w:val="center"/>
          </w:tcPr>
          <w:p w14:paraId="74D6A0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河南省创越路桥工程有限公司</w:t>
            </w:r>
          </w:p>
        </w:tc>
        <w:tc>
          <w:tcPr>
            <w:tcW w:w="1438" w:type="dxa"/>
            <w:vAlign w:val="center"/>
          </w:tcPr>
          <w:p w14:paraId="6A65B3B0"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项目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经理</w:t>
            </w:r>
          </w:p>
          <w:p w14:paraId="3594E061"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（证书名称)</w:t>
            </w:r>
          </w:p>
          <w:p w14:paraId="375A2B15"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证书编号</w:t>
            </w:r>
          </w:p>
        </w:tc>
        <w:tc>
          <w:tcPr>
            <w:tcW w:w="3091" w:type="dxa"/>
            <w:vAlign w:val="center"/>
          </w:tcPr>
          <w:p w14:paraId="579D74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项目经理：何旭东</w:t>
            </w:r>
          </w:p>
          <w:p w14:paraId="0FA17E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证书名称：二级注册建造师</w:t>
            </w:r>
          </w:p>
          <w:p w14:paraId="42BE02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（证书编号：豫2412023202407633）</w:t>
            </w:r>
          </w:p>
        </w:tc>
      </w:tr>
      <w:tr w14:paraId="7D122F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15" w:type="dxa"/>
            <w:vAlign w:val="center"/>
          </w:tcPr>
          <w:p w14:paraId="43E23F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中标价（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元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8504" w:type="dxa"/>
            <w:gridSpan w:val="3"/>
            <w:vAlign w:val="center"/>
          </w:tcPr>
          <w:p w14:paraId="3B4517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投标报价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  <w:t>：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4392586.96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  <w:t>元</w:t>
            </w:r>
          </w:p>
        </w:tc>
      </w:tr>
      <w:tr w14:paraId="20444C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15" w:type="dxa"/>
            <w:vAlign w:val="center"/>
          </w:tcPr>
          <w:p w14:paraId="02C427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中标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工期</w:t>
            </w:r>
          </w:p>
        </w:tc>
        <w:tc>
          <w:tcPr>
            <w:tcW w:w="8504" w:type="dxa"/>
            <w:gridSpan w:val="3"/>
            <w:vAlign w:val="center"/>
          </w:tcPr>
          <w:p w14:paraId="217EC7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highlight w:val="none"/>
                <w:u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/>
                <w:highlight w:val="none"/>
                <w:lang w:val="en-US" w:eastAsia="zh-CN"/>
              </w:rPr>
              <w:t>90</w:t>
            </w:r>
            <w:r>
              <w:rPr>
                <w:rFonts w:hint="eastAsia" w:ascii="宋体" w:hAnsi="宋体" w:cs="宋体"/>
                <w:color w:val="000000"/>
                <w:highlight w:val="none"/>
                <w:lang w:eastAsia="zh-CN"/>
              </w:rPr>
              <w:t>日历天</w:t>
            </w:r>
            <w:bookmarkStart w:id="0" w:name="_GoBack"/>
            <w:bookmarkEnd w:id="0"/>
          </w:p>
        </w:tc>
      </w:tr>
      <w:tr w14:paraId="0A7D66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15" w:type="dxa"/>
            <w:vAlign w:val="center"/>
          </w:tcPr>
          <w:p w14:paraId="2068EF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中标质量</w:t>
            </w:r>
          </w:p>
        </w:tc>
        <w:tc>
          <w:tcPr>
            <w:tcW w:w="8504" w:type="dxa"/>
            <w:gridSpan w:val="3"/>
            <w:vAlign w:val="center"/>
          </w:tcPr>
          <w:p w14:paraId="0D8370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/>
                <w:highlight w:val="none"/>
              </w:rPr>
              <w:t>合格</w:t>
            </w:r>
          </w:p>
        </w:tc>
      </w:tr>
      <w:tr w14:paraId="037918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  <w:jc w:val="center"/>
        </w:trPr>
        <w:tc>
          <w:tcPr>
            <w:tcW w:w="10019" w:type="dxa"/>
            <w:gridSpan w:val="4"/>
            <w:vAlign w:val="center"/>
          </w:tcPr>
          <w:p w14:paraId="054EACC2">
            <w:pPr>
              <w:pStyle w:val="8"/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 w:firstLine="48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highlight w:val="none"/>
                <w:shd w:val="clear" w:fill="FFFFFF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highlight w:val="none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招 标 人：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highlight w:val="none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确山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highlight w:val="none"/>
                <w:shd w:val="clear" w:fill="FFFFFF"/>
                <w:lang w:val="en-US"/>
                <w14:textFill>
                  <w14:solidFill>
                    <w14:schemeClr w14:val="tx1"/>
                  </w14:solidFill>
                </w14:textFill>
              </w:rPr>
              <w:t>县交通运输局</w:t>
            </w:r>
          </w:p>
          <w:p w14:paraId="3F07B33B">
            <w:pPr>
              <w:pStyle w:val="8"/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 w:firstLine="48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highlight w:val="none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highlight w:val="none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联 系 人：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蒋先生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highlight w:val="none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 w14:paraId="377A1562">
            <w:pPr>
              <w:pStyle w:val="8"/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 w:firstLine="48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highlight w:val="none"/>
                <w:shd w:val="clear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highlight w:val="none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联系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highlight w:val="none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电话：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highlight w:val="none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0396-7032081</w:t>
            </w:r>
          </w:p>
          <w:p w14:paraId="7429E219">
            <w:pPr>
              <w:pStyle w:val="8"/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 w:firstLine="48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highlight w:val="none"/>
                <w:shd w:val="clear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highlight w:val="none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地址：确山县工人文化宫</w:t>
            </w:r>
          </w:p>
          <w:p w14:paraId="13BAB282">
            <w:pPr>
              <w:pStyle w:val="8"/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 w:firstLine="48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highlight w:val="none"/>
                <w:shd w:val="clear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highlight w:val="none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监督部门：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highlight w:val="none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确山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highlight w:val="none"/>
                <w:shd w:val="clear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县交通运输局</w:t>
            </w:r>
          </w:p>
          <w:p w14:paraId="28E67A92">
            <w:pPr>
              <w:pStyle w:val="8"/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 w:firstLine="48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highlight w:val="none"/>
                <w:shd w:val="clear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highlight w:val="none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联系人：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highlight w:val="none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highlight w:val="none"/>
                <w:shd w:val="clear" w:fill="FFFFFF"/>
                <w:lang w:val="en-US"/>
                <w14:textFill>
                  <w14:solidFill>
                    <w14:schemeClr w14:val="tx1"/>
                  </w14:solidFill>
                </w14:textFill>
              </w:rPr>
              <w:t>女士</w:t>
            </w:r>
          </w:p>
          <w:p w14:paraId="567EE752">
            <w:pPr>
              <w:pStyle w:val="8"/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 w:firstLine="48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highlight w:val="none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联系电话：0396-2739122</w:t>
            </w:r>
          </w:p>
        </w:tc>
      </w:tr>
      <w:tr w14:paraId="676F98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" w:hRule="atLeast"/>
          <w:jc w:val="center"/>
        </w:trPr>
        <w:tc>
          <w:tcPr>
            <w:tcW w:w="10019" w:type="dxa"/>
            <w:gridSpan w:val="4"/>
            <w:vAlign w:val="center"/>
          </w:tcPr>
          <w:p w14:paraId="21FEFBBC">
            <w:pPr>
              <w:pStyle w:val="8"/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 w:firstLine="48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highlight w:val="none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highlight w:val="none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招标人或招标代理机构：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highlight w:val="none"/>
                <w:shd w:val="clear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河南民博工程管理有限公司</w:t>
            </w:r>
          </w:p>
          <w:p w14:paraId="1F29A09E">
            <w:pPr>
              <w:pStyle w:val="8"/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 w:firstLine="48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highlight w:val="none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主要负责人：秦女士                  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FF"/>
                <w:sz w:val="21"/>
                <w:szCs w:val="21"/>
                <w:highlight w:val="none"/>
                <w:shd w:val="clear" w:fill="FFFFFF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fill="FFFFFF"/>
                <w:lang w:val="en-US" w:eastAsia="zh-CN"/>
              </w:rPr>
              <w:t xml:space="preserve"> 2024年12月3日</w:t>
            </w:r>
          </w:p>
        </w:tc>
      </w:tr>
      <w:tr w14:paraId="3A80A5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  <w:jc w:val="center"/>
        </w:trPr>
        <w:tc>
          <w:tcPr>
            <w:tcW w:w="1515" w:type="dxa"/>
            <w:vAlign w:val="center"/>
          </w:tcPr>
          <w:p w14:paraId="7DE854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sz w:val="21"/>
                <w:szCs w:val="21"/>
              </w:rPr>
              <w:t>招标人或招标代理机构人员</w:t>
            </w:r>
          </w:p>
        </w:tc>
        <w:tc>
          <w:tcPr>
            <w:tcW w:w="3975" w:type="dxa"/>
            <w:vAlign w:val="center"/>
          </w:tcPr>
          <w:p w14:paraId="50FC20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/>
                <w:bCs/>
                <w:color w:val="000000"/>
                <w:sz w:val="24"/>
                <w:szCs w:val="24"/>
                <w:lang w:val="en-US"/>
              </w:rPr>
              <w:t>秦女士</w:t>
            </w:r>
          </w:p>
        </w:tc>
        <w:tc>
          <w:tcPr>
            <w:tcW w:w="1438" w:type="dxa"/>
            <w:vAlign w:val="center"/>
          </w:tcPr>
          <w:p w14:paraId="61CFB9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sz w:val="21"/>
                <w:szCs w:val="21"/>
              </w:rPr>
              <w:t>联系电话</w:t>
            </w:r>
          </w:p>
        </w:tc>
        <w:tc>
          <w:tcPr>
            <w:tcW w:w="3091" w:type="dxa"/>
            <w:vAlign w:val="center"/>
          </w:tcPr>
          <w:p w14:paraId="7A72CC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/>
                <w:bCs/>
                <w:color w:val="000000"/>
                <w:sz w:val="24"/>
                <w:szCs w:val="24"/>
                <w:lang w:val="en-US"/>
              </w:rPr>
              <w:t>18137509377</w:t>
            </w:r>
          </w:p>
        </w:tc>
      </w:tr>
    </w:tbl>
    <w:p w14:paraId="31157EA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5519" w:leftChars="228" w:right="147" w:rightChars="0" w:hanging="5040" w:hangingChars="2100"/>
        <w:jc w:val="both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</w:p>
    <w:p w14:paraId="6A5E3CBE">
      <w:pPr>
        <w:pStyle w:val="2"/>
        <w:rPr>
          <w:rFonts w:hint="default"/>
          <w:lang w:val="en-US" w:eastAsia="zh-CN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宋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RjYmY1YjYzZmQwZTRkMjhjMTdjNzY2NTkyZDA0ZTEifQ=="/>
  </w:docVars>
  <w:rsids>
    <w:rsidRoot w:val="00000000"/>
    <w:rsid w:val="01F5095A"/>
    <w:rsid w:val="025B119B"/>
    <w:rsid w:val="02EB7CD7"/>
    <w:rsid w:val="04887667"/>
    <w:rsid w:val="05095073"/>
    <w:rsid w:val="0708351A"/>
    <w:rsid w:val="08C01F57"/>
    <w:rsid w:val="08EE7C17"/>
    <w:rsid w:val="09D638EE"/>
    <w:rsid w:val="0BF22E21"/>
    <w:rsid w:val="0EF63374"/>
    <w:rsid w:val="0F3C16A4"/>
    <w:rsid w:val="0FB85859"/>
    <w:rsid w:val="10AE4191"/>
    <w:rsid w:val="12153B1C"/>
    <w:rsid w:val="14902DA1"/>
    <w:rsid w:val="17065304"/>
    <w:rsid w:val="17A06C6A"/>
    <w:rsid w:val="1AB53AAF"/>
    <w:rsid w:val="1BA55EA3"/>
    <w:rsid w:val="1BFE6AFA"/>
    <w:rsid w:val="1CD04DE9"/>
    <w:rsid w:val="1CFA2C34"/>
    <w:rsid w:val="1E352470"/>
    <w:rsid w:val="1FA1516C"/>
    <w:rsid w:val="212334D6"/>
    <w:rsid w:val="222D0965"/>
    <w:rsid w:val="22A319F6"/>
    <w:rsid w:val="23A423C5"/>
    <w:rsid w:val="24FD24AA"/>
    <w:rsid w:val="262502D3"/>
    <w:rsid w:val="2C8D4187"/>
    <w:rsid w:val="309E794D"/>
    <w:rsid w:val="3380750C"/>
    <w:rsid w:val="38116EB5"/>
    <w:rsid w:val="38B144A1"/>
    <w:rsid w:val="3A0535A8"/>
    <w:rsid w:val="3A62473A"/>
    <w:rsid w:val="3BB54D17"/>
    <w:rsid w:val="3C69429F"/>
    <w:rsid w:val="3F5E4501"/>
    <w:rsid w:val="404F3154"/>
    <w:rsid w:val="406657D5"/>
    <w:rsid w:val="41286F93"/>
    <w:rsid w:val="44240C8C"/>
    <w:rsid w:val="45372C41"/>
    <w:rsid w:val="48311D25"/>
    <w:rsid w:val="4BD76A46"/>
    <w:rsid w:val="508A0853"/>
    <w:rsid w:val="51031641"/>
    <w:rsid w:val="5475413B"/>
    <w:rsid w:val="55F304BE"/>
    <w:rsid w:val="563B6165"/>
    <w:rsid w:val="58E8383A"/>
    <w:rsid w:val="59C42BCC"/>
    <w:rsid w:val="5A3F0F55"/>
    <w:rsid w:val="5A45521F"/>
    <w:rsid w:val="5CEE616E"/>
    <w:rsid w:val="60DF1E77"/>
    <w:rsid w:val="61EB27DC"/>
    <w:rsid w:val="656555F3"/>
    <w:rsid w:val="65BE0031"/>
    <w:rsid w:val="65C91461"/>
    <w:rsid w:val="66D61956"/>
    <w:rsid w:val="70C44D26"/>
    <w:rsid w:val="70DC708F"/>
    <w:rsid w:val="72623976"/>
    <w:rsid w:val="74455A79"/>
    <w:rsid w:val="754B452A"/>
    <w:rsid w:val="787D4849"/>
    <w:rsid w:val="7A2031CB"/>
    <w:rsid w:val="7AFE6B5F"/>
    <w:rsid w:val="7DD45735"/>
    <w:rsid w:val="7E367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autoRedefine/>
    <w:semiHidden/>
    <w:qFormat/>
    <w:uiPriority w:val="0"/>
  </w:style>
  <w:style w:type="table" w:default="1" w:styleId="9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5"/>
    <w:autoRedefine/>
    <w:qFormat/>
    <w:uiPriority w:val="0"/>
    <w:pPr>
      <w:ind w:firstLine="420" w:firstLineChars="100"/>
    </w:pPr>
  </w:style>
  <w:style w:type="paragraph" w:styleId="3">
    <w:name w:val="Body Text"/>
    <w:basedOn w:val="1"/>
    <w:next w:val="4"/>
    <w:autoRedefine/>
    <w:qFormat/>
    <w:uiPriority w:val="0"/>
    <w:pPr>
      <w:adjustRightInd w:val="0"/>
      <w:spacing w:after="60" w:line="360" w:lineRule="atLeast"/>
      <w:ind w:left="72" w:leftChars="30" w:right="30" w:rightChars="30"/>
      <w:jc w:val="center"/>
      <w:textAlignment w:val="baseline"/>
    </w:pPr>
    <w:rPr>
      <w:kern w:val="0"/>
      <w:sz w:val="20"/>
    </w:rPr>
  </w:style>
  <w:style w:type="paragraph" w:styleId="4">
    <w:name w:val="Body Text 2"/>
    <w:basedOn w:val="1"/>
    <w:next w:val="3"/>
    <w:autoRedefine/>
    <w:qFormat/>
    <w:uiPriority w:val="0"/>
    <w:pPr>
      <w:spacing w:line="500" w:lineRule="exact"/>
      <w:jc w:val="center"/>
    </w:pPr>
    <w:rPr>
      <w:rFonts w:hAnsi="宋体" w:eastAsia="方正小标宋_GBK"/>
      <w:spacing w:val="-20"/>
      <w:sz w:val="44"/>
    </w:rPr>
  </w:style>
  <w:style w:type="paragraph" w:styleId="5">
    <w:name w:val="Body Text First Indent 2"/>
    <w:basedOn w:val="6"/>
    <w:next w:val="2"/>
    <w:autoRedefine/>
    <w:qFormat/>
    <w:uiPriority w:val="0"/>
    <w:pPr>
      <w:ind w:firstLine="420" w:firstLineChars="200"/>
    </w:pPr>
  </w:style>
  <w:style w:type="paragraph" w:styleId="6">
    <w:name w:val="Body Text Indent"/>
    <w:basedOn w:val="1"/>
    <w:next w:val="7"/>
    <w:autoRedefine/>
    <w:qFormat/>
    <w:uiPriority w:val="0"/>
    <w:pPr>
      <w:spacing w:after="120" w:afterLines="0" w:afterAutospacing="0"/>
      <w:ind w:left="420" w:leftChars="200"/>
    </w:pPr>
  </w:style>
  <w:style w:type="paragraph" w:styleId="7">
    <w:name w:val="envelope return"/>
    <w:basedOn w:val="1"/>
    <w:autoRedefine/>
    <w:qFormat/>
    <w:uiPriority w:val="0"/>
    <w:pPr>
      <w:snapToGrid w:val="0"/>
    </w:pPr>
    <w:rPr>
      <w:rFonts w:ascii="Arial" w:hAnsi="Arial"/>
    </w:rPr>
  </w:style>
  <w:style w:type="paragraph" w:styleId="8">
    <w:name w:val="Normal (Web)"/>
    <w:basedOn w:val="1"/>
    <w:autoRedefine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table" w:styleId="10">
    <w:name w:val="Table Grid"/>
    <w:basedOn w:val="9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autoRedefine/>
    <w:qFormat/>
    <w:uiPriority w:val="0"/>
  </w:style>
  <w:style w:type="character" w:styleId="13">
    <w:name w:val="FollowedHyperlink"/>
    <w:basedOn w:val="11"/>
    <w:autoRedefine/>
    <w:qFormat/>
    <w:uiPriority w:val="0"/>
    <w:rPr>
      <w:color w:val="800080"/>
      <w:u w:val="none"/>
    </w:rPr>
  </w:style>
  <w:style w:type="character" w:styleId="14">
    <w:name w:val="Emphasis"/>
    <w:basedOn w:val="11"/>
    <w:autoRedefine/>
    <w:qFormat/>
    <w:uiPriority w:val="0"/>
  </w:style>
  <w:style w:type="character" w:styleId="15">
    <w:name w:val="HTML Definition"/>
    <w:basedOn w:val="11"/>
    <w:autoRedefine/>
    <w:qFormat/>
    <w:uiPriority w:val="0"/>
  </w:style>
  <w:style w:type="character" w:styleId="16">
    <w:name w:val="HTML Typewriter"/>
    <w:basedOn w:val="11"/>
    <w:autoRedefine/>
    <w:qFormat/>
    <w:uiPriority w:val="0"/>
    <w:rPr>
      <w:rFonts w:hint="default" w:ascii="monospace" w:hAnsi="monospace" w:eastAsia="monospace" w:cs="monospace"/>
      <w:sz w:val="20"/>
    </w:rPr>
  </w:style>
  <w:style w:type="character" w:styleId="17">
    <w:name w:val="HTML Acronym"/>
    <w:basedOn w:val="11"/>
    <w:autoRedefine/>
    <w:qFormat/>
    <w:uiPriority w:val="0"/>
  </w:style>
  <w:style w:type="character" w:styleId="18">
    <w:name w:val="HTML Variable"/>
    <w:basedOn w:val="11"/>
    <w:autoRedefine/>
    <w:qFormat/>
    <w:uiPriority w:val="0"/>
  </w:style>
  <w:style w:type="character" w:styleId="19">
    <w:name w:val="Hyperlink"/>
    <w:basedOn w:val="11"/>
    <w:autoRedefine/>
    <w:qFormat/>
    <w:uiPriority w:val="0"/>
    <w:rPr>
      <w:color w:val="0000FF"/>
      <w:u w:val="none"/>
    </w:rPr>
  </w:style>
  <w:style w:type="character" w:styleId="20">
    <w:name w:val="HTML Code"/>
    <w:basedOn w:val="11"/>
    <w:autoRedefine/>
    <w:qFormat/>
    <w:uiPriority w:val="0"/>
    <w:rPr>
      <w:rFonts w:hint="default" w:ascii="monospace" w:hAnsi="monospace" w:eastAsia="monospace" w:cs="monospace"/>
      <w:sz w:val="20"/>
    </w:rPr>
  </w:style>
  <w:style w:type="character" w:styleId="21">
    <w:name w:val="HTML Cite"/>
    <w:basedOn w:val="11"/>
    <w:autoRedefine/>
    <w:qFormat/>
    <w:uiPriority w:val="0"/>
  </w:style>
  <w:style w:type="character" w:styleId="22">
    <w:name w:val="HTML Keyboard"/>
    <w:basedOn w:val="11"/>
    <w:autoRedefine/>
    <w:qFormat/>
    <w:uiPriority w:val="0"/>
    <w:rPr>
      <w:rFonts w:ascii="monospace" w:hAnsi="monospace" w:eastAsia="monospace" w:cs="monospace"/>
      <w:sz w:val="20"/>
    </w:rPr>
  </w:style>
  <w:style w:type="character" w:styleId="23">
    <w:name w:val="HTML Sample"/>
    <w:basedOn w:val="11"/>
    <w:autoRedefine/>
    <w:qFormat/>
    <w:uiPriority w:val="0"/>
    <w:rPr>
      <w:rFonts w:hint="default" w:ascii="monospace" w:hAnsi="monospace" w:eastAsia="monospace" w:cs="monospac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390</Words>
  <Characters>458</Characters>
  <Lines>0</Lines>
  <Paragraphs>0</Paragraphs>
  <TotalTime>4</TotalTime>
  <ScaleCrop>false</ScaleCrop>
  <LinksUpToDate>false</LinksUpToDate>
  <CharactersWithSpaces>496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2022-04-22T08:58:00Z</dcterms:created>
  <dc:creator>pc</dc:creator>
  <cp:lastModifiedBy>desk05</cp:lastModifiedBy>
  <cp:lastPrinted>2024-05-13T06:27:00Z</cp:lastPrinted>
  <dcterms:modified xsi:type="dcterms:W3CDTF">2024-12-02T00:41:08Z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4D52D142A3C64B9A9E29595195CD180B_13</vt:lpwstr>
  </property>
</Properties>
</file>