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790C4">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93BB300">
      <w:pPr>
        <w:tabs>
          <w:tab w:val="left" w:pos="315"/>
          <w:tab w:val="left" w:pos="8820"/>
        </w:tabs>
        <w:spacing w:line="500" w:lineRule="exact"/>
        <w:ind w:right="267" w:rightChars="127"/>
        <w:jc w:val="center"/>
        <w:rPr>
          <w:rFonts w:ascii="仿宋_GB2312" w:eastAsia="仿宋_GB2312"/>
          <w:b/>
          <w:bCs/>
          <w:color w:val="auto"/>
          <w:sz w:val="48"/>
        </w:rPr>
      </w:pPr>
    </w:p>
    <w:p w14:paraId="414C1051">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4C218826">
      <w:pPr>
        <w:tabs>
          <w:tab w:val="left" w:pos="315"/>
          <w:tab w:val="left" w:pos="8820"/>
        </w:tabs>
        <w:spacing w:line="500" w:lineRule="exact"/>
        <w:ind w:right="267" w:rightChars="127"/>
        <w:jc w:val="center"/>
        <w:rPr>
          <w:rFonts w:ascii="仿宋_GB2312" w:eastAsia="仿宋_GB2312"/>
          <w:color w:val="auto"/>
          <w:sz w:val="44"/>
        </w:rPr>
      </w:pPr>
    </w:p>
    <w:p w14:paraId="6CC9987D">
      <w:pPr>
        <w:tabs>
          <w:tab w:val="left" w:pos="315"/>
          <w:tab w:val="left" w:pos="8820"/>
        </w:tabs>
        <w:ind w:right="267" w:rightChars="127"/>
        <w:rPr>
          <w:rFonts w:ascii="仿宋_GB2312" w:eastAsia="仿宋_GB2312"/>
          <w:color w:val="auto"/>
          <w:sz w:val="44"/>
        </w:rPr>
      </w:pPr>
    </w:p>
    <w:p w14:paraId="493DDCC3">
      <w:pPr>
        <w:tabs>
          <w:tab w:val="left" w:pos="315"/>
          <w:tab w:val="left" w:pos="8820"/>
        </w:tabs>
        <w:spacing w:line="500" w:lineRule="exact"/>
        <w:ind w:right="267" w:rightChars="127"/>
        <w:rPr>
          <w:rFonts w:ascii="仿宋_GB2312" w:eastAsia="仿宋_GB2312"/>
          <w:b/>
          <w:bCs/>
          <w:color w:val="auto"/>
          <w:sz w:val="36"/>
        </w:rPr>
      </w:pPr>
    </w:p>
    <w:p w14:paraId="65CE7C4F">
      <w:pPr>
        <w:tabs>
          <w:tab w:val="left" w:pos="315"/>
          <w:tab w:val="left" w:pos="8820"/>
        </w:tabs>
        <w:spacing w:line="500" w:lineRule="exact"/>
        <w:ind w:right="267" w:rightChars="127"/>
        <w:rPr>
          <w:rFonts w:ascii="仿宋_GB2312" w:eastAsia="仿宋_GB2312"/>
          <w:b/>
          <w:bCs/>
          <w:color w:val="auto"/>
          <w:sz w:val="36"/>
        </w:rPr>
      </w:pPr>
    </w:p>
    <w:p w14:paraId="5F73E800">
      <w:pPr>
        <w:tabs>
          <w:tab w:val="left" w:pos="315"/>
          <w:tab w:val="left" w:pos="8820"/>
        </w:tabs>
        <w:spacing w:line="500" w:lineRule="exact"/>
        <w:ind w:right="267" w:rightChars="127"/>
        <w:jc w:val="center"/>
        <w:rPr>
          <w:rFonts w:ascii="宋体" w:hAnsi="宋体"/>
          <w:color w:val="auto"/>
          <w:sz w:val="32"/>
        </w:rPr>
      </w:pPr>
    </w:p>
    <w:p w14:paraId="4F695287">
      <w:pPr>
        <w:tabs>
          <w:tab w:val="left" w:pos="315"/>
          <w:tab w:val="left" w:pos="8820"/>
        </w:tabs>
        <w:spacing w:line="500" w:lineRule="exact"/>
        <w:ind w:right="267" w:rightChars="127"/>
        <w:jc w:val="center"/>
        <w:rPr>
          <w:rFonts w:ascii="微软简标宋" w:eastAsia="黑体"/>
          <w:b/>
          <w:bCs/>
          <w:color w:val="auto"/>
          <w:sz w:val="52"/>
        </w:rPr>
      </w:pPr>
    </w:p>
    <w:p w14:paraId="2E358669">
      <w:pPr>
        <w:tabs>
          <w:tab w:val="left" w:pos="315"/>
          <w:tab w:val="left" w:pos="8820"/>
        </w:tabs>
        <w:spacing w:line="600" w:lineRule="exact"/>
        <w:ind w:right="267" w:rightChars="127"/>
        <w:jc w:val="left"/>
        <w:rPr>
          <w:rFonts w:ascii="微软简标宋" w:eastAsia="黑体"/>
          <w:b/>
          <w:bCs/>
          <w:color w:val="auto"/>
          <w:sz w:val="30"/>
          <w:szCs w:val="30"/>
        </w:rPr>
      </w:pPr>
      <w:r>
        <w:rPr>
          <w:rFonts w:hint="eastAsia" w:ascii="微软简标宋" w:eastAsia="黑体"/>
          <w:b/>
          <w:bCs/>
          <w:color w:val="auto"/>
          <w:sz w:val="30"/>
          <w:szCs w:val="30"/>
        </w:rPr>
        <w:t>项目名称: 鹿邑县公安局申请为新开办企业首套印章刻制费用免费项目</w:t>
      </w:r>
    </w:p>
    <w:p w14:paraId="3640B5A4">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 xml:space="preserve">项目编号: </w:t>
      </w:r>
      <w:r>
        <w:rPr>
          <w:rFonts w:hint="eastAsia" w:ascii="微软简标宋" w:eastAsia="黑体"/>
          <w:b/>
          <w:bCs/>
          <w:color w:val="auto"/>
          <w:sz w:val="30"/>
          <w:szCs w:val="30"/>
          <w:lang w:eastAsia="zh-CN"/>
        </w:rPr>
        <w:t>鹿财竞磋-2025-5</w:t>
      </w:r>
    </w:p>
    <w:p w14:paraId="6D464A77">
      <w:pPr>
        <w:pStyle w:val="8"/>
        <w:rPr>
          <w:rFonts w:ascii="微软简标宋" w:eastAsia="黑体"/>
          <w:b/>
          <w:bCs/>
          <w:color w:val="auto"/>
          <w:sz w:val="52"/>
          <w:szCs w:val="24"/>
        </w:rPr>
      </w:pPr>
    </w:p>
    <w:p w14:paraId="2B2719B8">
      <w:pPr>
        <w:pStyle w:val="8"/>
        <w:rPr>
          <w:rFonts w:ascii="宋体" w:hAnsi="宋体"/>
          <w:b/>
          <w:color w:val="auto"/>
          <w:sz w:val="32"/>
        </w:rPr>
      </w:pPr>
    </w:p>
    <w:p w14:paraId="1F6A2117">
      <w:pPr>
        <w:pStyle w:val="8"/>
        <w:rPr>
          <w:rFonts w:ascii="宋体" w:hAnsi="宋体"/>
          <w:b/>
          <w:color w:val="auto"/>
          <w:sz w:val="32"/>
        </w:rPr>
      </w:pPr>
    </w:p>
    <w:p w14:paraId="1EE8E4F8">
      <w:pPr>
        <w:pStyle w:val="8"/>
        <w:jc w:val="center"/>
        <w:rPr>
          <w:rFonts w:hint="eastAsia" w:ascii="微软简标宋" w:hAnsi="Times New Roman" w:eastAsia="黑体" w:cs="Times New Roman"/>
          <w:b/>
          <w:bCs/>
          <w:color w:val="auto"/>
          <w:kern w:val="2"/>
          <w:sz w:val="30"/>
          <w:szCs w:val="30"/>
          <w:lang w:val="en-US" w:eastAsia="zh-CN" w:bidi="ar-SA"/>
        </w:rPr>
      </w:pPr>
      <w:r>
        <w:rPr>
          <w:rFonts w:hint="eastAsia" w:ascii="微软简标宋" w:hAnsi="Times New Roman" w:eastAsia="黑体" w:cs="Times New Roman"/>
          <w:b/>
          <w:bCs/>
          <w:color w:val="auto"/>
          <w:kern w:val="2"/>
          <w:sz w:val="30"/>
          <w:szCs w:val="30"/>
          <w:lang w:val="en-US" w:eastAsia="zh-CN" w:bidi="ar-SA"/>
        </w:rPr>
        <w:t>2025年4月10日</w:t>
      </w:r>
    </w:p>
    <w:p w14:paraId="10A2E284">
      <w:pPr>
        <w:pStyle w:val="8"/>
        <w:jc w:val="center"/>
        <w:rPr>
          <w:rFonts w:ascii="宋体" w:hAnsi="宋体"/>
          <w:b/>
          <w:color w:val="auto"/>
          <w:sz w:val="32"/>
        </w:rPr>
      </w:pPr>
    </w:p>
    <w:p w14:paraId="49DF924C">
      <w:pPr>
        <w:rPr>
          <w:rFonts w:ascii="仿宋_GB2312" w:eastAsia="仿宋_GB2312"/>
          <w:b/>
          <w:color w:val="auto"/>
          <w:sz w:val="30"/>
          <w:szCs w:val="30"/>
        </w:rPr>
      </w:pPr>
    </w:p>
    <w:p w14:paraId="671D0478">
      <w:pPr>
        <w:pStyle w:val="26"/>
        <w:ind w:firstLine="210"/>
        <w:rPr>
          <w:color w:val="auto"/>
        </w:rPr>
      </w:pPr>
    </w:p>
    <w:p w14:paraId="3E09725C">
      <w:pPr>
        <w:pStyle w:val="26"/>
        <w:ind w:firstLine="210"/>
        <w:rPr>
          <w:color w:val="auto"/>
        </w:rPr>
      </w:pPr>
    </w:p>
    <w:p w14:paraId="37209763">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68655F6E">
      <w:pPr>
        <w:rPr>
          <w:rFonts w:ascii="宋体" w:hAnsi="宋体" w:cs="宋体"/>
          <w:b/>
          <w:color w:val="auto"/>
          <w:sz w:val="32"/>
          <w:szCs w:val="32"/>
        </w:rPr>
      </w:pPr>
    </w:p>
    <w:p w14:paraId="2CC2AC64">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286CC62">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701C3A95">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35775A88">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27BBB76A">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47DEA131">
      <w:pPr>
        <w:spacing w:line="800" w:lineRule="exact"/>
        <w:ind w:firstLine="2249" w:firstLineChars="700"/>
        <w:rPr>
          <w:rFonts w:hint="eastAsia" w:ascii="宋体" w:hAnsi="宋体" w:cs="宋体"/>
          <w:b/>
          <w:color w:val="auto"/>
          <w:sz w:val="32"/>
          <w:szCs w:val="32"/>
          <w:lang w:eastAsia="zh-CN"/>
        </w:rPr>
      </w:pPr>
    </w:p>
    <w:p w14:paraId="566FC9A8">
      <w:pPr>
        <w:spacing w:line="800" w:lineRule="exact"/>
        <w:ind w:firstLine="2249" w:firstLineChars="700"/>
        <w:rPr>
          <w:rFonts w:hint="eastAsia" w:ascii="宋体" w:hAnsi="宋体" w:cs="宋体"/>
          <w:b/>
          <w:color w:val="auto"/>
          <w:sz w:val="32"/>
          <w:szCs w:val="32"/>
          <w:lang w:val="en-US" w:eastAsia="zh-CN"/>
        </w:rPr>
      </w:pPr>
    </w:p>
    <w:p w14:paraId="0A29C3A4">
      <w:pPr>
        <w:spacing w:line="800" w:lineRule="exact"/>
        <w:ind w:firstLine="2249" w:firstLineChars="700"/>
        <w:rPr>
          <w:rFonts w:hint="eastAsia" w:ascii="宋体" w:hAnsi="宋体" w:cs="宋体"/>
          <w:b/>
          <w:color w:val="auto"/>
          <w:sz w:val="32"/>
          <w:szCs w:val="32"/>
        </w:rPr>
      </w:pPr>
    </w:p>
    <w:p w14:paraId="5A20AB01">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3D9EE7BF">
      <w:pPr>
        <w:pStyle w:val="38"/>
        <w:rPr>
          <w:color w:val="auto"/>
        </w:rPr>
      </w:pPr>
    </w:p>
    <w:p w14:paraId="650F10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301700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鹿邑县公安局申请为新开办企业首套印章刻制费用免费项目的潜在</w:t>
      </w:r>
      <w:r>
        <w:rPr>
          <w:rFonts w:hint="eastAsia" w:ascii="宋体" w:hAnsi="宋体" w:cs="宋体"/>
          <w:i w:val="0"/>
          <w:iCs w:val="0"/>
          <w:color w:val="auto"/>
          <w:sz w:val="24"/>
          <w:szCs w:val="24"/>
          <w:lang w:val="en-US" w:eastAsia="zh-CN"/>
        </w:rPr>
        <w:t>供应商</w:t>
      </w:r>
      <w:r>
        <w:rPr>
          <w:rFonts w:hint="eastAsia" w:ascii="宋体" w:hAnsi="宋体" w:eastAsia="宋体" w:cs="宋体"/>
          <w:i w:val="0"/>
          <w:iCs w:val="0"/>
          <w:color w:val="auto"/>
          <w:sz w:val="24"/>
          <w:szCs w:val="24"/>
          <w:lang w:val="en-US" w:eastAsia="zh-CN"/>
        </w:rPr>
        <w:t xml:space="preserve">应在周口市公共资源交易中心网（http://jyzx.zhoukou.gov.cn）获取招标文件，并于    </w:t>
      </w:r>
      <w:r>
        <w:rPr>
          <w:rFonts w:hint="eastAsia" w:ascii="宋体" w:hAnsi="宋体"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4</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21</w:t>
      </w:r>
      <w:r>
        <w:rPr>
          <w:rFonts w:hint="eastAsia" w:ascii="宋体" w:hAnsi="宋体" w:eastAsia="宋体" w:cs="宋体"/>
          <w:i w:val="0"/>
          <w:iCs w:val="0"/>
          <w:color w:val="auto"/>
          <w:sz w:val="24"/>
          <w:szCs w:val="24"/>
          <w:lang w:val="en-US" w:eastAsia="zh-CN"/>
        </w:rPr>
        <w:t xml:space="preserve">日 </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 xml:space="preserve">点 </w:t>
      </w:r>
      <w:r>
        <w:rPr>
          <w:rFonts w:hint="eastAsia" w:ascii="宋体" w:hAnsi="宋体" w:cs="宋体"/>
          <w:i w:val="0"/>
          <w:iCs w:val="0"/>
          <w:color w:val="auto"/>
          <w:sz w:val="24"/>
          <w:szCs w:val="24"/>
          <w:lang w:val="en-US" w:eastAsia="zh-CN"/>
        </w:rPr>
        <w:t>0</w:t>
      </w:r>
      <w:r>
        <w:rPr>
          <w:rFonts w:hint="eastAsia" w:ascii="宋体" w:hAnsi="宋体" w:eastAsia="宋体" w:cs="宋体"/>
          <w:i w:val="0"/>
          <w:iCs w:val="0"/>
          <w:color w:val="auto"/>
          <w:sz w:val="24"/>
          <w:szCs w:val="24"/>
          <w:lang w:val="en-US" w:eastAsia="zh-CN"/>
        </w:rPr>
        <w:t xml:space="preserve"> 分（北京时间）前递交投标文件。</w:t>
      </w:r>
    </w:p>
    <w:p w14:paraId="0146174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16956B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rPr>
        <w:t>项目编号：</w:t>
      </w:r>
      <w:r>
        <w:rPr>
          <w:rFonts w:hint="eastAsia" w:asciiTheme="minorEastAsia" w:hAnsiTheme="minorEastAsia" w:eastAsiaTheme="minorEastAsia" w:cstheme="minorEastAsia"/>
          <w:i w:val="0"/>
          <w:iCs w:val="0"/>
          <w:color w:val="auto"/>
          <w:sz w:val="24"/>
          <w:szCs w:val="24"/>
          <w:lang w:eastAsia="zh-CN"/>
        </w:rPr>
        <w:t>鹿财竞磋-2025-5</w:t>
      </w:r>
    </w:p>
    <w:p w14:paraId="0EF63E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项目名称：鹿邑县公安局申请为新开办企业首套印章刻制费用免费项目</w:t>
      </w:r>
    </w:p>
    <w:p w14:paraId="419553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22E26D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195万元，为新开办企业刻制首套印章，含企业公章、财务专用章、法人姓名章、合同专用章、发票专用章，企业根据自身实际需求在五枚印章中选取刻制。本项目报单价，单价为 350元/套(合70元/枚)；</w:t>
      </w:r>
    </w:p>
    <w:p w14:paraId="419769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195万元，为新开办企业刻制首套印章，含企业公章、财务专用章、法人姓名章、合同专用章、发票专用章，企业根据自身实际需求在五枚印章中选取刻制。本项目报单价，单价为 350元/套(合70元/枚)；</w:t>
      </w:r>
    </w:p>
    <w:p w14:paraId="49C6AB56">
      <w:pPr>
        <w:pStyle w:val="25"/>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8"/>
        <w:tblW w:w="9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6000"/>
        <w:gridCol w:w="2230"/>
      </w:tblGrid>
      <w:tr w14:paraId="52B7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928" w:type="dxa"/>
            <w:vAlign w:val="center"/>
          </w:tcPr>
          <w:p w14:paraId="6612C852">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6000" w:type="dxa"/>
            <w:vAlign w:val="center"/>
          </w:tcPr>
          <w:p w14:paraId="638E12A3">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230" w:type="dxa"/>
            <w:vAlign w:val="center"/>
          </w:tcPr>
          <w:p w14:paraId="3A06DAB0">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7AAD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928" w:type="dxa"/>
            <w:vAlign w:val="center"/>
          </w:tcPr>
          <w:p w14:paraId="0BA53E2C">
            <w:pPr>
              <w:pStyle w:val="25"/>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6000" w:type="dxa"/>
            <w:vAlign w:val="center"/>
          </w:tcPr>
          <w:p w14:paraId="5ECE0505">
            <w:pPr>
              <w:adjustRightInd w:val="0"/>
              <w:snapToGrid w:val="0"/>
              <w:spacing w:line="360" w:lineRule="auto"/>
              <w:rPr>
                <w:rFonts w:hint="eastAsia"/>
                <w:color w:val="auto"/>
                <w:vertAlign w:val="baseline"/>
              </w:rPr>
            </w:pPr>
            <w:r>
              <w:rPr>
                <w:rFonts w:hint="eastAsia"/>
                <w:color w:val="auto"/>
                <w:vertAlign w:val="baseline"/>
              </w:rPr>
              <w:t>鹿邑县公安局申请为新开办企业首套印章刻制费用免费项目</w:t>
            </w:r>
          </w:p>
        </w:tc>
        <w:tc>
          <w:tcPr>
            <w:tcW w:w="2230" w:type="dxa"/>
            <w:vAlign w:val="center"/>
          </w:tcPr>
          <w:p w14:paraId="5A4C2270">
            <w:pPr>
              <w:adjustRightInd w:val="0"/>
              <w:snapToGrid w:val="0"/>
              <w:spacing w:line="360" w:lineRule="auto"/>
              <w:jc w:val="center"/>
              <w:rPr>
                <w:rFonts w:hint="eastAsia"/>
                <w:color w:val="auto"/>
                <w:vertAlign w:val="baseline"/>
              </w:rPr>
            </w:pPr>
            <w:r>
              <w:rPr>
                <w:rFonts w:hint="eastAsia" w:asciiTheme="minorEastAsia" w:hAnsiTheme="minorEastAsia" w:eastAsiaTheme="minorEastAsia" w:cstheme="minorEastAsia"/>
                <w:i w:val="0"/>
                <w:iCs w:val="0"/>
                <w:color w:val="auto"/>
                <w:sz w:val="24"/>
                <w:szCs w:val="24"/>
                <w:lang w:val="en-US" w:eastAsia="zh-CN"/>
              </w:rPr>
              <w:t>195</w:t>
            </w:r>
          </w:p>
        </w:tc>
      </w:tr>
    </w:tbl>
    <w:p w14:paraId="0A365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采购需求：（包括但不限于标的的名称、数量、简要技术需求或服务要求等）详见招标文件</w:t>
      </w:r>
    </w:p>
    <w:p w14:paraId="170DB6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三年</w:t>
      </w:r>
    </w:p>
    <w:p w14:paraId="3D4A8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799"/>
      <w:bookmarkStart w:id="5" w:name="_Toc35393630"/>
      <w:bookmarkStart w:id="6" w:name="_Toc28359090"/>
      <w:bookmarkStart w:id="7" w:name="_Toc28359013"/>
      <w:r>
        <w:rPr>
          <w:rFonts w:hint="eastAsia" w:ascii="宋体" w:hAnsi="宋体" w:eastAsia="宋体" w:cs="宋体"/>
          <w:i w:val="0"/>
          <w:iCs w:val="0"/>
          <w:color w:val="auto"/>
          <w:sz w:val="24"/>
          <w:szCs w:val="24"/>
        </w:rPr>
        <w:t>是否接受进口产品：否</w:t>
      </w:r>
    </w:p>
    <w:p w14:paraId="215A41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94325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p>
    <w:p w14:paraId="564E97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3B7E650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393BBA54">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366654A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4B031A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9F863A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F61047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DC4B9F1">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42021DD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14"/>
      <w:bookmarkStart w:id="9"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7C7E5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6044D8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bookmarkStart w:id="10" w:name="_Toc35393800"/>
      <w:bookmarkStart w:id="11" w:name="_Toc35393631"/>
      <w:r>
        <w:rPr>
          <w:rFonts w:hint="eastAsia" w:ascii="宋体" w:hAnsi="宋体" w:eastAsia="宋体" w:cs="宋体"/>
          <w:i w:val="0"/>
          <w:iCs w:val="0"/>
          <w:color w:val="auto"/>
          <w:sz w:val="24"/>
          <w:szCs w:val="24"/>
        </w:rPr>
        <w:t>与采购人及采购人就本次采购的服务委托的咨询机构、代理机构、以及上述机构的附属机构没有行政或经济关联；单位负责人为同一人或者存在直接控股、管理关系的不同单位，不得同时参加同一合同项下的政府采购活动；</w:t>
      </w:r>
    </w:p>
    <w:p w14:paraId="52AA44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038009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4</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10</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 xml:space="preserve"> 年</w:t>
      </w:r>
      <w:r>
        <w:rPr>
          <w:rFonts w:hint="eastAsia" w:asciiTheme="minorEastAsia" w:hAnsiTheme="minorEastAsia" w:eastAsiaTheme="minorEastAsia" w:cstheme="minorEastAsia"/>
          <w:i w:val="0"/>
          <w:iCs w:val="0"/>
          <w:color w:val="auto"/>
          <w:sz w:val="24"/>
          <w:szCs w:val="24"/>
          <w:u w:val="single"/>
          <w:lang w:val="en-US" w:eastAsia="zh-CN"/>
        </w:rPr>
        <w:t xml:space="preserve"> 4</w:t>
      </w:r>
      <w:r>
        <w:rPr>
          <w:rFonts w:hint="eastAsia" w:asciiTheme="minorEastAsia" w:hAnsiTheme="minorEastAsia" w:eastAsiaTheme="minorEastAsia" w:cstheme="minorEastAsia"/>
          <w:i w:val="0"/>
          <w:iCs w:val="0"/>
          <w:color w:val="auto"/>
          <w:sz w:val="24"/>
          <w:szCs w:val="24"/>
          <w:u w:val="single"/>
        </w:rPr>
        <w:t xml:space="preserve"> 月</w:t>
      </w:r>
      <w:r>
        <w:rPr>
          <w:rFonts w:hint="eastAsia" w:asciiTheme="minorEastAsia" w:hAnsiTheme="minorEastAsia" w:eastAsiaTheme="minorEastAsia" w:cstheme="minorEastAsia"/>
          <w:i w:val="0"/>
          <w:iCs w:val="0"/>
          <w:color w:val="auto"/>
          <w:sz w:val="24"/>
          <w:szCs w:val="24"/>
          <w:u w:val="single"/>
          <w:lang w:val="en-US" w:eastAsia="zh-CN"/>
        </w:rPr>
        <w:t>17</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275207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DED7A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7A8BACC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740A309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1C7AE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 xml:space="preserve">月 </w:t>
      </w:r>
      <w:r>
        <w:rPr>
          <w:rFonts w:hint="eastAsia" w:asciiTheme="minorEastAsia" w:hAnsiTheme="minorEastAsia" w:eastAsiaTheme="minorEastAsia" w:cstheme="minorEastAsia"/>
          <w:bCs/>
          <w:i w:val="0"/>
          <w:iCs w:val="0"/>
          <w:color w:val="auto"/>
          <w:sz w:val="24"/>
          <w:szCs w:val="24"/>
          <w:u w:val="single"/>
          <w:lang w:val="en-US" w:eastAsia="zh-CN"/>
        </w:rPr>
        <w:t xml:space="preserve">21 </w:t>
      </w:r>
      <w:r>
        <w:rPr>
          <w:rFonts w:hint="eastAsia" w:asciiTheme="minorEastAsia" w:hAnsiTheme="minorEastAsia" w:eastAsiaTheme="minorEastAsia" w:cstheme="minorEastAsia"/>
          <w:bCs/>
          <w:i w:val="0"/>
          <w:iCs w:val="0"/>
          <w:color w:val="auto"/>
          <w:sz w:val="24"/>
          <w:szCs w:val="24"/>
          <w:u w:val="single"/>
        </w:rPr>
        <w:t xml:space="preserve">日 </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i w:val="0"/>
          <w:iCs w:val="0"/>
          <w:color w:val="auto"/>
          <w:sz w:val="24"/>
          <w:szCs w:val="24"/>
        </w:rPr>
        <w:t>（北京时间）</w:t>
      </w:r>
    </w:p>
    <w:p w14:paraId="5B2AFE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A721FE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112B9E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 xml:space="preserve">21 </w:t>
      </w:r>
      <w:r>
        <w:rPr>
          <w:rFonts w:hint="eastAsia" w:asciiTheme="minorEastAsia" w:hAnsiTheme="minorEastAsia" w:eastAsiaTheme="minorEastAsia" w:cstheme="minorEastAsia"/>
          <w:bCs/>
          <w:i w:val="0"/>
          <w:iCs w:val="0"/>
          <w:color w:val="auto"/>
          <w:sz w:val="24"/>
          <w:szCs w:val="24"/>
          <w:u w:val="single"/>
        </w:rPr>
        <w:t xml:space="preserve">日 </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color w:val="auto"/>
          <w:sz w:val="24"/>
          <w:szCs w:val="24"/>
        </w:rPr>
        <w:t>（北京时间）</w:t>
      </w:r>
    </w:p>
    <w:p w14:paraId="3428C5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713C4CE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668594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5155A4A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635"/>
      <w:bookmarkStart w:id="25" w:name="_Toc35393804"/>
      <w:r>
        <w:rPr>
          <w:rFonts w:hint="eastAsia" w:asciiTheme="minorEastAsia" w:hAnsiTheme="minorEastAsia" w:eastAsiaTheme="minorEastAsia" w:cstheme="minorEastAsia"/>
          <w:b w:val="0"/>
          <w:color w:val="auto"/>
          <w:sz w:val="24"/>
          <w:szCs w:val="24"/>
        </w:rPr>
        <w:t>七、其他补充事宜</w:t>
      </w:r>
      <w:bookmarkEnd w:id="24"/>
      <w:bookmarkEnd w:id="25"/>
    </w:p>
    <w:p w14:paraId="3F00CC9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53F715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51B68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称：鹿邑县公安局　　　　　　　　　　　　</w:t>
      </w:r>
    </w:p>
    <w:p w14:paraId="7552A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地址：鹿邑县鹿辛北路　　　　　　　　　　　　</w:t>
      </w:r>
    </w:p>
    <w:p w14:paraId="34961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eastAsia="宋体" w:cs="宋体"/>
          <w:i w:val="0"/>
          <w:iCs w:val="0"/>
          <w:color w:val="auto"/>
          <w:sz w:val="24"/>
          <w:szCs w:val="24"/>
          <w:lang w:val="en-US" w:eastAsia="zh-CN"/>
        </w:rPr>
        <w:t xml:space="preserve">马勇    </w:t>
      </w:r>
      <w:r>
        <w:rPr>
          <w:rFonts w:hint="eastAsia" w:ascii="宋体" w:hAnsi="宋体" w:eastAsia="宋体" w:cs="宋体"/>
          <w:i w:val="0"/>
          <w:iCs w:val="0"/>
          <w:color w:val="auto"/>
          <w:sz w:val="24"/>
          <w:szCs w:val="24"/>
        </w:rPr>
        <w:t xml:space="preserve">联系方式：0394-7533060　　　　　　　　　　　 </w:t>
      </w:r>
      <w:bookmarkStart w:id="30" w:name="_Toc28359009"/>
      <w:bookmarkStart w:id="31" w:name="_Toc28359086"/>
    </w:p>
    <w:p w14:paraId="11D63C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1ACF78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6E7F6C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34B0D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郝冰</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10"/>
      <w:bookmarkStart w:id="33" w:name="_Toc28359087"/>
      <w:r>
        <w:rPr>
          <w:rFonts w:hint="eastAsia" w:ascii="宋体" w:hAnsi="宋体" w:cs="宋体"/>
          <w:i w:val="0"/>
          <w:iCs w:val="0"/>
          <w:color w:val="auto"/>
          <w:sz w:val="24"/>
          <w:szCs w:val="24"/>
          <w:lang w:val="en-US" w:eastAsia="zh-CN"/>
        </w:rPr>
        <w:t>0394-8106517、19913281817</w:t>
      </w:r>
      <w:r>
        <w:rPr>
          <w:rFonts w:hint="eastAsia" w:ascii="宋体" w:hAnsi="宋体" w:eastAsia="宋体" w:cs="宋体"/>
          <w:i w:val="0"/>
          <w:iCs w:val="0"/>
          <w:color w:val="auto"/>
          <w:sz w:val="24"/>
          <w:szCs w:val="24"/>
        </w:rPr>
        <w:t>　　　　　　　　</w:t>
      </w:r>
    </w:p>
    <w:bookmarkEnd w:id="32"/>
    <w:bookmarkEnd w:id="33"/>
    <w:p w14:paraId="4BD7F9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3.监督单位：鹿邑县财政局政府采购监督管理科</w:t>
      </w:r>
    </w:p>
    <w:p w14:paraId="54B13820">
      <w:pPr>
        <w:pStyle w:val="36"/>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联系方式：0394-7181669</w:t>
      </w:r>
      <w:r>
        <w:rPr>
          <w:rFonts w:hint="eastAsia" w:ascii="宋体" w:hAnsi="宋体" w:eastAsia="宋体" w:cs="宋体"/>
          <w:i w:val="0"/>
          <w:iCs w:val="0"/>
          <w:color w:val="auto"/>
          <w:sz w:val="24"/>
          <w:szCs w:val="24"/>
          <w:lang w:val="en-US" w:eastAsia="zh-CN"/>
        </w:rPr>
        <w:t xml:space="preserve">  </w:t>
      </w:r>
    </w:p>
    <w:p w14:paraId="41EAA449">
      <w:pPr>
        <w:pStyle w:val="36"/>
        <w:numPr>
          <w:ilvl w:val="0"/>
          <w:numId w:val="0"/>
        </w:numPr>
        <w:rPr>
          <w:rFonts w:hint="default"/>
          <w:color w:val="auto"/>
          <w:lang w:val="en-US" w:eastAsia="zh-CN"/>
        </w:rPr>
      </w:pPr>
    </w:p>
    <w:p w14:paraId="27DA0D6E">
      <w:pPr>
        <w:pStyle w:val="9"/>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69BFDCE7">
      <w:pPr>
        <w:pStyle w:val="22"/>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7AD5F14">
      <w:pPr>
        <w:pStyle w:val="12"/>
        <w:adjustRightInd w:val="0"/>
        <w:snapToGrid w:val="0"/>
        <w:spacing w:line="360" w:lineRule="auto"/>
        <w:ind w:firstLine="0" w:firstLineChars="0"/>
        <w:rPr>
          <w:color w:val="auto"/>
        </w:rPr>
      </w:pPr>
    </w:p>
    <w:p w14:paraId="2DE3C199">
      <w:pPr>
        <w:pStyle w:val="12"/>
        <w:ind w:firstLine="0" w:firstLineChars="0"/>
        <w:rPr>
          <w:color w:val="auto"/>
        </w:rPr>
      </w:pPr>
    </w:p>
    <w:p w14:paraId="6A35AE46">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2183"/>
        <w:gridCol w:w="6615"/>
      </w:tblGrid>
      <w:tr w14:paraId="0C0945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45" w:type="dxa"/>
            <w:gridSpan w:val="3"/>
            <w:vAlign w:val="center"/>
          </w:tcPr>
          <w:p w14:paraId="4353AA39">
            <w:pPr>
              <w:jc w:val="center"/>
              <w:rPr>
                <w:rFonts w:ascii="宋体" w:hAnsi="宋体"/>
                <w:color w:val="auto"/>
                <w:szCs w:val="21"/>
              </w:rPr>
            </w:pPr>
            <w:r>
              <w:rPr>
                <w:rFonts w:hint="eastAsia" w:ascii="宋体" w:hAnsi="宋体" w:cs="楷体_GB2312"/>
                <w:color w:val="auto"/>
                <w:sz w:val="32"/>
                <w:szCs w:val="32"/>
              </w:rPr>
              <w:t>供应商须知前附表</w:t>
            </w:r>
          </w:p>
        </w:tc>
      </w:tr>
      <w:tr w14:paraId="560D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47" w:type="dxa"/>
            <w:vAlign w:val="center"/>
          </w:tcPr>
          <w:p w14:paraId="73DEC6E7">
            <w:pPr>
              <w:spacing w:beforeLines="50"/>
              <w:jc w:val="center"/>
              <w:rPr>
                <w:rFonts w:ascii="宋体" w:hAnsi="宋体" w:cs="宋体"/>
                <w:color w:val="auto"/>
                <w:sz w:val="24"/>
              </w:rPr>
            </w:pPr>
            <w:r>
              <w:rPr>
                <w:rFonts w:hint="eastAsia" w:ascii="宋体" w:hAnsi="宋体" w:cs="宋体"/>
                <w:color w:val="auto"/>
                <w:sz w:val="24"/>
              </w:rPr>
              <w:t>序号</w:t>
            </w:r>
          </w:p>
        </w:tc>
        <w:tc>
          <w:tcPr>
            <w:tcW w:w="2183" w:type="dxa"/>
            <w:vAlign w:val="center"/>
          </w:tcPr>
          <w:p w14:paraId="755FEC7A">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151375A0">
            <w:pPr>
              <w:rPr>
                <w:rFonts w:ascii="宋体" w:hAnsi="宋体" w:cs="宋体"/>
                <w:color w:val="auto"/>
                <w:sz w:val="24"/>
              </w:rPr>
            </w:pPr>
            <w:r>
              <w:rPr>
                <w:rFonts w:hint="eastAsia" w:ascii="宋体" w:hAnsi="宋体" w:cs="宋体"/>
                <w:color w:val="auto"/>
                <w:sz w:val="24"/>
              </w:rPr>
              <w:t>内  容</w:t>
            </w:r>
          </w:p>
        </w:tc>
      </w:tr>
      <w:tr w14:paraId="7E0CDA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47" w:type="dxa"/>
            <w:vAlign w:val="center"/>
          </w:tcPr>
          <w:p w14:paraId="2CD4F770">
            <w:pPr>
              <w:numPr>
                <w:ilvl w:val="0"/>
                <w:numId w:val="1"/>
              </w:numPr>
              <w:spacing w:beforeLines="50"/>
              <w:jc w:val="center"/>
              <w:rPr>
                <w:rFonts w:ascii="宋体" w:hAnsi="宋体" w:cs="宋体"/>
                <w:color w:val="auto"/>
                <w:sz w:val="24"/>
              </w:rPr>
            </w:pPr>
          </w:p>
        </w:tc>
        <w:tc>
          <w:tcPr>
            <w:tcW w:w="2183" w:type="dxa"/>
            <w:vAlign w:val="center"/>
          </w:tcPr>
          <w:p w14:paraId="222D0235">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F36A235">
            <w:pPr>
              <w:rPr>
                <w:rFonts w:ascii="宋体" w:hAnsi="宋体" w:cs="宋体"/>
                <w:color w:val="auto"/>
                <w:sz w:val="24"/>
              </w:rPr>
            </w:pPr>
            <w:r>
              <w:rPr>
                <w:rFonts w:hint="eastAsia" w:ascii="宋体" w:hAnsi="宋体" w:cs="宋体"/>
                <w:color w:val="auto"/>
                <w:sz w:val="24"/>
              </w:rPr>
              <w:t>项目名称：鹿邑县公安局申请为新开办企业首套印章刻制费用免费项目</w:t>
            </w:r>
          </w:p>
          <w:p w14:paraId="73102732">
            <w:pPr>
              <w:rPr>
                <w:rFonts w:ascii="宋体" w:hAnsi="宋体" w:cs="宋体"/>
                <w:color w:val="auto"/>
                <w:sz w:val="24"/>
              </w:rPr>
            </w:pPr>
            <w:r>
              <w:rPr>
                <w:rFonts w:hint="eastAsia" w:ascii="宋体" w:hAnsi="宋体" w:cs="宋体"/>
                <w:color w:val="auto"/>
                <w:sz w:val="24"/>
              </w:rPr>
              <w:t>采购内容：新开办企业首套印章刻制费用免费项目</w:t>
            </w:r>
          </w:p>
          <w:p w14:paraId="23C153FD">
            <w:pPr>
              <w:rPr>
                <w:rFonts w:ascii="宋体" w:hAnsi="宋体" w:cs="宋体"/>
                <w:color w:val="auto"/>
                <w:sz w:val="24"/>
              </w:rPr>
            </w:pPr>
            <w:r>
              <w:rPr>
                <w:rFonts w:hint="eastAsia" w:ascii="宋体" w:hAnsi="宋体" w:cs="宋体"/>
                <w:color w:val="auto"/>
                <w:sz w:val="24"/>
              </w:rPr>
              <w:t>采购人：鹿邑县公安局</w:t>
            </w:r>
          </w:p>
          <w:p w14:paraId="0CD4B91D">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744D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47" w:type="dxa"/>
            <w:vAlign w:val="center"/>
          </w:tcPr>
          <w:p w14:paraId="59747D34">
            <w:pPr>
              <w:numPr>
                <w:ilvl w:val="0"/>
                <w:numId w:val="1"/>
              </w:numPr>
              <w:spacing w:beforeLines="50"/>
              <w:jc w:val="center"/>
              <w:rPr>
                <w:rFonts w:ascii="宋体" w:hAnsi="宋体" w:cs="宋体"/>
                <w:color w:val="auto"/>
                <w:sz w:val="24"/>
              </w:rPr>
            </w:pPr>
          </w:p>
        </w:tc>
        <w:tc>
          <w:tcPr>
            <w:tcW w:w="2183" w:type="dxa"/>
            <w:vAlign w:val="center"/>
          </w:tcPr>
          <w:p w14:paraId="62A98BE9">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3357DDD">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D69D3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1E81216F">
            <w:pPr>
              <w:numPr>
                <w:ilvl w:val="0"/>
                <w:numId w:val="1"/>
              </w:numPr>
              <w:spacing w:beforeLines="50"/>
              <w:jc w:val="center"/>
              <w:rPr>
                <w:rFonts w:ascii="宋体" w:hAnsi="宋体" w:cs="宋体"/>
                <w:color w:val="auto"/>
                <w:sz w:val="24"/>
              </w:rPr>
            </w:pPr>
          </w:p>
        </w:tc>
        <w:tc>
          <w:tcPr>
            <w:tcW w:w="2183" w:type="dxa"/>
            <w:vAlign w:val="center"/>
          </w:tcPr>
          <w:p w14:paraId="396E9119">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16D4E006">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75499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47" w:type="dxa"/>
            <w:vAlign w:val="center"/>
          </w:tcPr>
          <w:p w14:paraId="2F829764">
            <w:pPr>
              <w:numPr>
                <w:ilvl w:val="0"/>
                <w:numId w:val="1"/>
              </w:numPr>
              <w:spacing w:beforeLines="50"/>
              <w:rPr>
                <w:rFonts w:ascii="宋体" w:hAnsi="宋体" w:cs="宋体"/>
                <w:color w:val="auto"/>
                <w:sz w:val="24"/>
              </w:rPr>
            </w:pPr>
          </w:p>
        </w:tc>
        <w:tc>
          <w:tcPr>
            <w:tcW w:w="2183" w:type="dxa"/>
            <w:vAlign w:val="center"/>
          </w:tcPr>
          <w:p w14:paraId="435AA733">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27FC5F17">
            <w:pPr>
              <w:snapToGrid w:val="0"/>
              <w:rPr>
                <w:rFonts w:ascii="宋体" w:hAnsi="宋体" w:cs="宋体"/>
                <w:color w:val="auto"/>
                <w:sz w:val="24"/>
              </w:rPr>
            </w:pPr>
            <w:r>
              <w:rPr>
                <w:rFonts w:hint="eastAsia" w:ascii="宋体" w:hAnsi="宋体" w:cs="宋体"/>
                <w:color w:val="auto"/>
                <w:sz w:val="24"/>
              </w:rPr>
              <w:t>中文</w:t>
            </w:r>
          </w:p>
        </w:tc>
      </w:tr>
      <w:tr w14:paraId="48F888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4E9F2E69">
            <w:pPr>
              <w:numPr>
                <w:ilvl w:val="0"/>
                <w:numId w:val="1"/>
              </w:numPr>
              <w:spacing w:beforeLines="50"/>
              <w:rPr>
                <w:rFonts w:ascii="宋体" w:hAnsi="宋体" w:cs="宋体"/>
                <w:color w:val="auto"/>
                <w:sz w:val="24"/>
              </w:rPr>
            </w:pPr>
          </w:p>
        </w:tc>
        <w:tc>
          <w:tcPr>
            <w:tcW w:w="2183" w:type="dxa"/>
            <w:vAlign w:val="center"/>
          </w:tcPr>
          <w:p w14:paraId="01FEABBA">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DF7D1C3">
            <w:pPr>
              <w:rPr>
                <w:rFonts w:ascii="宋体" w:hAnsi="宋体" w:cs="宋体"/>
                <w:color w:val="auto"/>
                <w:sz w:val="24"/>
              </w:rPr>
            </w:pPr>
            <w:r>
              <w:rPr>
                <w:rFonts w:hint="eastAsia" w:ascii="宋体" w:hAnsi="宋体" w:cs="宋体"/>
                <w:color w:val="auto"/>
                <w:sz w:val="24"/>
              </w:rPr>
              <w:t>人民币</w:t>
            </w:r>
          </w:p>
        </w:tc>
      </w:tr>
      <w:tr w14:paraId="6BA4CC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47" w:type="dxa"/>
            <w:vAlign w:val="center"/>
          </w:tcPr>
          <w:p w14:paraId="1967E67E">
            <w:pPr>
              <w:numPr>
                <w:ilvl w:val="0"/>
                <w:numId w:val="1"/>
              </w:numPr>
              <w:spacing w:beforeLines="50"/>
              <w:jc w:val="center"/>
              <w:rPr>
                <w:rFonts w:ascii="宋体" w:hAnsi="宋体" w:cs="宋体"/>
                <w:color w:val="auto"/>
                <w:sz w:val="24"/>
              </w:rPr>
            </w:pPr>
          </w:p>
        </w:tc>
        <w:tc>
          <w:tcPr>
            <w:tcW w:w="2183" w:type="dxa"/>
            <w:vAlign w:val="center"/>
          </w:tcPr>
          <w:p w14:paraId="16489795">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79C5F244">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1A4590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47" w:type="dxa"/>
            <w:vAlign w:val="center"/>
          </w:tcPr>
          <w:p w14:paraId="3A2C6E4A">
            <w:pPr>
              <w:numPr>
                <w:ilvl w:val="0"/>
                <w:numId w:val="1"/>
              </w:numPr>
              <w:spacing w:beforeLines="50"/>
              <w:jc w:val="center"/>
              <w:rPr>
                <w:rFonts w:ascii="宋体" w:hAnsi="宋体" w:cs="宋体"/>
                <w:color w:val="auto"/>
                <w:sz w:val="24"/>
              </w:rPr>
            </w:pPr>
          </w:p>
        </w:tc>
        <w:tc>
          <w:tcPr>
            <w:tcW w:w="2183" w:type="dxa"/>
            <w:vAlign w:val="center"/>
          </w:tcPr>
          <w:p w14:paraId="3D2CBA46">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03FAB18E">
            <w:pPr>
              <w:rPr>
                <w:rFonts w:ascii="宋体" w:hAnsi="宋体" w:cs="宋体"/>
                <w:color w:val="auto"/>
                <w:sz w:val="24"/>
              </w:rPr>
            </w:pPr>
            <w:r>
              <w:rPr>
                <w:rFonts w:hint="eastAsia" w:ascii="宋体" w:hAnsi="宋体" w:cs="宋体"/>
                <w:color w:val="auto"/>
                <w:sz w:val="24"/>
              </w:rPr>
              <w:t>响应文件递交截止期后60日内有效</w:t>
            </w:r>
          </w:p>
        </w:tc>
      </w:tr>
      <w:tr w14:paraId="0DE9E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547" w:type="dxa"/>
            <w:vAlign w:val="center"/>
          </w:tcPr>
          <w:p w14:paraId="6CC00134">
            <w:pPr>
              <w:numPr>
                <w:ilvl w:val="0"/>
                <w:numId w:val="1"/>
              </w:numPr>
              <w:spacing w:beforeLines="50"/>
              <w:jc w:val="center"/>
              <w:rPr>
                <w:rFonts w:ascii="宋体" w:hAnsi="宋体" w:cs="宋体"/>
                <w:color w:val="auto"/>
                <w:sz w:val="24"/>
              </w:rPr>
            </w:pPr>
          </w:p>
        </w:tc>
        <w:tc>
          <w:tcPr>
            <w:tcW w:w="2183" w:type="dxa"/>
            <w:vAlign w:val="center"/>
          </w:tcPr>
          <w:p w14:paraId="38B2D0B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2967D609">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9AC6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47" w:type="dxa"/>
            <w:vAlign w:val="center"/>
          </w:tcPr>
          <w:p w14:paraId="1FFF88D4">
            <w:pPr>
              <w:numPr>
                <w:ilvl w:val="0"/>
                <w:numId w:val="1"/>
              </w:numPr>
              <w:spacing w:beforeLines="50"/>
              <w:jc w:val="center"/>
              <w:rPr>
                <w:rFonts w:ascii="宋体" w:hAnsi="宋体" w:cs="宋体"/>
                <w:color w:val="auto"/>
                <w:sz w:val="24"/>
              </w:rPr>
            </w:pPr>
          </w:p>
        </w:tc>
        <w:tc>
          <w:tcPr>
            <w:tcW w:w="2183" w:type="dxa"/>
            <w:vAlign w:val="center"/>
          </w:tcPr>
          <w:p w14:paraId="50D44185">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F6AA1DC">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471555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5659C06">
            <w:pPr>
              <w:numPr>
                <w:ilvl w:val="0"/>
                <w:numId w:val="1"/>
              </w:numPr>
              <w:spacing w:beforeLines="50"/>
              <w:jc w:val="center"/>
              <w:rPr>
                <w:rFonts w:ascii="宋体" w:hAnsi="宋体" w:cs="宋体"/>
                <w:color w:val="auto"/>
                <w:sz w:val="24"/>
              </w:rPr>
            </w:pPr>
          </w:p>
        </w:tc>
        <w:tc>
          <w:tcPr>
            <w:tcW w:w="2183" w:type="dxa"/>
            <w:vAlign w:val="center"/>
          </w:tcPr>
          <w:p w14:paraId="55D1102C">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7AE934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4EA3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399F5898">
            <w:pPr>
              <w:numPr>
                <w:ilvl w:val="0"/>
                <w:numId w:val="1"/>
              </w:numPr>
              <w:spacing w:beforeLines="50"/>
              <w:jc w:val="center"/>
              <w:rPr>
                <w:rFonts w:ascii="宋体" w:hAnsi="宋体" w:cs="宋体"/>
                <w:color w:val="auto"/>
                <w:sz w:val="24"/>
              </w:rPr>
            </w:pPr>
          </w:p>
        </w:tc>
        <w:tc>
          <w:tcPr>
            <w:tcW w:w="2183" w:type="dxa"/>
            <w:vAlign w:val="center"/>
          </w:tcPr>
          <w:p w14:paraId="1C944D60">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1A7C804">
            <w:pPr>
              <w:rPr>
                <w:rFonts w:ascii="宋体" w:hAnsi="宋体" w:cs="宋体"/>
                <w:color w:val="auto"/>
                <w:sz w:val="24"/>
              </w:rPr>
            </w:pPr>
            <w:r>
              <w:rPr>
                <w:rFonts w:hint="eastAsia" w:ascii="宋体" w:hAnsi="宋体" w:cs="宋体"/>
                <w:color w:val="auto"/>
                <w:sz w:val="24"/>
              </w:rPr>
              <w:t>无</w:t>
            </w:r>
          </w:p>
        </w:tc>
      </w:tr>
      <w:tr w14:paraId="09652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1A96B39D">
            <w:pPr>
              <w:numPr>
                <w:ilvl w:val="0"/>
                <w:numId w:val="1"/>
              </w:numPr>
              <w:spacing w:beforeLines="50"/>
              <w:jc w:val="center"/>
              <w:rPr>
                <w:rFonts w:ascii="宋体" w:hAnsi="宋体" w:cs="宋体"/>
                <w:color w:val="auto"/>
                <w:sz w:val="24"/>
              </w:rPr>
            </w:pPr>
          </w:p>
        </w:tc>
        <w:tc>
          <w:tcPr>
            <w:tcW w:w="2183" w:type="dxa"/>
            <w:vAlign w:val="center"/>
          </w:tcPr>
          <w:p w14:paraId="00623017">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CF79846">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3E13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3D9930F7">
            <w:pPr>
              <w:numPr>
                <w:ilvl w:val="0"/>
                <w:numId w:val="1"/>
              </w:numPr>
              <w:spacing w:beforeLines="50"/>
              <w:jc w:val="center"/>
              <w:rPr>
                <w:rFonts w:ascii="宋体" w:hAnsi="宋体" w:cs="宋体"/>
                <w:color w:val="auto"/>
                <w:sz w:val="24"/>
              </w:rPr>
            </w:pPr>
          </w:p>
        </w:tc>
        <w:tc>
          <w:tcPr>
            <w:tcW w:w="2183" w:type="dxa"/>
            <w:vAlign w:val="center"/>
          </w:tcPr>
          <w:p w14:paraId="340A1553">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9DB02AA">
            <w:pPr>
              <w:ind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2025</w:t>
            </w:r>
            <w:r>
              <w:rPr>
                <w:rFonts w:hint="eastAsia" w:ascii="宋体" w:hAnsi="宋体" w:cs="宋体"/>
                <w:color w:val="auto"/>
                <w:sz w:val="24"/>
              </w:rPr>
              <w:t xml:space="preserve">年  </w:t>
            </w:r>
            <w:r>
              <w:rPr>
                <w:rFonts w:hint="eastAsia" w:ascii="宋体" w:hAnsi="宋体" w:cs="宋体"/>
                <w:color w:val="auto"/>
                <w:sz w:val="24"/>
                <w:lang w:val="en-US" w:eastAsia="zh-CN"/>
              </w:rPr>
              <w:t>4</w:t>
            </w:r>
            <w:r>
              <w:rPr>
                <w:rFonts w:hint="eastAsia" w:ascii="宋体" w:hAnsi="宋体" w:cs="宋体"/>
                <w:color w:val="auto"/>
                <w:sz w:val="24"/>
              </w:rPr>
              <w:t xml:space="preserve"> 月</w:t>
            </w:r>
            <w:r>
              <w:rPr>
                <w:rFonts w:hint="eastAsia" w:ascii="宋体" w:hAnsi="宋体" w:cs="宋体"/>
                <w:color w:val="auto"/>
                <w:sz w:val="24"/>
                <w:lang w:val="en-US" w:eastAsia="zh-CN"/>
              </w:rPr>
              <w:t>21</w:t>
            </w:r>
            <w:r>
              <w:rPr>
                <w:rFonts w:hint="eastAsia" w:ascii="宋体" w:hAnsi="宋体" w:cs="宋体"/>
                <w:color w:val="auto"/>
                <w:sz w:val="24"/>
              </w:rPr>
              <w:t xml:space="preserve"> 日上午 </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C23F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652E206">
            <w:pPr>
              <w:numPr>
                <w:ilvl w:val="0"/>
                <w:numId w:val="1"/>
              </w:numPr>
              <w:spacing w:beforeLines="50"/>
              <w:jc w:val="center"/>
              <w:rPr>
                <w:rFonts w:ascii="宋体" w:hAnsi="宋体" w:cs="宋体"/>
                <w:color w:val="auto"/>
                <w:sz w:val="24"/>
              </w:rPr>
            </w:pPr>
          </w:p>
        </w:tc>
        <w:tc>
          <w:tcPr>
            <w:tcW w:w="2183" w:type="dxa"/>
            <w:vAlign w:val="center"/>
          </w:tcPr>
          <w:p w14:paraId="0429B2AF">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76E12E2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5E3659F0">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654458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47C45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0B9949AD">
            <w:pPr>
              <w:numPr>
                <w:ilvl w:val="0"/>
                <w:numId w:val="1"/>
              </w:numPr>
              <w:spacing w:beforeLines="50"/>
              <w:jc w:val="center"/>
              <w:rPr>
                <w:rFonts w:ascii="宋体" w:hAnsi="宋体" w:cs="宋体"/>
                <w:color w:val="auto"/>
                <w:sz w:val="24"/>
              </w:rPr>
            </w:pPr>
          </w:p>
        </w:tc>
        <w:tc>
          <w:tcPr>
            <w:tcW w:w="2183" w:type="dxa"/>
            <w:vAlign w:val="center"/>
          </w:tcPr>
          <w:p w14:paraId="40C31E84">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351BA2E6">
            <w:pPr>
              <w:tabs>
                <w:tab w:val="left" w:pos="8640"/>
              </w:tabs>
              <w:ind w:left="-2" w:leftChars="-1"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2025</w:t>
            </w:r>
            <w:r>
              <w:rPr>
                <w:rFonts w:hint="eastAsia" w:ascii="宋体" w:hAnsi="宋体" w:cs="宋体"/>
                <w:color w:val="auto"/>
                <w:sz w:val="24"/>
              </w:rPr>
              <w:t xml:space="preserve">年  </w:t>
            </w:r>
            <w:r>
              <w:rPr>
                <w:rFonts w:hint="eastAsia" w:ascii="宋体" w:hAnsi="宋体" w:cs="宋体"/>
                <w:color w:val="auto"/>
                <w:sz w:val="24"/>
                <w:lang w:val="en-US" w:eastAsia="zh-CN"/>
              </w:rPr>
              <w:t>4</w:t>
            </w:r>
            <w:r>
              <w:rPr>
                <w:rFonts w:hint="eastAsia" w:ascii="宋体" w:hAnsi="宋体" w:cs="宋体"/>
                <w:color w:val="auto"/>
                <w:sz w:val="24"/>
              </w:rPr>
              <w:t xml:space="preserve"> 月</w:t>
            </w:r>
            <w:r>
              <w:rPr>
                <w:rFonts w:hint="eastAsia" w:ascii="宋体" w:hAnsi="宋体" w:cs="宋体"/>
                <w:color w:val="auto"/>
                <w:sz w:val="24"/>
                <w:lang w:val="en-US" w:eastAsia="zh-CN"/>
              </w:rPr>
              <w:t>21</w:t>
            </w:r>
            <w:bookmarkStart w:id="44" w:name="_GoBack"/>
            <w:bookmarkEnd w:id="44"/>
            <w:r>
              <w:rPr>
                <w:rFonts w:hint="eastAsia" w:ascii="宋体" w:hAnsi="宋体" w:cs="宋体"/>
                <w:color w:val="auto"/>
                <w:sz w:val="24"/>
              </w:rPr>
              <w:t xml:space="preserve"> 日上午</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53D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47" w:type="dxa"/>
            <w:vAlign w:val="center"/>
          </w:tcPr>
          <w:p w14:paraId="667A63DA">
            <w:pPr>
              <w:numPr>
                <w:ilvl w:val="0"/>
                <w:numId w:val="1"/>
              </w:numPr>
              <w:spacing w:beforeLines="50"/>
              <w:jc w:val="center"/>
              <w:rPr>
                <w:rFonts w:ascii="宋体" w:hAnsi="宋体" w:cs="宋体"/>
                <w:color w:val="auto"/>
                <w:sz w:val="24"/>
              </w:rPr>
            </w:pPr>
          </w:p>
        </w:tc>
        <w:tc>
          <w:tcPr>
            <w:tcW w:w="2183" w:type="dxa"/>
            <w:vAlign w:val="center"/>
          </w:tcPr>
          <w:p w14:paraId="1D31597E">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663D599">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1788C8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3B4A9B9F">
            <w:pPr>
              <w:numPr>
                <w:ilvl w:val="0"/>
                <w:numId w:val="1"/>
              </w:numPr>
              <w:spacing w:beforeLines="50"/>
              <w:jc w:val="center"/>
              <w:rPr>
                <w:rFonts w:ascii="宋体" w:hAnsi="宋体" w:cs="宋体"/>
                <w:color w:val="auto"/>
                <w:sz w:val="24"/>
              </w:rPr>
            </w:pPr>
          </w:p>
        </w:tc>
        <w:tc>
          <w:tcPr>
            <w:tcW w:w="2183" w:type="dxa"/>
            <w:vAlign w:val="center"/>
          </w:tcPr>
          <w:p w14:paraId="3E8D2ED0">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32BBB787">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CBB6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1C361989">
            <w:pPr>
              <w:numPr>
                <w:ilvl w:val="0"/>
                <w:numId w:val="1"/>
              </w:numPr>
              <w:spacing w:beforeLines="50"/>
              <w:jc w:val="center"/>
              <w:rPr>
                <w:rFonts w:ascii="宋体" w:hAnsi="宋体" w:cs="宋体"/>
                <w:color w:val="auto"/>
                <w:sz w:val="24"/>
              </w:rPr>
            </w:pPr>
          </w:p>
        </w:tc>
        <w:tc>
          <w:tcPr>
            <w:tcW w:w="2183" w:type="dxa"/>
            <w:vAlign w:val="center"/>
          </w:tcPr>
          <w:p w14:paraId="288218F6">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6283F99A">
            <w:pPr>
              <w:tabs>
                <w:tab w:val="left" w:pos="8640"/>
              </w:tabs>
              <w:ind w:left="-2" w:leftChars="-1"/>
              <w:rPr>
                <w:rFonts w:ascii="宋体" w:hAnsi="宋体" w:cs="宋体"/>
                <w:color w:val="auto"/>
                <w:sz w:val="24"/>
              </w:rPr>
            </w:pPr>
            <w:r>
              <w:rPr>
                <w:rFonts w:hint="eastAsia" w:ascii="宋体" w:hAnsi="宋体" w:cs="宋体"/>
                <w:color w:val="auto"/>
                <w:sz w:val="24"/>
              </w:rPr>
              <w:t>1）接到成交通知书</w:t>
            </w:r>
            <w:r>
              <w:rPr>
                <w:rFonts w:hint="eastAsia" w:ascii="宋体" w:hAnsi="宋体" w:cs="宋体"/>
                <w:color w:val="auto"/>
                <w:sz w:val="24"/>
                <w:lang w:val="en-US" w:eastAsia="zh-CN"/>
              </w:rPr>
              <w:t>2</w:t>
            </w:r>
            <w:r>
              <w:rPr>
                <w:rFonts w:hint="eastAsia" w:ascii="宋体" w:hAnsi="宋体" w:cs="宋体"/>
                <w:color w:val="auto"/>
                <w:sz w:val="24"/>
              </w:rPr>
              <w:t>天内，成交供应商应与采购人签订采购合同。</w:t>
            </w:r>
          </w:p>
          <w:p w14:paraId="105089FA">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057F4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2C439E5">
            <w:pPr>
              <w:numPr>
                <w:ilvl w:val="0"/>
                <w:numId w:val="1"/>
              </w:numPr>
              <w:spacing w:beforeLines="50"/>
              <w:jc w:val="center"/>
              <w:rPr>
                <w:rFonts w:ascii="宋体" w:hAnsi="宋体" w:cs="宋体"/>
                <w:color w:val="auto"/>
                <w:sz w:val="24"/>
              </w:rPr>
            </w:pPr>
          </w:p>
        </w:tc>
        <w:tc>
          <w:tcPr>
            <w:tcW w:w="2183" w:type="dxa"/>
            <w:vAlign w:val="center"/>
          </w:tcPr>
          <w:p w14:paraId="65D39FC6">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745CB0F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7C3F19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47" w:type="dxa"/>
            <w:vAlign w:val="center"/>
          </w:tcPr>
          <w:p w14:paraId="2C374F01">
            <w:pPr>
              <w:numPr>
                <w:ilvl w:val="0"/>
                <w:numId w:val="1"/>
              </w:numPr>
              <w:spacing w:beforeLines="50"/>
              <w:jc w:val="center"/>
              <w:rPr>
                <w:rFonts w:ascii="宋体" w:hAnsi="宋体" w:cs="宋体"/>
                <w:color w:val="auto"/>
                <w:sz w:val="24"/>
              </w:rPr>
            </w:pPr>
          </w:p>
        </w:tc>
        <w:tc>
          <w:tcPr>
            <w:tcW w:w="2183" w:type="dxa"/>
            <w:vAlign w:val="center"/>
          </w:tcPr>
          <w:p w14:paraId="4A65F5DC">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7C063D01">
            <w:pP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3年</w:t>
            </w:r>
          </w:p>
        </w:tc>
      </w:tr>
      <w:tr w14:paraId="3E5325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47" w:type="dxa"/>
            <w:vAlign w:val="center"/>
          </w:tcPr>
          <w:p w14:paraId="67A89ECE">
            <w:pPr>
              <w:numPr>
                <w:ilvl w:val="0"/>
                <w:numId w:val="1"/>
              </w:numPr>
              <w:spacing w:beforeLines="50"/>
              <w:jc w:val="center"/>
              <w:rPr>
                <w:rFonts w:ascii="宋体" w:hAnsi="宋体" w:cs="宋体"/>
                <w:color w:val="auto"/>
                <w:sz w:val="24"/>
              </w:rPr>
            </w:pPr>
          </w:p>
        </w:tc>
        <w:tc>
          <w:tcPr>
            <w:tcW w:w="2183" w:type="dxa"/>
            <w:vAlign w:val="center"/>
          </w:tcPr>
          <w:p w14:paraId="175CD6A7">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4FF43BCE">
            <w:pPr>
              <w:tabs>
                <w:tab w:val="left" w:pos="8640"/>
              </w:tabs>
              <w:jc w:val="left"/>
              <w:rPr>
                <w:rFonts w:ascii="宋体" w:hAnsi="宋体" w:cs="宋体"/>
                <w:color w:val="auto"/>
                <w:sz w:val="24"/>
              </w:rPr>
            </w:pPr>
            <w:r>
              <w:rPr>
                <w:rFonts w:hint="eastAsia" w:ascii="宋体" w:hAnsi="宋体" w:cs="宋体"/>
                <w:color w:val="auto"/>
                <w:sz w:val="24"/>
                <w:lang w:val="en-US" w:eastAsia="zh-CN"/>
              </w:rPr>
              <w:t>每年1月1日起</w:t>
            </w:r>
            <w:r>
              <w:rPr>
                <w:rFonts w:hint="eastAsia" w:ascii="宋体" w:hAnsi="宋体" w:cs="宋体"/>
                <w:color w:val="auto"/>
                <w:sz w:val="24"/>
              </w:rPr>
              <w:t>支付</w:t>
            </w:r>
            <w:r>
              <w:rPr>
                <w:rFonts w:hint="eastAsia" w:ascii="宋体" w:hAnsi="宋体" w:cs="宋体"/>
                <w:color w:val="auto"/>
                <w:sz w:val="24"/>
                <w:lang w:val="en-US" w:eastAsia="zh-CN"/>
              </w:rPr>
              <w:t>上一年度实际所产生费用（</w:t>
            </w:r>
            <w:r>
              <w:rPr>
                <w:rFonts w:hint="eastAsia"/>
                <w:b/>
                <w:color w:val="auto"/>
                <w:szCs w:val="21"/>
              </w:rPr>
              <w:t>以结算时采购人和供应商双方均认可的实际完成印章刻制</w:t>
            </w:r>
            <w:r>
              <w:rPr>
                <w:rFonts w:hint="eastAsia"/>
                <w:b/>
                <w:color w:val="auto"/>
                <w:szCs w:val="21"/>
                <w:lang w:val="en-US" w:eastAsia="zh-CN"/>
              </w:rPr>
              <w:t>枚</w:t>
            </w:r>
            <w:r>
              <w:rPr>
                <w:rFonts w:hint="eastAsia"/>
                <w:b/>
                <w:color w:val="auto"/>
                <w:szCs w:val="21"/>
              </w:rPr>
              <w:t>数×供应商单</w:t>
            </w:r>
            <w:r>
              <w:rPr>
                <w:rFonts w:hint="eastAsia"/>
                <w:b/>
                <w:color w:val="auto"/>
                <w:szCs w:val="21"/>
                <w:lang w:val="en-US" w:eastAsia="zh-CN"/>
              </w:rPr>
              <w:t>枚</w:t>
            </w:r>
            <w:r>
              <w:rPr>
                <w:rFonts w:hint="eastAsia"/>
                <w:b/>
                <w:color w:val="auto"/>
                <w:szCs w:val="21"/>
              </w:rPr>
              <w:t>印章刻制最终中标单价</w:t>
            </w:r>
            <w:r>
              <w:rPr>
                <w:rFonts w:hint="eastAsia" w:ascii="宋体" w:hAnsi="宋体" w:cs="宋体"/>
                <w:color w:val="auto"/>
                <w:sz w:val="24"/>
                <w:lang w:val="en-US" w:eastAsia="zh-CN"/>
              </w:rPr>
              <w:t>）</w:t>
            </w:r>
            <w:r>
              <w:rPr>
                <w:rFonts w:hint="eastAsia" w:ascii="宋体" w:hAnsi="宋体" w:cs="宋体"/>
                <w:color w:val="auto"/>
                <w:sz w:val="24"/>
              </w:rPr>
              <w:t>。</w:t>
            </w:r>
          </w:p>
        </w:tc>
      </w:tr>
      <w:tr w14:paraId="46BAED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47" w:type="dxa"/>
            <w:vAlign w:val="center"/>
          </w:tcPr>
          <w:p w14:paraId="30F11050">
            <w:pPr>
              <w:numPr>
                <w:ilvl w:val="0"/>
                <w:numId w:val="1"/>
              </w:numPr>
              <w:spacing w:beforeLines="50"/>
              <w:jc w:val="center"/>
              <w:rPr>
                <w:rFonts w:ascii="宋体" w:hAnsi="宋体" w:cs="宋体"/>
                <w:color w:val="auto"/>
                <w:sz w:val="24"/>
              </w:rPr>
            </w:pPr>
          </w:p>
        </w:tc>
        <w:tc>
          <w:tcPr>
            <w:tcW w:w="2183" w:type="dxa"/>
            <w:vAlign w:val="center"/>
          </w:tcPr>
          <w:p w14:paraId="7289B936">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6987737A">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 xml:space="preserve"> </w:t>
            </w:r>
            <w:r>
              <w:rPr>
                <w:rFonts w:hint="eastAsia" w:ascii="宋体" w:hAnsi="宋体" w:cs="宋体"/>
                <w:color w:val="auto"/>
                <w:sz w:val="24"/>
              </w:rPr>
              <w:t>不组织</w:t>
            </w:r>
          </w:p>
        </w:tc>
      </w:tr>
      <w:tr w14:paraId="15D81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79B267E">
            <w:pPr>
              <w:numPr>
                <w:ilvl w:val="0"/>
                <w:numId w:val="1"/>
              </w:numPr>
              <w:spacing w:beforeLines="50"/>
              <w:jc w:val="center"/>
              <w:rPr>
                <w:rFonts w:ascii="宋体" w:hAnsi="宋体" w:cs="宋体"/>
                <w:color w:val="auto"/>
                <w:sz w:val="24"/>
              </w:rPr>
            </w:pPr>
          </w:p>
        </w:tc>
        <w:tc>
          <w:tcPr>
            <w:tcW w:w="2183" w:type="dxa"/>
            <w:vAlign w:val="center"/>
          </w:tcPr>
          <w:p w14:paraId="15E8CD18">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EFB4FCA">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color w:val="auto"/>
                <w:sz w:val="24"/>
                <w:lang w:val="en-US" w:eastAsia="zh-CN"/>
              </w:rPr>
              <w:t>一</w:t>
            </w:r>
            <w:r>
              <w:rPr>
                <w:rFonts w:hint="eastAsia" w:ascii="宋体" w:hAnsi="宋体" w:cs="宋体"/>
                <w:color w:val="auto"/>
                <w:sz w:val="24"/>
              </w:rPr>
              <w:t>次报价</w:t>
            </w:r>
          </w:p>
        </w:tc>
      </w:tr>
      <w:tr w14:paraId="7EE6A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57FD281">
            <w:pPr>
              <w:numPr>
                <w:ilvl w:val="0"/>
                <w:numId w:val="1"/>
              </w:numPr>
              <w:spacing w:beforeLines="50"/>
              <w:jc w:val="center"/>
              <w:rPr>
                <w:rFonts w:ascii="宋体" w:hAnsi="宋体" w:cs="宋体"/>
                <w:color w:val="auto"/>
                <w:sz w:val="24"/>
              </w:rPr>
            </w:pPr>
          </w:p>
        </w:tc>
        <w:tc>
          <w:tcPr>
            <w:tcW w:w="2183" w:type="dxa"/>
            <w:vAlign w:val="center"/>
          </w:tcPr>
          <w:p w14:paraId="13450056">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rPr>
              <w:t>所属行业</w:t>
            </w:r>
          </w:p>
        </w:tc>
        <w:tc>
          <w:tcPr>
            <w:tcW w:w="6615" w:type="dxa"/>
            <w:vAlign w:val="center"/>
          </w:tcPr>
          <w:p w14:paraId="2DDD8E36">
            <w:pPr>
              <w:tabs>
                <w:tab w:val="left" w:pos="8640"/>
              </w:tabs>
              <w:jc w:val="left"/>
              <w:rPr>
                <w:rFonts w:hint="eastAsia" w:ascii="宋体" w:hAnsi="宋体" w:cs="宋体"/>
                <w:color w:val="auto"/>
                <w:sz w:val="24"/>
              </w:rPr>
            </w:pPr>
            <w:r>
              <w:rPr>
                <w:rFonts w:hint="eastAsia" w:ascii="宋体" w:hAnsi="宋体" w:cs="宋体"/>
                <w:color w:val="auto"/>
                <w:sz w:val="24"/>
              </w:rPr>
              <w:t>其他未列</w:t>
            </w:r>
            <w:r>
              <w:rPr>
                <w:rFonts w:hint="eastAsia" w:ascii="宋体" w:hAnsi="宋体" w:cs="宋体"/>
                <w:color w:val="auto"/>
                <w:sz w:val="24"/>
                <w:lang w:val="en-US" w:eastAsia="zh-CN"/>
              </w:rPr>
              <w:t>明</w:t>
            </w:r>
            <w:r>
              <w:rPr>
                <w:rFonts w:hint="eastAsia" w:ascii="宋体" w:hAnsi="宋体" w:cs="宋体"/>
                <w:color w:val="auto"/>
                <w:sz w:val="24"/>
              </w:rPr>
              <w:t>行业</w:t>
            </w:r>
          </w:p>
        </w:tc>
      </w:tr>
      <w:tr w14:paraId="5872B5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749AB09F">
            <w:pPr>
              <w:numPr>
                <w:ilvl w:val="0"/>
                <w:numId w:val="1"/>
              </w:numPr>
              <w:spacing w:beforeLines="50"/>
              <w:jc w:val="center"/>
              <w:rPr>
                <w:rFonts w:ascii="宋体" w:hAnsi="宋体" w:cs="宋体"/>
                <w:color w:val="auto"/>
                <w:sz w:val="24"/>
              </w:rPr>
            </w:pPr>
          </w:p>
        </w:tc>
        <w:tc>
          <w:tcPr>
            <w:tcW w:w="2183" w:type="dxa"/>
            <w:shd w:val="clear" w:color="auto" w:fill="auto"/>
            <w:vAlign w:val="center"/>
          </w:tcPr>
          <w:p w14:paraId="7E618308">
            <w:pPr>
              <w:jc w:val="center"/>
              <w:rPr>
                <w:rFonts w:hint="eastAsia" w:ascii="Times New Roman" w:hAnsi="Times New Roman" w:eastAsia="宋体" w:cs="Times New Roman"/>
                <w:color w:val="auto"/>
                <w:kern w:val="2"/>
                <w:sz w:val="21"/>
                <w:szCs w:val="24"/>
                <w:lang w:val="en-US" w:eastAsia="zh-CN" w:bidi="ar-SA"/>
              </w:rPr>
            </w:pPr>
            <w:r>
              <w:rPr>
                <w:color w:val="auto"/>
              </w:rPr>
              <w:t>*</w:t>
            </w:r>
            <w:r>
              <w:rPr>
                <w:rFonts w:hint="eastAsia"/>
                <w:color w:val="auto"/>
              </w:rPr>
              <w:t>招标控制价</w:t>
            </w:r>
          </w:p>
        </w:tc>
        <w:tc>
          <w:tcPr>
            <w:tcW w:w="6615" w:type="dxa"/>
            <w:shd w:val="clear" w:color="auto" w:fill="auto"/>
            <w:vAlign w:val="center"/>
          </w:tcPr>
          <w:p w14:paraId="1E1A0DB3">
            <w:pPr>
              <w:spacing w:line="440" w:lineRule="exact"/>
              <w:rPr>
                <w:rFonts w:hint="eastAsia" w:ascii="Times New Roman" w:hAnsi="Times New Roman" w:eastAsia="宋体" w:cs="Times New Roman"/>
                <w:color w:val="auto"/>
                <w:kern w:val="2"/>
                <w:sz w:val="21"/>
                <w:szCs w:val="24"/>
                <w:lang w:val="en-US" w:eastAsia="zh-CN" w:bidi="ar-SA"/>
              </w:rPr>
            </w:pPr>
            <w:r>
              <w:rPr>
                <w:color w:val="auto"/>
                <w:szCs w:val="21"/>
              </w:rPr>
              <w:t>1</w:t>
            </w:r>
            <w:r>
              <w:rPr>
                <w:rFonts w:hint="eastAsia"/>
                <w:color w:val="auto"/>
                <w:szCs w:val="21"/>
                <w:lang w:val="en-US" w:eastAsia="zh-CN"/>
              </w:rPr>
              <w:t>95</w:t>
            </w:r>
            <w:r>
              <w:rPr>
                <w:color w:val="auto"/>
                <w:szCs w:val="21"/>
              </w:rPr>
              <w:t>0000.00</w:t>
            </w:r>
            <w:r>
              <w:rPr>
                <w:rFonts w:hint="eastAsia"/>
                <w:color w:val="auto"/>
                <w:szCs w:val="21"/>
              </w:rPr>
              <w:t>元（单价限价：每套不高于</w:t>
            </w:r>
            <w:r>
              <w:rPr>
                <w:rFonts w:hint="eastAsia"/>
                <w:color w:val="auto"/>
                <w:szCs w:val="21"/>
                <w:lang w:val="en-US" w:eastAsia="zh-CN"/>
              </w:rPr>
              <w:t>3</w:t>
            </w:r>
            <w:r>
              <w:rPr>
                <w:color w:val="auto"/>
                <w:szCs w:val="21"/>
              </w:rPr>
              <w:t>5</w:t>
            </w:r>
            <w:r>
              <w:rPr>
                <w:rFonts w:hint="eastAsia"/>
                <w:color w:val="auto"/>
                <w:szCs w:val="21"/>
              </w:rPr>
              <w:t>0元</w:t>
            </w:r>
            <w:r>
              <w:rPr>
                <w:rFonts w:hint="eastAsia"/>
                <w:color w:val="auto"/>
                <w:szCs w:val="21"/>
                <w:lang w:eastAsia="zh-CN"/>
              </w:rPr>
              <w:t>、</w:t>
            </w:r>
            <w:r>
              <w:rPr>
                <w:rFonts w:hint="eastAsia"/>
                <w:color w:val="auto"/>
                <w:szCs w:val="21"/>
                <w:lang w:val="en-US" w:eastAsia="zh-CN"/>
              </w:rPr>
              <w:t>单枚不高于70元</w:t>
            </w:r>
            <w:r>
              <w:rPr>
                <w:rFonts w:hint="eastAsia"/>
                <w:color w:val="auto"/>
                <w:szCs w:val="21"/>
              </w:rPr>
              <w:t>），超过最高限价（招标控制价）的投标报价为无效投标，供应商的投标报价均超过招标控制价，采购人不能支付的，按废标处理。</w:t>
            </w:r>
            <w:r>
              <w:rPr>
                <w:rFonts w:hint="eastAsia"/>
                <w:b/>
                <w:color w:val="auto"/>
                <w:szCs w:val="21"/>
              </w:rPr>
              <w:t>因本项目特殊性，最终服务工作量无法事前确定，本最高限价（招标控制价）总额以估计套数估算得来，总额供投标使用，同时总额是最终报价及项目最终结算的最高限额。本项目据实结算（不得超越最高限价及最终报价），成交供应商的服务费结算：以结算时采购人和供应商双方均认可的实际完成印章刻制</w:t>
            </w:r>
            <w:r>
              <w:rPr>
                <w:rFonts w:hint="eastAsia"/>
                <w:b/>
                <w:color w:val="auto"/>
                <w:szCs w:val="21"/>
                <w:lang w:val="en-US" w:eastAsia="zh-CN"/>
              </w:rPr>
              <w:t>枚</w:t>
            </w:r>
            <w:r>
              <w:rPr>
                <w:rFonts w:hint="eastAsia"/>
                <w:b/>
                <w:color w:val="auto"/>
                <w:szCs w:val="21"/>
              </w:rPr>
              <w:t>数×供应商单</w:t>
            </w:r>
            <w:r>
              <w:rPr>
                <w:rFonts w:hint="eastAsia"/>
                <w:b/>
                <w:color w:val="auto"/>
                <w:szCs w:val="21"/>
                <w:lang w:val="en-US" w:eastAsia="zh-CN"/>
              </w:rPr>
              <w:t>枚</w:t>
            </w:r>
            <w:r>
              <w:rPr>
                <w:rFonts w:hint="eastAsia"/>
                <w:b/>
                <w:color w:val="auto"/>
                <w:szCs w:val="21"/>
              </w:rPr>
              <w:t>印章刻制最后报价为准。</w:t>
            </w:r>
            <w:r>
              <w:rPr>
                <w:rFonts w:hint="eastAsia"/>
                <w:b/>
                <w:color w:val="auto"/>
                <w:szCs w:val="21"/>
                <w:lang w:eastAsia="zh-CN"/>
              </w:rPr>
              <w:t>供应商</w:t>
            </w:r>
            <w:r>
              <w:rPr>
                <w:rFonts w:hint="eastAsia"/>
                <w:b/>
                <w:color w:val="auto"/>
                <w:szCs w:val="21"/>
              </w:rPr>
              <w:t>应重视单</w:t>
            </w:r>
            <w:r>
              <w:rPr>
                <w:rFonts w:hint="eastAsia"/>
                <w:b/>
                <w:color w:val="auto"/>
                <w:szCs w:val="21"/>
                <w:lang w:val="en-US" w:eastAsia="zh-CN"/>
              </w:rPr>
              <w:t>枚</w:t>
            </w:r>
            <w:r>
              <w:rPr>
                <w:rFonts w:hint="eastAsia"/>
                <w:b/>
                <w:color w:val="auto"/>
                <w:szCs w:val="21"/>
              </w:rPr>
              <w:t>投标报价，综合考量投标报价。</w:t>
            </w:r>
          </w:p>
        </w:tc>
      </w:tr>
    </w:tbl>
    <w:p w14:paraId="7DF07B77">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2580E96D">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FCC54D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3EBA09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5C03D4B2">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2C825470">
      <w:pPr>
        <w:tabs>
          <w:tab w:val="left" w:pos="0"/>
        </w:tabs>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2.2“采购人”：</w:t>
      </w:r>
      <w:r>
        <w:rPr>
          <w:rFonts w:hint="eastAsia" w:ascii="宋体" w:hAnsi="宋体" w:cs="宋体"/>
          <w:color w:val="auto"/>
          <w:sz w:val="24"/>
          <w:lang w:val="en-US" w:eastAsia="zh-CN"/>
        </w:rPr>
        <w:t>鹿邑县公安局</w:t>
      </w:r>
    </w:p>
    <w:p w14:paraId="2FDD395D">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C5AAC8D">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9A7106E">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25210E4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55F6EB">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B858C35">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25989819">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7700B8D5">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B6A2D2E">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A65C25">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654E870">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12E4B40B">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4D1CCFE">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0069B61A">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59BFCBD2">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1B4531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0BF015C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2BD5494F">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01BFC6A4">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26C1E43E">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符合本竞争性磋商文件规定的供应商资格要求及项目要求的其它条件，并提供合格供应商的声明函。</w:t>
      </w:r>
    </w:p>
    <w:p w14:paraId="563B8833">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4620C6A3">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4.5 凡通过磋商小组符合性审查的供应商均为合格供应商。未通过符合性审查的供</w:t>
      </w:r>
    </w:p>
    <w:p w14:paraId="71497705">
      <w:pPr>
        <w:spacing w:line="560" w:lineRule="exact"/>
        <w:ind w:firstLine="480" w:firstLineChars="200"/>
        <w:rPr>
          <w:rFonts w:ascii="宋体" w:hAnsi="宋体" w:cs="宋体"/>
          <w:color w:val="auto"/>
          <w:sz w:val="24"/>
        </w:rPr>
      </w:pPr>
      <w:r>
        <w:rPr>
          <w:rFonts w:hint="eastAsia" w:ascii="宋体" w:hAnsi="宋体" w:eastAsia="宋体" w:cs="宋体"/>
          <w:color w:val="auto"/>
          <w:kern w:val="0"/>
          <w:sz w:val="24"/>
          <w:szCs w:val="24"/>
          <w:lang w:val="zh-CN" w:eastAsia="zh-CN" w:bidi="ar-SA"/>
        </w:rPr>
        <w:t>注：</w:t>
      </w:r>
      <w:r>
        <w:rPr>
          <w:rFonts w:hint="eastAsia" w:ascii="宋体" w:hAnsi="宋体" w:cs="宋体"/>
          <w:color w:val="auto"/>
          <w:sz w:val="24"/>
        </w:rPr>
        <w:t>单位负责人为同一人或者存在直接控股、管理关系的不同供应商，不得参加同一合同项下的政府采购活动。</w:t>
      </w:r>
    </w:p>
    <w:p w14:paraId="6382721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02E5439B">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2A84F054">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7868B2D">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251F0B4">
      <w:pPr>
        <w:pStyle w:val="12"/>
        <w:ind w:firstLine="480"/>
        <w:rPr>
          <w:rFonts w:ascii="宋体" w:hAnsi="宋体" w:eastAsia="宋体" w:cs="宋体"/>
          <w:color w:val="auto"/>
          <w:sz w:val="24"/>
        </w:rPr>
      </w:pPr>
    </w:p>
    <w:p w14:paraId="0CA79782">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0888F98D">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64EE9D2B">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503DE64">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A4526EF">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7C279B1">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2236C63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6ACC41F">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6418D25">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AC7832">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106F1D8A">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B8FBAF5">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6244BC6F">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A76CA35">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5E59786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651346E">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提交的资料</w:t>
      </w:r>
      <w:r>
        <w:rPr>
          <w:rFonts w:hint="eastAsia" w:ascii="宋体" w:hAnsi="宋体" w:cs="宋体"/>
          <w:color w:val="auto"/>
          <w:sz w:val="24"/>
          <w:lang w:val="en-US" w:eastAsia="zh-CN"/>
        </w:rPr>
        <w:t>应</w:t>
      </w:r>
      <w:r>
        <w:rPr>
          <w:rFonts w:hint="eastAsia" w:ascii="宋体" w:hAnsi="宋体" w:cs="宋体"/>
          <w:color w:val="auto"/>
          <w:sz w:val="24"/>
        </w:rPr>
        <w:t xml:space="preserve">标注“与原件一致”字样 </w:t>
      </w:r>
      <w:r>
        <w:rPr>
          <w:rFonts w:hint="eastAsia" w:ascii="宋体" w:hAnsi="宋体" w:cs="宋体"/>
          <w:color w:val="auto"/>
          <w:sz w:val="24"/>
          <w:lang w:eastAsia="zh-CN"/>
        </w:rPr>
        <w:t>，</w:t>
      </w:r>
      <w:r>
        <w:rPr>
          <w:rFonts w:hint="eastAsia" w:ascii="宋体" w:hAnsi="宋体" w:cs="宋体"/>
          <w:color w:val="auto"/>
          <w:sz w:val="24"/>
        </w:rPr>
        <w:t>否则其响应性文件将作为无效处理。</w:t>
      </w:r>
    </w:p>
    <w:p w14:paraId="3F200C9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r>
        <w:rPr>
          <w:rFonts w:hint="eastAsia" w:ascii="宋体" w:hAnsi="宋体" w:cs="宋体"/>
          <w:color w:val="auto"/>
          <w:sz w:val="24"/>
          <w:lang w:eastAsia="zh-CN"/>
        </w:rPr>
        <w:t>，</w:t>
      </w:r>
      <w:r>
        <w:rPr>
          <w:rFonts w:hint="eastAsia" w:ascii="宋体" w:hAnsi="宋体" w:cs="宋体"/>
          <w:color w:val="auto"/>
          <w:sz w:val="24"/>
        </w:rPr>
        <w:t>供应商应仔细阅读</w:t>
      </w:r>
      <w:r>
        <w:rPr>
          <w:rFonts w:hint="eastAsia" w:ascii="宋体" w:hAnsi="宋体" w:cs="宋体"/>
          <w:color w:val="auto"/>
          <w:sz w:val="24"/>
          <w:lang w:val="en-US" w:eastAsia="zh-CN"/>
        </w:rPr>
        <w:t>采购</w:t>
      </w:r>
      <w:r>
        <w:rPr>
          <w:rFonts w:hint="eastAsia" w:ascii="宋体" w:hAnsi="宋体" w:cs="宋体"/>
          <w:color w:val="auto"/>
          <w:sz w:val="24"/>
        </w:rPr>
        <w:t>文件的所有内容，如果有异议在规定的时间内提没有异议需做出“无异议”承诺书，承诺书作为响应文件的组织部分，否则视为无效的响应文件。</w:t>
      </w:r>
    </w:p>
    <w:p w14:paraId="156C3C50">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79E76ED1">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272BEA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4D986B5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6BF07CC">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7CAD9DC9">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3DAAEBCA">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403CBC98">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66A0407">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A3EF8B5">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351A99F">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538672DB">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2EBD961B">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2596B95E">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5EFF061">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524A440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7B3A43D9">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 xml:space="preserve">12.6 </w:t>
      </w:r>
      <w:r>
        <w:rPr>
          <w:rFonts w:hint="eastAsia" w:ascii="宋体" w:hAnsi="宋体" w:cs="宋体"/>
          <w:color w:val="auto"/>
          <w:sz w:val="24"/>
        </w:rPr>
        <w:t>供应商应保证自行承担参加</w:t>
      </w:r>
      <w:r>
        <w:rPr>
          <w:rFonts w:hint="eastAsia" w:ascii="宋体" w:hAnsi="宋体" w:cs="宋体"/>
          <w:color w:val="auto"/>
          <w:sz w:val="24"/>
          <w:lang w:val="en-US" w:eastAsia="zh-CN"/>
        </w:rPr>
        <w:t>采购</w:t>
      </w:r>
      <w:r>
        <w:rPr>
          <w:rFonts w:hint="eastAsia" w:ascii="宋体" w:hAnsi="宋体" w:cs="宋体"/>
          <w:color w:val="auto"/>
          <w:sz w:val="24"/>
        </w:rPr>
        <w:t>活动有关的全部费用，</w:t>
      </w:r>
      <w:r>
        <w:rPr>
          <w:rFonts w:hint="eastAsia" w:ascii="宋体" w:hAnsi="宋体" w:cs="宋体"/>
          <w:color w:val="auto"/>
          <w:sz w:val="24"/>
          <w:lang w:val="en-US" w:eastAsia="zh-CN"/>
        </w:rPr>
        <w:t>采购人</w:t>
      </w:r>
      <w:r>
        <w:rPr>
          <w:rFonts w:hint="eastAsia" w:ascii="宋体" w:hAnsi="宋体" w:cs="宋体"/>
          <w:color w:val="auto"/>
          <w:sz w:val="24"/>
        </w:rPr>
        <w:t>在任何情况下均无义务和责任承担上述费用。</w:t>
      </w:r>
    </w:p>
    <w:p w14:paraId="6985E2B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1D27DC34">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2955C92">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8431E5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8695EFC">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供应商法定代表人或委托代理人逐页签字盖章。</w:t>
      </w:r>
    </w:p>
    <w:p w14:paraId="6B41A868">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D474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8AEE70C">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43E8586A">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98FC1D9">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1A959955">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233543A0">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57738845">
      <w:pPr>
        <w:spacing w:line="560" w:lineRule="exact"/>
        <w:rPr>
          <w:rFonts w:ascii="宋体" w:hAnsi="宋体" w:cs="宋体"/>
          <w:b/>
          <w:color w:val="auto"/>
          <w:sz w:val="24"/>
        </w:rPr>
      </w:pPr>
      <w:r>
        <w:rPr>
          <w:rFonts w:hint="eastAsia" w:ascii="宋体" w:hAnsi="宋体" w:cs="宋体"/>
          <w:b/>
          <w:color w:val="auto"/>
          <w:sz w:val="24"/>
        </w:rPr>
        <w:t>16.响应性文件的递交</w:t>
      </w:r>
    </w:p>
    <w:p w14:paraId="3DAFFCC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022CAA0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06F5E6C">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D2D392B">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02C9AF4">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5B60D06C">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09F46A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5259F582">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EECBA66">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32C0C9B3">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5CA0FFE">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507CCEA">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47E86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D6F6D15">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BF313D5">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C50C0D9">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cs="宋体"/>
          <w:color w:val="auto"/>
          <w:sz w:val="24"/>
          <w:lang w:eastAsia="zh-CN"/>
        </w:rPr>
        <w:t>供应商</w:t>
      </w:r>
      <w:r>
        <w:rPr>
          <w:rFonts w:hint="eastAsia" w:ascii="宋体" w:hAnsi="宋体" w:cs="宋体"/>
          <w:color w:val="auto"/>
          <w:sz w:val="24"/>
        </w:rPr>
        <w:t>在同一台计算机上制作的投标文件为投标文件无效。</w:t>
      </w:r>
    </w:p>
    <w:p w14:paraId="1CCACA07">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7FC09187">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B23938">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BC152F7">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7990DC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4DF1AA0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83E5A1A">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35B22EDA">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F2FDAFC">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971611D">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6A799BD">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44B460F">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A9870E">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09D7FB7">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510B5DC">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927E13D">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14D952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5789FA46">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06AF8D6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4D0D955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176162ED">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B7218F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BF17CA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19.7.10未提供经审计机构审计的财务会计报表，包括资产负债表、现金流量表、利润表和财务情况说明书 或 新成立的公司未提供提供资信证明</w:t>
      </w:r>
      <w:r>
        <w:rPr>
          <w:rFonts w:hint="eastAsia" w:ascii="宋体" w:hAnsi="宋体" w:eastAsia="宋体" w:cs="宋体"/>
          <w:color w:val="auto"/>
          <w:sz w:val="24"/>
        </w:rPr>
        <w:t>；</w:t>
      </w:r>
    </w:p>
    <w:p w14:paraId="58E8B14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830085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AF718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ED42547">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6716B86">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EACD8FA">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6AAD4368">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BFAE84E">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3449A6B">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E4DC966">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00BADA3C">
      <w:pPr>
        <w:pStyle w:val="38"/>
        <w:rPr>
          <w:rFonts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33C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84FD35A">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0D74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6D26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41C650E6">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1F0492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00A47C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310D047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EB7BE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9B98B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1488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A9AF6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7A4F7B13">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7AEFB0F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452985">
            <w:pPr>
              <w:adjustRightInd w:val="0"/>
              <w:snapToGrid w:val="0"/>
              <w:spacing w:line="360" w:lineRule="auto"/>
              <w:ind w:right="-10"/>
              <w:rPr>
                <w:rFonts w:ascii="宋体" w:hAnsi="宋体" w:cs="宋体"/>
                <w:color w:val="auto"/>
                <w:sz w:val="24"/>
              </w:rPr>
            </w:pPr>
          </w:p>
        </w:tc>
        <w:tc>
          <w:tcPr>
            <w:tcW w:w="2371" w:type="dxa"/>
            <w:vAlign w:val="center"/>
          </w:tcPr>
          <w:p w14:paraId="36744EC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E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6C144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5BFFDE9D">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5D62B7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C5A3937">
            <w:pPr>
              <w:adjustRightInd w:val="0"/>
              <w:snapToGrid w:val="0"/>
              <w:spacing w:line="360" w:lineRule="auto"/>
              <w:ind w:right="-10"/>
              <w:rPr>
                <w:rFonts w:ascii="宋体" w:hAnsi="宋体" w:cs="宋体"/>
                <w:color w:val="auto"/>
                <w:sz w:val="24"/>
              </w:rPr>
            </w:pPr>
          </w:p>
        </w:tc>
        <w:tc>
          <w:tcPr>
            <w:tcW w:w="2371" w:type="dxa"/>
            <w:vAlign w:val="center"/>
          </w:tcPr>
          <w:p w14:paraId="2799522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91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BB6F7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01B6795">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5177E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FC1611">
            <w:pPr>
              <w:adjustRightInd w:val="0"/>
              <w:snapToGrid w:val="0"/>
              <w:spacing w:line="360" w:lineRule="auto"/>
              <w:ind w:right="-10"/>
              <w:rPr>
                <w:rFonts w:ascii="宋体" w:hAnsi="宋体" w:cs="宋体"/>
                <w:color w:val="auto"/>
                <w:sz w:val="24"/>
              </w:rPr>
            </w:pPr>
          </w:p>
        </w:tc>
        <w:tc>
          <w:tcPr>
            <w:tcW w:w="2371" w:type="dxa"/>
            <w:vAlign w:val="center"/>
          </w:tcPr>
          <w:p w14:paraId="7917DF7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7F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AE777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F0D9F4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A3A7D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D738617">
            <w:pPr>
              <w:adjustRightInd w:val="0"/>
              <w:snapToGrid w:val="0"/>
              <w:spacing w:line="360" w:lineRule="auto"/>
              <w:ind w:right="-10"/>
              <w:rPr>
                <w:rFonts w:ascii="宋体" w:hAnsi="宋体" w:cs="宋体"/>
                <w:color w:val="auto"/>
                <w:sz w:val="24"/>
              </w:rPr>
            </w:pPr>
          </w:p>
        </w:tc>
        <w:tc>
          <w:tcPr>
            <w:tcW w:w="2371" w:type="dxa"/>
            <w:vAlign w:val="center"/>
          </w:tcPr>
          <w:p w14:paraId="79E0BB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B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8AFEB7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6EE2280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AEF2F2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0C9032B">
            <w:pPr>
              <w:adjustRightInd w:val="0"/>
              <w:snapToGrid w:val="0"/>
              <w:spacing w:line="360" w:lineRule="auto"/>
              <w:ind w:right="-10"/>
              <w:rPr>
                <w:rFonts w:ascii="宋体" w:hAnsi="宋体" w:cs="宋体"/>
                <w:color w:val="auto"/>
                <w:sz w:val="24"/>
              </w:rPr>
            </w:pPr>
          </w:p>
        </w:tc>
        <w:tc>
          <w:tcPr>
            <w:tcW w:w="2371" w:type="dxa"/>
            <w:vAlign w:val="center"/>
          </w:tcPr>
          <w:p w14:paraId="14A1AF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B01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2FDFF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0F1AFB67">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068B6F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649A967">
            <w:pPr>
              <w:adjustRightInd w:val="0"/>
              <w:snapToGrid w:val="0"/>
              <w:spacing w:line="360" w:lineRule="auto"/>
              <w:ind w:right="-10"/>
              <w:rPr>
                <w:rFonts w:ascii="宋体" w:hAnsi="宋体" w:cs="宋体"/>
                <w:color w:val="auto"/>
                <w:sz w:val="24"/>
              </w:rPr>
            </w:pPr>
          </w:p>
        </w:tc>
        <w:tc>
          <w:tcPr>
            <w:tcW w:w="2371" w:type="dxa"/>
            <w:vAlign w:val="center"/>
          </w:tcPr>
          <w:p w14:paraId="45A0999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7D9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72AF6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10620736">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E0D56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20E43C">
            <w:pPr>
              <w:adjustRightInd w:val="0"/>
              <w:snapToGrid w:val="0"/>
              <w:spacing w:line="360" w:lineRule="auto"/>
              <w:ind w:right="-10"/>
              <w:rPr>
                <w:rFonts w:ascii="宋体" w:hAnsi="宋体" w:cs="宋体"/>
                <w:color w:val="auto"/>
                <w:sz w:val="24"/>
              </w:rPr>
            </w:pPr>
          </w:p>
        </w:tc>
        <w:tc>
          <w:tcPr>
            <w:tcW w:w="2371" w:type="dxa"/>
            <w:vAlign w:val="center"/>
          </w:tcPr>
          <w:p w14:paraId="519E6AE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343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26BBEB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D521BE6">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49663A9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80DCBF">
            <w:pPr>
              <w:adjustRightInd w:val="0"/>
              <w:snapToGrid w:val="0"/>
              <w:spacing w:line="360" w:lineRule="auto"/>
              <w:ind w:right="-10"/>
              <w:rPr>
                <w:rFonts w:ascii="宋体" w:hAnsi="宋体" w:cs="宋体"/>
                <w:color w:val="auto"/>
                <w:sz w:val="24"/>
              </w:rPr>
            </w:pPr>
          </w:p>
        </w:tc>
        <w:tc>
          <w:tcPr>
            <w:tcW w:w="2371" w:type="dxa"/>
            <w:vAlign w:val="center"/>
          </w:tcPr>
          <w:p w14:paraId="3727CA2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B25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A82EC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7365E7A1">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9F5F78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F1524CE">
            <w:pPr>
              <w:adjustRightInd w:val="0"/>
              <w:snapToGrid w:val="0"/>
              <w:spacing w:line="360" w:lineRule="auto"/>
              <w:ind w:right="-10"/>
              <w:rPr>
                <w:rFonts w:ascii="宋体" w:hAnsi="宋体" w:cs="宋体"/>
                <w:color w:val="auto"/>
                <w:sz w:val="24"/>
              </w:rPr>
            </w:pPr>
          </w:p>
        </w:tc>
        <w:tc>
          <w:tcPr>
            <w:tcW w:w="2371" w:type="dxa"/>
            <w:vAlign w:val="center"/>
          </w:tcPr>
          <w:p w14:paraId="012ACD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F4C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3DCB57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9D5A911">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4D1CDA3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8DB1AD0">
            <w:pPr>
              <w:adjustRightInd w:val="0"/>
              <w:snapToGrid w:val="0"/>
              <w:spacing w:line="360" w:lineRule="auto"/>
              <w:ind w:right="-10"/>
              <w:rPr>
                <w:rFonts w:ascii="宋体" w:hAnsi="宋体" w:cs="宋体"/>
                <w:color w:val="auto"/>
                <w:sz w:val="24"/>
              </w:rPr>
            </w:pPr>
          </w:p>
        </w:tc>
        <w:tc>
          <w:tcPr>
            <w:tcW w:w="2371" w:type="dxa"/>
            <w:vAlign w:val="center"/>
          </w:tcPr>
          <w:p w14:paraId="10FA39D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1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7ED1B2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69752ECC">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595DCC5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860D7C9">
            <w:pPr>
              <w:adjustRightInd w:val="0"/>
              <w:snapToGrid w:val="0"/>
              <w:spacing w:line="360" w:lineRule="auto"/>
              <w:ind w:right="-10"/>
              <w:rPr>
                <w:rFonts w:ascii="宋体" w:hAnsi="宋体" w:cs="宋体"/>
                <w:color w:val="auto"/>
                <w:sz w:val="24"/>
              </w:rPr>
            </w:pPr>
          </w:p>
        </w:tc>
        <w:tc>
          <w:tcPr>
            <w:tcW w:w="2371" w:type="dxa"/>
            <w:vAlign w:val="center"/>
          </w:tcPr>
          <w:p w14:paraId="572EE14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403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23F1B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42D9C16">
            <w:pPr>
              <w:spacing w:after="50" w:line="360" w:lineRule="auto"/>
              <w:ind w:right="-10"/>
              <w:jc w:val="center"/>
              <w:rPr>
                <w:rFonts w:ascii="宋体" w:hAnsi="宋体" w:cs="宋体"/>
                <w:bCs/>
                <w:color w:val="auto"/>
                <w:sz w:val="24"/>
              </w:rPr>
            </w:pPr>
          </w:p>
        </w:tc>
        <w:tc>
          <w:tcPr>
            <w:tcW w:w="1937" w:type="dxa"/>
            <w:vAlign w:val="center"/>
          </w:tcPr>
          <w:p w14:paraId="02D1378F">
            <w:pPr>
              <w:spacing w:after="50" w:line="360" w:lineRule="auto"/>
              <w:ind w:right="-10"/>
              <w:jc w:val="center"/>
              <w:rPr>
                <w:rFonts w:ascii="宋体" w:hAnsi="宋体" w:cs="宋体"/>
                <w:color w:val="auto"/>
                <w:sz w:val="24"/>
              </w:rPr>
            </w:pPr>
          </w:p>
        </w:tc>
        <w:tc>
          <w:tcPr>
            <w:tcW w:w="825" w:type="dxa"/>
            <w:vAlign w:val="center"/>
          </w:tcPr>
          <w:p w14:paraId="289E7D47">
            <w:pPr>
              <w:adjustRightInd w:val="0"/>
              <w:snapToGrid w:val="0"/>
              <w:spacing w:line="360" w:lineRule="auto"/>
              <w:ind w:right="-10"/>
              <w:rPr>
                <w:rFonts w:ascii="宋体" w:hAnsi="宋体" w:cs="宋体"/>
                <w:color w:val="auto"/>
                <w:sz w:val="24"/>
              </w:rPr>
            </w:pPr>
          </w:p>
        </w:tc>
        <w:tc>
          <w:tcPr>
            <w:tcW w:w="2371" w:type="dxa"/>
            <w:vAlign w:val="center"/>
          </w:tcPr>
          <w:p w14:paraId="5F7F05D3">
            <w:pPr>
              <w:adjustRightInd w:val="0"/>
              <w:snapToGrid w:val="0"/>
              <w:spacing w:line="360" w:lineRule="auto"/>
              <w:ind w:right="-10"/>
              <w:jc w:val="center"/>
              <w:rPr>
                <w:rFonts w:ascii="宋体" w:hAnsi="宋体" w:cs="宋体"/>
                <w:color w:val="auto"/>
                <w:sz w:val="24"/>
              </w:rPr>
            </w:pPr>
          </w:p>
        </w:tc>
      </w:tr>
      <w:tr w14:paraId="081C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DEC28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21D9B0DE">
            <w:pPr>
              <w:spacing w:after="50" w:line="360" w:lineRule="auto"/>
              <w:ind w:right="-10"/>
              <w:jc w:val="center"/>
              <w:rPr>
                <w:rFonts w:ascii="宋体" w:hAnsi="宋体" w:cs="宋体"/>
                <w:color w:val="auto"/>
                <w:sz w:val="24"/>
              </w:rPr>
            </w:pPr>
          </w:p>
        </w:tc>
        <w:tc>
          <w:tcPr>
            <w:tcW w:w="1937" w:type="dxa"/>
            <w:vAlign w:val="center"/>
          </w:tcPr>
          <w:p w14:paraId="1EAFB6B3">
            <w:pPr>
              <w:spacing w:after="50" w:line="360" w:lineRule="auto"/>
              <w:ind w:right="-10"/>
              <w:jc w:val="center"/>
              <w:rPr>
                <w:rFonts w:ascii="宋体" w:hAnsi="宋体" w:cs="宋体"/>
                <w:color w:val="auto"/>
                <w:sz w:val="24"/>
              </w:rPr>
            </w:pPr>
          </w:p>
        </w:tc>
        <w:tc>
          <w:tcPr>
            <w:tcW w:w="825" w:type="dxa"/>
            <w:vAlign w:val="center"/>
          </w:tcPr>
          <w:p w14:paraId="4BF2525D">
            <w:pPr>
              <w:adjustRightInd w:val="0"/>
              <w:snapToGrid w:val="0"/>
              <w:spacing w:line="360" w:lineRule="auto"/>
              <w:ind w:right="-10"/>
              <w:rPr>
                <w:rFonts w:ascii="宋体" w:hAnsi="宋体" w:cs="宋体"/>
                <w:color w:val="auto"/>
                <w:sz w:val="24"/>
              </w:rPr>
            </w:pPr>
          </w:p>
        </w:tc>
        <w:tc>
          <w:tcPr>
            <w:tcW w:w="2371" w:type="dxa"/>
            <w:vAlign w:val="center"/>
          </w:tcPr>
          <w:p w14:paraId="41C1DD51">
            <w:pPr>
              <w:adjustRightInd w:val="0"/>
              <w:snapToGrid w:val="0"/>
              <w:spacing w:line="360" w:lineRule="auto"/>
              <w:ind w:right="-10"/>
              <w:jc w:val="center"/>
              <w:rPr>
                <w:rFonts w:ascii="宋体" w:hAnsi="宋体" w:cs="宋体"/>
                <w:color w:val="auto"/>
                <w:sz w:val="24"/>
              </w:rPr>
            </w:pPr>
          </w:p>
        </w:tc>
      </w:tr>
      <w:tr w14:paraId="69A6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304F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F5A3DE0">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97CEB9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2A38FDF6">
      <w:pPr>
        <w:pStyle w:val="38"/>
        <w:rPr>
          <w:rFonts w:ascii="宋体" w:hAnsi="宋体" w:cs="宋体"/>
          <w:color w:val="auto"/>
          <w:sz w:val="24"/>
          <w:szCs w:val="24"/>
        </w:rPr>
      </w:pPr>
    </w:p>
    <w:p w14:paraId="313CBB22">
      <w:pPr>
        <w:pStyle w:val="38"/>
        <w:rPr>
          <w:rFonts w:ascii="宋体" w:hAnsi="宋体" w:cs="宋体"/>
          <w:color w:val="auto"/>
          <w:sz w:val="24"/>
          <w:szCs w:val="24"/>
        </w:rPr>
      </w:pPr>
    </w:p>
    <w:p w14:paraId="03E3554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3D35C85E">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50A40EA">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0DDF01">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0A8D63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518D857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8C2667F">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71D7070F">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6D5F10E4">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6D4AC40">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2A27C2D1">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7FEE0C7">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99C49E7">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001EAC6">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F2CBC2A">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54C21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w:t>
      </w:r>
      <w:r>
        <w:rPr>
          <w:rFonts w:hint="eastAsia" w:ascii="宋体" w:hAnsi="宋体" w:cs="宋体"/>
          <w:color w:val="auto"/>
          <w:sz w:val="24"/>
          <w:lang w:val="en-US" w:eastAsia="zh-CN"/>
        </w:rPr>
        <w:t>4</w:t>
      </w:r>
      <w:r>
        <w:rPr>
          <w:rFonts w:hint="eastAsia" w:ascii="宋体" w:hAnsi="宋体" w:cs="宋体"/>
          <w:color w:val="auto"/>
          <w:sz w:val="24"/>
          <w:lang w:val="zh-CN"/>
        </w:rPr>
        <w:t>报价</w:t>
      </w:r>
    </w:p>
    <w:p w14:paraId="4EEB734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w:t>
      </w:r>
    </w:p>
    <w:p w14:paraId="4760722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56D8EFD1">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05F77AF0">
      <w:pPr>
        <w:pStyle w:val="36"/>
        <w:rPr>
          <w:rFonts w:hint="default" w:ascii="宋体" w:hAnsi="宋体" w:eastAsia="宋体" w:cs="宋体"/>
          <w:color w:val="auto"/>
          <w:kern w:val="2"/>
          <w:sz w:val="24"/>
          <w:szCs w:val="24"/>
          <w:lang w:val="en-US" w:eastAsia="zh-CN" w:bidi="ar-SA"/>
        </w:rPr>
      </w:pPr>
    </w:p>
    <w:p w14:paraId="325B2C9E">
      <w:pPr>
        <w:pStyle w:val="36"/>
        <w:rPr>
          <w:rFonts w:hint="default" w:ascii="宋体" w:hAnsi="宋体" w:eastAsia="宋体" w:cs="宋体"/>
          <w:color w:val="auto"/>
          <w:kern w:val="2"/>
          <w:sz w:val="24"/>
          <w:szCs w:val="24"/>
          <w:lang w:val="en-US" w:eastAsia="zh-CN" w:bidi="ar-SA"/>
        </w:rPr>
      </w:pPr>
    </w:p>
    <w:p w14:paraId="4C48B1BE">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6E38FFD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8C6013C">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w:t>
      </w:r>
      <w:r>
        <w:rPr>
          <w:rFonts w:hint="eastAsia" w:ascii="宋体" w:hAnsi="宋体" w:cs="宋体"/>
          <w:bCs/>
          <w:color w:val="auto"/>
          <w:sz w:val="24"/>
          <w:lang w:eastAsia="zh-CN"/>
        </w:rPr>
        <w:t>供应商</w:t>
      </w:r>
      <w:r>
        <w:rPr>
          <w:rFonts w:hint="eastAsia" w:ascii="宋体" w:hAnsi="宋体" w:cs="宋体"/>
          <w:bCs/>
          <w:color w:val="auto"/>
          <w:sz w:val="24"/>
        </w:rPr>
        <w:t>综合得分由高到低推荐中标候选人，采购人将从评委会推荐的中标候选人中依次选取成交供应商。</w:t>
      </w:r>
    </w:p>
    <w:p w14:paraId="2E5A1826">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0F56804E">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F730E5D">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185FEF3E">
      <w:pPr>
        <w:pStyle w:val="12"/>
        <w:ind w:firstLine="480"/>
        <w:rPr>
          <w:rFonts w:ascii="宋体" w:hAnsi="宋体" w:eastAsia="宋体" w:cs="宋体"/>
          <w:color w:val="auto"/>
          <w:sz w:val="24"/>
        </w:rPr>
      </w:pPr>
    </w:p>
    <w:tbl>
      <w:tblPr>
        <w:tblStyle w:val="27"/>
        <w:tblW w:w="10022" w:type="dxa"/>
        <w:jc w:val="center"/>
        <w:tblLayout w:type="fixed"/>
        <w:tblCellMar>
          <w:top w:w="0" w:type="dxa"/>
          <w:left w:w="108" w:type="dxa"/>
          <w:bottom w:w="0" w:type="dxa"/>
          <w:right w:w="108" w:type="dxa"/>
        </w:tblCellMar>
      </w:tblPr>
      <w:tblGrid>
        <w:gridCol w:w="1075"/>
        <w:gridCol w:w="873"/>
        <w:gridCol w:w="2030"/>
        <w:gridCol w:w="3478"/>
        <w:gridCol w:w="2566"/>
      </w:tblGrid>
      <w:tr w14:paraId="7A94C9E0">
        <w:tblPrEx>
          <w:tblCellMar>
            <w:top w:w="0" w:type="dxa"/>
            <w:left w:w="108" w:type="dxa"/>
            <w:bottom w:w="0" w:type="dxa"/>
            <w:right w:w="108" w:type="dxa"/>
          </w:tblCellMar>
        </w:tblPrEx>
        <w:trPr>
          <w:trHeight w:val="25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997F8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评分指标</w:t>
            </w:r>
          </w:p>
        </w:tc>
        <w:tc>
          <w:tcPr>
            <w:tcW w:w="873" w:type="dxa"/>
            <w:tcBorders>
              <w:top w:val="single" w:color="auto" w:sz="4" w:space="0"/>
              <w:left w:val="single" w:color="auto" w:sz="4" w:space="0"/>
              <w:bottom w:val="single" w:color="auto" w:sz="4" w:space="0"/>
              <w:right w:val="single" w:color="auto" w:sz="4" w:space="0"/>
            </w:tcBorders>
            <w:vAlign w:val="center"/>
          </w:tcPr>
          <w:p w14:paraId="2F775531">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分值</w:t>
            </w:r>
          </w:p>
        </w:tc>
        <w:tc>
          <w:tcPr>
            <w:tcW w:w="5508" w:type="dxa"/>
            <w:gridSpan w:val="2"/>
            <w:tcBorders>
              <w:top w:val="single" w:color="auto" w:sz="4" w:space="0"/>
              <w:left w:val="single" w:color="auto" w:sz="4" w:space="0"/>
              <w:bottom w:val="single" w:color="auto" w:sz="4" w:space="0"/>
              <w:right w:val="single" w:color="auto" w:sz="4" w:space="0"/>
            </w:tcBorders>
            <w:vAlign w:val="center"/>
          </w:tcPr>
          <w:p w14:paraId="1F8B0C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7D3CD9E">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评分依据</w:t>
            </w:r>
          </w:p>
        </w:tc>
      </w:tr>
      <w:tr w14:paraId="62FE25C5">
        <w:tblPrEx>
          <w:tblCellMar>
            <w:top w:w="0" w:type="dxa"/>
            <w:left w:w="108" w:type="dxa"/>
            <w:bottom w:w="0" w:type="dxa"/>
            <w:right w:w="108" w:type="dxa"/>
          </w:tblCellMar>
        </w:tblPrEx>
        <w:trPr>
          <w:trHeight w:val="700"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E7E7544">
            <w:pPr>
              <w:widowControl/>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报价得分（</w:t>
            </w:r>
            <w:r>
              <w:rPr>
                <w:rFonts w:hint="eastAsia" w:asciiTheme="minorEastAsia" w:hAnsiTheme="minorEastAsia" w:eastAsiaTheme="minorEastAsia" w:cstheme="minorEastAsia"/>
                <w:b/>
                <w:bCs/>
                <w:color w:val="auto"/>
                <w:sz w:val="21"/>
                <w:szCs w:val="21"/>
                <w:lang w:val="en-US" w:eastAsia="zh-CN"/>
              </w:rPr>
              <w:t>20</w:t>
            </w:r>
            <w:r>
              <w:rPr>
                <w:rFonts w:hint="eastAsia" w:asciiTheme="minorEastAsia" w:hAnsiTheme="minorEastAsia" w:eastAsiaTheme="minorEastAsia" w:cstheme="minorEastAsia"/>
                <w:b/>
                <w:bCs/>
                <w:color w:val="auto"/>
                <w:sz w:val="21"/>
                <w:szCs w:val="21"/>
              </w:rPr>
              <w:t>分）</w:t>
            </w:r>
          </w:p>
        </w:tc>
        <w:tc>
          <w:tcPr>
            <w:tcW w:w="873" w:type="dxa"/>
            <w:tcBorders>
              <w:top w:val="single" w:color="auto" w:sz="4" w:space="0"/>
              <w:left w:val="single" w:color="auto" w:sz="4" w:space="0"/>
              <w:bottom w:val="single" w:color="auto" w:sz="4" w:space="0"/>
              <w:right w:val="single" w:color="auto" w:sz="4" w:space="0"/>
            </w:tcBorders>
            <w:vAlign w:val="center"/>
          </w:tcPr>
          <w:p w14:paraId="6E1B9D74">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2</w:t>
            </w:r>
            <w:r>
              <w:rPr>
                <w:rFonts w:hint="eastAsia" w:asciiTheme="minorEastAsia" w:hAnsiTheme="minorEastAsia" w:eastAsiaTheme="minorEastAsia" w:cstheme="minorEastAsia"/>
                <w:b/>
                <w:bCs/>
                <w:color w:val="auto"/>
                <w:sz w:val="21"/>
                <w:szCs w:val="21"/>
              </w:rPr>
              <w:t>0分）</w:t>
            </w:r>
          </w:p>
        </w:tc>
        <w:tc>
          <w:tcPr>
            <w:tcW w:w="8074" w:type="dxa"/>
            <w:gridSpan w:val="3"/>
            <w:tcBorders>
              <w:top w:val="single" w:color="auto" w:sz="4" w:space="0"/>
              <w:left w:val="single" w:color="auto" w:sz="4" w:space="0"/>
              <w:bottom w:val="single" w:color="auto" w:sz="4" w:space="0"/>
              <w:right w:val="single" w:color="auto" w:sz="4" w:space="0"/>
            </w:tcBorders>
            <w:vAlign w:val="center"/>
          </w:tcPr>
          <w:p w14:paraId="3FE9D221">
            <w:pPr>
              <w:ind w:firstLine="420" w:firstLineChars="20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满足磋商文件要求且最后报价最低的供应商的价格为磋商基准价，其价格分为满分。其他供应商的价格分统一按照下列公式计算：</w:t>
            </w:r>
          </w:p>
          <w:p w14:paraId="6FBB67A3">
            <w:pPr>
              <w:ind w:firstLine="420" w:firstLineChars="20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磋商报价得分=（磋商基准价/最后磋商报价）×价格权值×100</w:t>
            </w:r>
          </w:p>
          <w:p w14:paraId="4FD05447">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备注：价格分计算保留小数点后二位。</w:t>
            </w:r>
          </w:p>
          <w:p w14:paraId="67EE30EA">
            <w:pPr>
              <w:pStyle w:val="26"/>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根据财政部、工信部关于印发《政府采购促进中小企业发展管理办法》的通知（财库〔2020〕46号 ）文件规定：</w:t>
            </w:r>
          </w:p>
          <w:p w14:paraId="10EA258A">
            <w:pPr>
              <w:pStyle w:val="26"/>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（1）对小微企业报价给予20%扣除，请按照《政府采购促进中小企业发展管理办法》要求提供中小企业声明函。</w:t>
            </w:r>
          </w:p>
          <w:p w14:paraId="1A83CD2C">
            <w:pPr>
              <w:pStyle w:val="26"/>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（2）关于监狱企业：视同小微企业。须提供由省级以上监狱管理局、戒毒管理局（含新疆生产建设兵团）出具的属于监狱企业的证明文件，否则不考虑价格扣除。</w:t>
            </w:r>
          </w:p>
          <w:p w14:paraId="0949DD8F">
            <w:pPr>
              <w:pStyle w:val="26"/>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123AE6C">
            <w:pPr>
              <w:widowControl/>
              <w:snapToGrid w:val="0"/>
              <w:spacing w:line="276"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kern w:val="2"/>
                <w:sz w:val="21"/>
                <w:szCs w:val="21"/>
                <w:lang w:val="en-US" w:eastAsia="zh-CN" w:bidi="ar-SA"/>
              </w:rPr>
              <w:t>（4）没有提供有效证明材料的供应商将被视为不接受投标总价的扣除，用原投标总价参与评审。</w:t>
            </w:r>
          </w:p>
        </w:tc>
      </w:tr>
      <w:tr w14:paraId="064FF089">
        <w:tblPrEx>
          <w:tblCellMar>
            <w:top w:w="0" w:type="dxa"/>
            <w:left w:w="108" w:type="dxa"/>
            <w:bottom w:w="0" w:type="dxa"/>
            <w:right w:w="108" w:type="dxa"/>
          </w:tblCellMar>
        </w:tblPrEx>
        <w:trPr>
          <w:trHeight w:val="811" w:hRule="atLeast"/>
          <w:jc w:val="center"/>
        </w:trPr>
        <w:tc>
          <w:tcPr>
            <w:tcW w:w="1075" w:type="dxa"/>
            <w:vMerge w:val="restart"/>
            <w:tcBorders>
              <w:top w:val="single" w:color="auto" w:sz="4" w:space="0"/>
              <w:left w:val="single" w:color="auto" w:sz="4" w:space="0"/>
              <w:right w:val="single" w:color="auto" w:sz="4" w:space="0"/>
            </w:tcBorders>
            <w:vAlign w:val="center"/>
          </w:tcPr>
          <w:p w14:paraId="37F07D7E">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技术方案(分)</w:t>
            </w:r>
          </w:p>
          <w:p w14:paraId="3E3FF5AB">
            <w:pPr>
              <w:jc w:val="center"/>
              <w:rPr>
                <w:rFonts w:hint="eastAsia" w:asciiTheme="minorEastAsia" w:hAnsiTheme="minorEastAsia" w:eastAsiaTheme="minorEastAsia" w:cstheme="minorEastAsia"/>
                <w:color w:val="auto"/>
                <w:sz w:val="21"/>
                <w:szCs w:val="21"/>
              </w:rPr>
            </w:pPr>
          </w:p>
        </w:tc>
        <w:tc>
          <w:tcPr>
            <w:tcW w:w="873" w:type="dxa"/>
            <w:vMerge w:val="restart"/>
            <w:tcBorders>
              <w:top w:val="single" w:color="auto" w:sz="4" w:space="0"/>
              <w:left w:val="single" w:color="auto" w:sz="4" w:space="0"/>
              <w:right w:val="single" w:color="auto" w:sz="4" w:space="0"/>
            </w:tcBorders>
            <w:vAlign w:val="center"/>
          </w:tcPr>
          <w:p w14:paraId="422CE114">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43</w:t>
            </w:r>
            <w:r>
              <w:rPr>
                <w:rFonts w:hint="eastAsia" w:asciiTheme="minorEastAsia" w:hAnsiTheme="minorEastAsia" w:eastAsiaTheme="minorEastAsia" w:cstheme="minorEastAsia"/>
                <w:color w:val="auto"/>
                <w:sz w:val="21"/>
                <w:szCs w:val="21"/>
              </w:rPr>
              <w:t>分</w:t>
            </w:r>
          </w:p>
        </w:tc>
        <w:tc>
          <w:tcPr>
            <w:tcW w:w="2030" w:type="dxa"/>
            <w:tcBorders>
              <w:top w:val="single" w:color="auto" w:sz="4" w:space="0"/>
              <w:left w:val="single" w:color="auto" w:sz="4" w:space="0"/>
              <w:bottom w:val="single" w:color="auto" w:sz="4" w:space="0"/>
              <w:right w:val="single" w:color="auto" w:sz="4" w:space="0"/>
            </w:tcBorders>
            <w:vAlign w:val="center"/>
          </w:tcPr>
          <w:p w14:paraId="614EA475">
            <w:pPr>
              <w:tabs>
                <w:tab w:val="left" w:pos="5130"/>
              </w:tabs>
              <w:adjustRightInd w:val="0"/>
              <w:snapToGrid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产品资料</w:t>
            </w:r>
          </w:p>
          <w:p w14:paraId="3A75A455">
            <w:pPr>
              <w:tabs>
                <w:tab w:val="left" w:pos="5130"/>
              </w:tabs>
              <w:adjustRightInd w:val="0"/>
              <w:snapToGrid w:val="0"/>
              <w:spacing w:line="44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（10分）</w:t>
            </w:r>
          </w:p>
        </w:tc>
        <w:tc>
          <w:tcPr>
            <w:tcW w:w="6044" w:type="dxa"/>
            <w:gridSpan w:val="2"/>
            <w:tcBorders>
              <w:top w:val="single" w:color="auto" w:sz="4" w:space="0"/>
              <w:left w:val="single" w:color="auto" w:sz="4" w:space="0"/>
              <w:bottom w:val="single" w:color="auto" w:sz="4" w:space="0"/>
              <w:right w:val="single" w:color="auto" w:sz="4" w:space="0"/>
            </w:tcBorders>
            <w:vAlign w:val="top"/>
          </w:tcPr>
          <w:p w14:paraId="2D5B9FC3">
            <w:pPr>
              <w:tabs>
                <w:tab w:val="left" w:pos="5130"/>
              </w:tabs>
              <w:adjustRightInd w:val="0"/>
              <w:snapToGrid w:val="0"/>
              <w:spacing w:line="44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所投产品附有详细的产品技术资料、包含实物样图、效果图、材质规格参数，资料详尽，对应印章全部提供得10分，缺少一项扣2分，</w:t>
            </w:r>
            <w:r>
              <w:rPr>
                <w:rFonts w:hint="eastAsia" w:asciiTheme="minorEastAsia" w:hAnsiTheme="minorEastAsia" w:eastAsiaTheme="minorEastAsia" w:cstheme="minorEastAsia"/>
                <w:color w:val="auto"/>
                <w:sz w:val="21"/>
                <w:szCs w:val="21"/>
                <w:lang w:eastAsia="zh-CN"/>
              </w:rPr>
              <w:t>本项未提供的得0分</w:t>
            </w:r>
            <w:r>
              <w:rPr>
                <w:rFonts w:hint="eastAsia" w:asciiTheme="minorEastAsia" w:hAnsiTheme="minorEastAsia" w:eastAsiaTheme="minorEastAsia" w:cstheme="minorEastAsia"/>
                <w:color w:val="auto"/>
                <w:sz w:val="21"/>
                <w:szCs w:val="21"/>
              </w:rPr>
              <w:t>。</w:t>
            </w:r>
          </w:p>
        </w:tc>
      </w:tr>
      <w:tr w14:paraId="645CBDDA">
        <w:tblPrEx>
          <w:tblCellMar>
            <w:top w:w="0" w:type="dxa"/>
            <w:left w:w="108" w:type="dxa"/>
            <w:bottom w:w="0" w:type="dxa"/>
            <w:right w:w="108" w:type="dxa"/>
          </w:tblCellMar>
        </w:tblPrEx>
        <w:trPr>
          <w:trHeight w:val="645" w:hRule="atLeast"/>
          <w:jc w:val="center"/>
        </w:trPr>
        <w:tc>
          <w:tcPr>
            <w:tcW w:w="1075" w:type="dxa"/>
            <w:vMerge w:val="continue"/>
            <w:tcBorders>
              <w:left w:val="single" w:color="auto" w:sz="4" w:space="0"/>
              <w:right w:val="single" w:color="auto" w:sz="4" w:space="0"/>
            </w:tcBorders>
            <w:vAlign w:val="center"/>
          </w:tcPr>
          <w:p w14:paraId="25D5479B">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0EC13B10">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426AD428">
            <w:pPr>
              <w:pStyle w:val="26"/>
              <w:spacing w:line="440" w:lineRule="exact"/>
              <w:ind w:firstLine="0" w:firstLineChars="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项目服务方案</w:t>
            </w:r>
          </w:p>
          <w:p w14:paraId="55C61268">
            <w:pPr>
              <w:pStyle w:val="26"/>
              <w:spacing w:line="440" w:lineRule="exact"/>
              <w:ind w:firstLine="0" w:firstLineChars="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CBE7CD0">
            <w:pPr>
              <w:tabs>
                <w:tab w:val="left" w:pos="5130"/>
              </w:tabs>
              <w:adjustRightInd w:val="0"/>
              <w:snapToGrid w:val="0"/>
              <w:spacing w:line="44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提供服务方案需体现对采购人需求内容的响应方案、工作目标及管理方案、服务工作整体流程方案、工作人员的培训及管理方案、服务质量管理方案</w:t>
            </w:r>
            <w:r>
              <w:rPr>
                <w:rFonts w:hint="eastAsia" w:asciiTheme="minorEastAsia" w:hAnsiTheme="minorEastAsia" w:eastAsiaTheme="minorEastAsia" w:cstheme="minorEastAsia"/>
                <w:color w:val="auto"/>
                <w:sz w:val="21"/>
                <w:szCs w:val="21"/>
                <w:lang w:eastAsia="zh-CN"/>
              </w:rPr>
              <w:t>（确保刻章印迹稳定、印章耐用、印迹效果清晰、加油方便）</w:t>
            </w:r>
            <w:r>
              <w:rPr>
                <w:rFonts w:hint="eastAsia" w:asciiTheme="minorEastAsia" w:hAnsiTheme="minorEastAsia" w:eastAsiaTheme="minorEastAsia" w:cstheme="minorEastAsia"/>
                <w:color w:val="auto"/>
                <w:sz w:val="21"/>
                <w:szCs w:val="21"/>
              </w:rPr>
              <w:t>。方案全部提供得10分，缺少一项扣2分，</w:t>
            </w:r>
            <w:r>
              <w:rPr>
                <w:rFonts w:hint="eastAsia" w:asciiTheme="minorEastAsia" w:hAnsiTheme="minorEastAsia" w:eastAsiaTheme="minorEastAsia" w:cstheme="minorEastAsia"/>
                <w:color w:val="auto"/>
                <w:sz w:val="21"/>
                <w:szCs w:val="21"/>
                <w:lang w:eastAsia="zh-CN"/>
              </w:rPr>
              <w:t>本项未提供的得0分</w:t>
            </w:r>
            <w:r>
              <w:rPr>
                <w:rFonts w:hint="eastAsia" w:asciiTheme="minorEastAsia" w:hAnsiTheme="minorEastAsia" w:eastAsiaTheme="minorEastAsia" w:cstheme="minorEastAsia"/>
                <w:color w:val="auto"/>
                <w:sz w:val="21"/>
                <w:szCs w:val="21"/>
              </w:rPr>
              <w:t>。</w:t>
            </w:r>
          </w:p>
        </w:tc>
      </w:tr>
      <w:tr w14:paraId="01A3C757">
        <w:tblPrEx>
          <w:tblCellMar>
            <w:top w:w="0" w:type="dxa"/>
            <w:left w:w="108" w:type="dxa"/>
            <w:bottom w:w="0" w:type="dxa"/>
            <w:right w:w="108" w:type="dxa"/>
          </w:tblCellMar>
        </w:tblPrEx>
        <w:trPr>
          <w:trHeight w:val="617" w:hRule="atLeast"/>
          <w:jc w:val="center"/>
        </w:trPr>
        <w:tc>
          <w:tcPr>
            <w:tcW w:w="1075" w:type="dxa"/>
            <w:vMerge w:val="continue"/>
            <w:tcBorders>
              <w:left w:val="single" w:color="auto" w:sz="4" w:space="0"/>
              <w:right w:val="single" w:color="auto" w:sz="4" w:space="0"/>
            </w:tcBorders>
            <w:vAlign w:val="center"/>
          </w:tcPr>
          <w:p w14:paraId="7FFB657E">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14B4834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4A8249EF">
            <w:pPr>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项目保障方案</w:t>
            </w:r>
          </w:p>
          <w:p w14:paraId="5E211851">
            <w:pPr>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EB0BFAD">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根据各</w:t>
            </w: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提供的保证措施进行评审，包括但不限于：①交付时间；②供货渠道；③服务保证措施；④进度保证措施；⑤质量保证措施；以上内容全部提供得10分，缺少一项扣2分，</w:t>
            </w:r>
            <w:r>
              <w:rPr>
                <w:rFonts w:hint="eastAsia" w:asciiTheme="minorEastAsia" w:hAnsiTheme="minorEastAsia" w:eastAsiaTheme="minorEastAsia" w:cstheme="minorEastAsia"/>
                <w:color w:val="auto"/>
                <w:sz w:val="21"/>
                <w:szCs w:val="21"/>
                <w:lang w:eastAsia="zh-CN"/>
              </w:rPr>
              <w:t>本项未提供的得0分</w:t>
            </w:r>
            <w:r>
              <w:rPr>
                <w:rFonts w:hint="eastAsia" w:asciiTheme="minorEastAsia" w:hAnsiTheme="minorEastAsia" w:eastAsiaTheme="minorEastAsia" w:cstheme="minorEastAsia"/>
                <w:color w:val="auto"/>
                <w:sz w:val="21"/>
                <w:szCs w:val="21"/>
              </w:rPr>
              <w:t>。</w:t>
            </w:r>
          </w:p>
        </w:tc>
      </w:tr>
      <w:tr w14:paraId="4D2DB26D">
        <w:tblPrEx>
          <w:tblCellMar>
            <w:top w:w="0" w:type="dxa"/>
            <w:left w:w="108" w:type="dxa"/>
            <w:bottom w:w="0" w:type="dxa"/>
            <w:right w:w="108" w:type="dxa"/>
          </w:tblCellMar>
        </w:tblPrEx>
        <w:trPr>
          <w:trHeight w:val="617" w:hRule="atLeast"/>
          <w:jc w:val="center"/>
        </w:trPr>
        <w:tc>
          <w:tcPr>
            <w:tcW w:w="1075" w:type="dxa"/>
            <w:vMerge w:val="continue"/>
            <w:tcBorders>
              <w:left w:val="single" w:color="auto" w:sz="4" w:space="0"/>
              <w:right w:val="single" w:color="auto" w:sz="4" w:space="0"/>
            </w:tcBorders>
            <w:vAlign w:val="center"/>
          </w:tcPr>
          <w:p w14:paraId="26400C0C">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47DFCFA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6E1B5E9C">
            <w:pPr>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应急预案及处置措施（</w:t>
            </w: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1B25B78">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根据供应商提供的应急预案（包含突发事件、重大活动、重要检查及各级业务主管部门安排的临时性工作等）进行评审，包括但不限于：①应急预警和预防机制；②应急响应；③后期处置；④</w:t>
            </w:r>
          </w:p>
          <w:p w14:paraId="30FA4CE8">
            <w:pPr>
              <w:spacing w:line="44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应急保障措施；全部提供得</w:t>
            </w: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分，缺少一项扣2分，</w:t>
            </w:r>
            <w:r>
              <w:rPr>
                <w:rFonts w:hint="eastAsia" w:asciiTheme="minorEastAsia" w:hAnsiTheme="minorEastAsia" w:eastAsiaTheme="minorEastAsia" w:cstheme="minorEastAsia"/>
                <w:color w:val="auto"/>
                <w:sz w:val="21"/>
                <w:szCs w:val="21"/>
                <w:lang w:eastAsia="zh-CN"/>
              </w:rPr>
              <w:t>本项未提供的得0分</w:t>
            </w:r>
            <w:r>
              <w:rPr>
                <w:rFonts w:hint="eastAsia" w:asciiTheme="minorEastAsia" w:hAnsiTheme="minorEastAsia" w:eastAsiaTheme="minorEastAsia" w:cstheme="minorEastAsia"/>
                <w:color w:val="auto"/>
                <w:sz w:val="21"/>
                <w:szCs w:val="21"/>
              </w:rPr>
              <w:t>。</w:t>
            </w:r>
          </w:p>
        </w:tc>
      </w:tr>
      <w:tr w14:paraId="284F0AC1">
        <w:tblPrEx>
          <w:tblCellMar>
            <w:top w:w="0" w:type="dxa"/>
            <w:left w:w="108" w:type="dxa"/>
            <w:bottom w:w="0" w:type="dxa"/>
            <w:right w:w="108" w:type="dxa"/>
          </w:tblCellMar>
        </w:tblPrEx>
        <w:trPr>
          <w:trHeight w:val="90" w:hRule="atLeast"/>
          <w:jc w:val="center"/>
        </w:trPr>
        <w:tc>
          <w:tcPr>
            <w:tcW w:w="1075" w:type="dxa"/>
            <w:vMerge w:val="continue"/>
            <w:tcBorders>
              <w:left w:val="single" w:color="auto" w:sz="4" w:space="0"/>
              <w:right w:val="single" w:color="auto" w:sz="4" w:space="0"/>
            </w:tcBorders>
            <w:vAlign w:val="center"/>
          </w:tcPr>
          <w:p w14:paraId="4B7C9E51">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4305557D">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right w:val="single" w:color="auto" w:sz="4" w:space="0"/>
            </w:tcBorders>
            <w:vAlign w:val="center"/>
          </w:tcPr>
          <w:p w14:paraId="7FEEC338">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宋体" w:hAnsi="宋体" w:eastAsia="宋体" w:cs="宋体"/>
                <w:color w:val="auto"/>
                <w:kern w:val="0"/>
                <w:sz w:val="20"/>
                <w:szCs w:val="20"/>
                <w:lang w:val="en-US" w:eastAsia="zh-CN" w:bidi="ar"/>
              </w:rPr>
              <w:t>保密管理制度 （5分）</w:t>
            </w:r>
          </w:p>
        </w:tc>
        <w:tc>
          <w:tcPr>
            <w:tcW w:w="6044" w:type="dxa"/>
            <w:gridSpan w:val="2"/>
            <w:tcBorders>
              <w:top w:val="single" w:color="auto" w:sz="4" w:space="0"/>
              <w:left w:val="single" w:color="auto" w:sz="4" w:space="0"/>
              <w:right w:val="single" w:color="auto" w:sz="4" w:space="0"/>
            </w:tcBorders>
            <w:vAlign w:val="center"/>
          </w:tcPr>
          <w:p w14:paraId="1732C307">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宋体" w:hAnsi="宋体" w:eastAsia="宋体" w:cs="宋体"/>
                <w:color w:val="auto"/>
                <w:kern w:val="0"/>
                <w:sz w:val="20"/>
                <w:szCs w:val="20"/>
                <w:lang w:val="en-US" w:eastAsia="zh-CN" w:bidi="ar"/>
              </w:rPr>
              <w:t>根据</w:t>
            </w:r>
            <w:r>
              <w:rPr>
                <w:rFonts w:hint="eastAsia" w:ascii="宋体" w:hAnsi="宋体" w:cs="宋体"/>
                <w:color w:val="auto"/>
                <w:kern w:val="0"/>
                <w:sz w:val="20"/>
                <w:szCs w:val="20"/>
                <w:lang w:val="en-US" w:eastAsia="zh-CN" w:bidi="ar"/>
              </w:rPr>
              <w:t>供应商</w:t>
            </w:r>
            <w:r>
              <w:rPr>
                <w:rFonts w:hint="eastAsia" w:ascii="宋体" w:hAnsi="宋体" w:eastAsia="宋体" w:cs="宋体"/>
                <w:color w:val="auto"/>
                <w:kern w:val="0"/>
                <w:sz w:val="20"/>
                <w:szCs w:val="20"/>
                <w:lang w:val="en-US" w:eastAsia="zh-CN" w:bidi="ar"/>
              </w:rPr>
              <w:t>提供的保密管理制度进行评审，包括但不限于：①保密管理制度；②人员的保密管理方案；③服务过程中工作内容的保密；④保密行为规范、保密注意事项 ⑤保密措施；以上内容</w:t>
            </w:r>
            <w:r>
              <w:rPr>
                <w:rFonts w:hint="eastAsia" w:ascii="宋体" w:hAnsi="宋体" w:cs="宋体"/>
                <w:color w:val="auto"/>
                <w:kern w:val="0"/>
                <w:sz w:val="20"/>
                <w:szCs w:val="20"/>
                <w:lang w:val="en-US" w:eastAsia="zh-CN" w:bidi="ar"/>
              </w:rPr>
              <w:t>齐全</w:t>
            </w:r>
            <w:r>
              <w:rPr>
                <w:rFonts w:hint="eastAsia" w:ascii="宋体" w:hAnsi="宋体" w:eastAsia="宋体" w:cs="宋体"/>
                <w:color w:val="auto"/>
                <w:kern w:val="0"/>
                <w:sz w:val="20"/>
                <w:szCs w:val="20"/>
                <w:lang w:val="en-US" w:eastAsia="zh-CN" w:bidi="ar"/>
              </w:rPr>
              <w:t xml:space="preserve">的得 5 分。 </w:t>
            </w:r>
            <w:r>
              <w:rPr>
                <w:rFonts w:hint="eastAsia" w:asciiTheme="minorEastAsia" w:hAnsiTheme="minorEastAsia" w:eastAsiaTheme="minorEastAsia" w:cstheme="minorEastAsia"/>
                <w:color w:val="auto"/>
                <w:sz w:val="21"/>
                <w:szCs w:val="21"/>
              </w:rPr>
              <w:t>缺少一项扣</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color w:val="auto"/>
                <w:sz w:val="21"/>
                <w:szCs w:val="21"/>
                <w:lang w:eastAsia="zh-CN"/>
              </w:rPr>
              <w:t>本项未提供的得0分</w:t>
            </w:r>
            <w:r>
              <w:rPr>
                <w:rFonts w:hint="eastAsia" w:ascii="宋体" w:hAnsi="宋体" w:eastAsia="宋体" w:cs="宋体"/>
                <w:color w:val="auto"/>
                <w:kern w:val="0"/>
                <w:sz w:val="20"/>
                <w:szCs w:val="20"/>
                <w:lang w:val="en-US" w:eastAsia="zh-CN" w:bidi="ar"/>
              </w:rPr>
              <w:t>。</w:t>
            </w:r>
          </w:p>
        </w:tc>
      </w:tr>
      <w:tr w14:paraId="2FBCDB94">
        <w:tblPrEx>
          <w:tblCellMar>
            <w:top w:w="0" w:type="dxa"/>
            <w:left w:w="108" w:type="dxa"/>
            <w:bottom w:w="0" w:type="dxa"/>
            <w:right w:w="108" w:type="dxa"/>
          </w:tblCellMar>
        </w:tblPrEx>
        <w:trPr>
          <w:trHeight w:val="585" w:hRule="atLeast"/>
          <w:jc w:val="center"/>
        </w:trPr>
        <w:tc>
          <w:tcPr>
            <w:tcW w:w="1075" w:type="dxa"/>
            <w:vMerge w:val="restart"/>
            <w:tcBorders>
              <w:top w:val="single" w:color="auto" w:sz="4" w:space="0"/>
              <w:left w:val="single" w:color="auto" w:sz="4" w:space="0"/>
              <w:right w:val="single" w:color="auto" w:sz="4" w:space="0"/>
            </w:tcBorders>
            <w:vAlign w:val="center"/>
          </w:tcPr>
          <w:p w14:paraId="09977EE4">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综合（分）</w:t>
            </w:r>
          </w:p>
          <w:p w14:paraId="3E8E992C">
            <w:pPr>
              <w:rPr>
                <w:rFonts w:hint="eastAsia" w:asciiTheme="minorEastAsia" w:hAnsiTheme="minorEastAsia" w:eastAsiaTheme="minorEastAsia" w:cstheme="minorEastAsia"/>
                <w:color w:val="auto"/>
                <w:sz w:val="21"/>
                <w:szCs w:val="21"/>
              </w:rPr>
            </w:pPr>
          </w:p>
        </w:tc>
        <w:tc>
          <w:tcPr>
            <w:tcW w:w="873" w:type="dxa"/>
            <w:vMerge w:val="restart"/>
            <w:tcBorders>
              <w:top w:val="single" w:color="auto" w:sz="4" w:space="0"/>
              <w:left w:val="single" w:color="auto" w:sz="4" w:space="0"/>
              <w:right w:val="single" w:color="auto" w:sz="4" w:space="0"/>
            </w:tcBorders>
            <w:vAlign w:val="center"/>
          </w:tcPr>
          <w:p w14:paraId="1F5E8261">
            <w:pPr>
              <w:widowControl/>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37</w:t>
            </w:r>
            <w:r>
              <w:rPr>
                <w:rFonts w:hint="eastAsia" w:asciiTheme="minorEastAsia" w:hAnsiTheme="minorEastAsia" w:eastAsiaTheme="minorEastAsia" w:cstheme="minorEastAsia"/>
                <w:color w:val="auto"/>
                <w:sz w:val="21"/>
                <w:szCs w:val="21"/>
              </w:rPr>
              <w:t>分</w:t>
            </w:r>
          </w:p>
        </w:tc>
        <w:tc>
          <w:tcPr>
            <w:tcW w:w="2030" w:type="dxa"/>
            <w:tcBorders>
              <w:top w:val="single" w:color="auto" w:sz="4" w:space="0"/>
              <w:left w:val="single" w:color="auto" w:sz="4" w:space="0"/>
              <w:bottom w:val="single" w:color="auto" w:sz="4" w:space="0"/>
              <w:right w:val="single" w:color="auto" w:sz="4" w:space="0"/>
            </w:tcBorders>
            <w:vAlign w:val="center"/>
          </w:tcPr>
          <w:p w14:paraId="1F4A7D1D">
            <w:pPr>
              <w:autoSpaceDE w:val="0"/>
              <w:autoSpaceDN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供应商设备</w:t>
            </w:r>
          </w:p>
          <w:p w14:paraId="5AA8B3B5">
            <w:pPr>
              <w:autoSpaceDE w:val="0"/>
              <w:autoSpaceDN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5085D91B">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供应商具有光敏曝光机、激光打印机、激光雕刻机，齐全的得6分，缺一项扣2分，</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asciiTheme="minorEastAsia" w:hAnsiTheme="minorEastAsia" w:eastAsiaTheme="minorEastAsia" w:cstheme="minorEastAsia"/>
                <w:color w:val="auto"/>
                <w:sz w:val="21"/>
                <w:szCs w:val="21"/>
              </w:rPr>
              <w:t>。</w:t>
            </w:r>
          </w:p>
          <w:p w14:paraId="271DD43E">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注：需提供以上相关设备的彩色照片扫描件。</w:t>
            </w:r>
          </w:p>
        </w:tc>
      </w:tr>
      <w:tr w14:paraId="4B4C9772">
        <w:tblPrEx>
          <w:tblCellMar>
            <w:top w:w="0" w:type="dxa"/>
            <w:left w:w="108" w:type="dxa"/>
            <w:bottom w:w="0" w:type="dxa"/>
            <w:right w:w="108" w:type="dxa"/>
          </w:tblCellMar>
        </w:tblPrEx>
        <w:trPr>
          <w:trHeight w:val="522" w:hRule="atLeast"/>
          <w:jc w:val="center"/>
        </w:trPr>
        <w:tc>
          <w:tcPr>
            <w:tcW w:w="1075" w:type="dxa"/>
            <w:vMerge w:val="continue"/>
            <w:tcBorders>
              <w:left w:val="single" w:color="auto" w:sz="4" w:space="0"/>
              <w:right w:val="single" w:color="auto" w:sz="4" w:space="0"/>
            </w:tcBorders>
            <w:vAlign w:val="center"/>
          </w:tcPr>
          <w:p w14:paraId="3776C531">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5F878E0E">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2C380BF4">
            <w:pPr>
              <w:autoSpaceDE w:val="0"/>
              <w:autoSpaceDN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原材料、产品保证</w:t>
            </w:r>
          </w:p>
          <w:p w14:paraId="0468EE77">
            <w:pPr>
              <w:autoSpaceDE w:val="0"/>
              <w:autoSpaceDN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分）</w:t>
            </w:r>
          </w:p>
          <w:p w14:paraId="12968EAD">
            <w:pPr>
              <w:pStyle w:val="38"/>
              <w:rPr>
                <w:rFonts w:hint="eastAsia" w:asciiTheme="minorEastAsia" w:hAnsiTheme="minorEastAsia" w:eastAsiaTheme="minorEastAsia" w:cstheme="minorEastAsia"/>
                <w:color w:val="auto"/>
                <w:sz w:val="21"/>
                <w:szCs w:val="21"/>
              </w:rPr>
            </w:pP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7E5CBC41">
            <w:pPr>
              <w:spacing w:line="440" w:lineRule="exact"/>
              <w:rPr>
                <w:rFonts w:hint="eastAsia"/>
                <w:color w:val="auto"/>
              </w:rPr>
            </w:pPr>
            <w:r>
              <w:rPr>
                <w:rFonts w:hint="eastAsia"/>
                <w:color w:val="auto"/>
              </w:rPr>
              <w:t>1.供应商提供印章材料生产厂家有效的质量管理体系认证、环境管理体系认证、职业健康安全管理体系认证，每项证书得2分，最多得6分。（需提供印章材料生产厂家相关证书原件扫描件或加盖厂家公章的非原件扫描件，</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color w:val="auto"/>
              </w:rPr>
              <w:t>）</w:t>
            </w:r>
          </w:p>
          <w:p w14:paraId="0EBB8427">
            <w:pPr>
              <w:spacing w:line="440" w:lineRule="exact"/>
              <w:rPr>
                <w:rFonts w:hint="eastAsia"/>
                <w:color w:val="auto"/>
              </w:rPr>
            </w:pPr>
            <w:r>
              <w:rPr>
                <w:rFonts w:hint="eastAsia"/>
                <w:color w:val="auto"/>
              </w:rPr>
              <w:t>2.供应商拟采用印章产品，提供由公安部门防伪产品质量监督检验中心出具的光敏印章型式检验报告的得</w:t>
            </w:r>
            <w:r>
              <w:rPr>
                <w:color w:val="auto"/>
              </w:rPr>
              <w:t>2</w:t>
            </w:r>
            <w:r>
              <w:rPr>
                <w:rFonts w:hint="eastAsia"/>
                <w:color w:val="auto"/>
              </w:rPr>
              <w:t>分（须提供检验报告原件扫描件或加盖产品厂家公章的非原件扫描件，</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color w:val="auto"/>
              </w:rPr>
              <w:t>）</w:t>
            </w:r>
          </w:p>
          <w:p w14:paraId="6A3FE0AE">
            <w:pPr>
              <w:widowControl/>
              <w:spacing w:line="440" w:lineRule="exact"/>
              <w:rPr>
                <w:rFonts w:hint="eastAsia"/>
                <w:color w:val="auto"/>
              </w:rPr>
            </w:pPr>
            <w:r>
              <w:rPr>
                <w:rFonts w:hint="eastAsia"/>
                <w:color w:val="auto"/>
              </w:rPr>
              <w:t>3.供应商提供印章材料厂家的品牌商标注册证的得</w:t>
            </w:r>
            <w:r>
              <w:rPr>
                <w:color w:val="auto"/>
              </w:rPr>
              <w:t>2</w:t>
            </w:r>
            <w:r>
              <w:rPr>
                <w:rFonts w:hint="eastAsia"/>
                <w:color w:val="auto"/>
              </w:rPr>
              <w:t>分（需同时提供印章材料生产厂家有效的营业执照原件扫描件和相关注册证证书原件扫描件（或加盖产品厂家公章的非原件扫描件），</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color w:val="auto"/>
              </w:rPr>
              <w:t>）</w:t>
            </w:r>
          </w:p>
          <w:p w14:paraId="0EB351EF">
            <w:pPr>
              <w:widowControl/>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b/>
                <w:color w:val="auto"/>
                <w:sz w:val="21"/>
                <w:szCs w:val="21"/>
              </w:rPr>
              <w:t>注：因印章行业特殊性结合本项目的服务特性，本项目供应商可以使用相同或不同厂家原材料响应和提供服务，特此说明；本项目不因供应商使用相同原材料厂家响应和提供服务判定为一家供应商或响应无效或无效标。采购文件中有关内容与此处规定不一致的，以此处为准</w:t>
            </w:r>
            <w:r>
              <w:rPr>
                <w:rFonts w:hint="eastAsia" w:asciiTheme="minorEastAsia" w:hAnsiTheme="minorEastAsia" w:eastAsiaTheme="minorEastAsia" w:cstheme="minorEastAsia"/>
                <w:color w:val="auto"/>
                <w:sz w:val="21"/>
                <w:szCs w:val="21"/>
              </w:rPr>
              <w:t>】</w:t>
            </w:r>
          </w:p>
        </w:tc>
      </w:tr>
      <w:tr w14:paraId="70B53579">
        <w:tblPrEx>
          <w:tblCellMar>
            <w:top w:w="0" w:type="dxa"/>
            <w:left w:w="108" w:type="dxa"/>
            <w:bottom w:w="0" w:type="dxa"/>
            <w:right w:w="108" w:type="dxa"/>
          </w:tblCellMar>
        </w:tblPrEx>
        <w:trPr>
          <w:trHeight w:val="290" w:hRule="atLeast"/>
          <w:jc w:val="center"/>
        </w:trPr>
        <w:tc>
          <w:tcPr>
            <w:tcW w:w="1075" w:type="dxa"/>
            <w:vMerge w:val="continue"/>
            <w:tcBorders>
              <w:left w:val="single" w:color="auto" w:sz="4" w:space="0"/>
              <w:right w:val="single" w:color="auto" w:sz="4" w:space="0"/>
            </w:tcBorders>
            <w:vAlign w:val="center"/>
          </w:tcPr>
          <w:p w14:paraId="1FBAE8DA">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58ED2B1A">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5EDBEFCE">
            <w:pPr>
              <w:autoSpaceDE w:val="0"/>
              <w:autoSpaceDN w:val="0"/>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供应商实力（</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C9B21EB">
            <w:pPr>
              <w:widowControl/>
              <w:spacing w:line="44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1.供应商设立有印章刻制专用工房的得</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分（须提供含“印章刻制专用工房”类字样的工房实景照片，</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asciiTheme="minorEastAsia" w:hAnsiTheme="minorEastAsia" w:eastAsiaTheme="minorEastAsia" w:cstheme="minorEastAsia"/>
                <w:color w:val="auto"/>
                <w:kern w:val="0"/>
                <w:sz w:val="21"/>
                <w:szCs w:val="21"/>
              </w:rPr>
              <w:t>）；</w:t>
            </w:r>
          </w:p>
          <w:p w14:paraId="3328AA94">
            <w:pPr>
              <w:widowControl/>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2.供应商设立有成品印章、旧章回收专用保险室或专用保险柜的得3分（须提供含“成品印章、旧章回收专用保险室”或“专用保险柜”类字样的保险室或保险柜实景照片，</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asciiTheme="minorEastAsia" w:hAnsiTheme="minorEastAsia" w:eastAsiaTheme="minorEastAsia" w:cstheme="minorEastAsia"/>
                <w:color w:val="auto"/>
                <w:kern w:val="0"/>
                <w:sz w:val="21"/>
                <w:szCs w:val="21"/>
              </w:rPr>
              <w:t>）</w:t>
            </w:r>
          </w:p>
        </w:tc>
      </w:tr>
      <w:tr w14:paraId="449E4DA1">
        <w:tblPrEx>
          <w:tblCellMar>
            <w:top w:w="0" w:type="dxa"/>
            <w:left w:w="108" w:type="dxa"/>
            <w:bottom w:w="0" w:type="dxa"/>
            <w:right w:w="108" w:type="dxa"/>
          </w:tblCellMar>
        </w:tblPrEx>
        <w:trPr>
          <w:trHeight w:val="290" w:hRule="atLeast"/>
          <w:jc w:val="center"/>
        </w:trPr>
        <w:tc>
          <w:tcPr>
            <w:tcW w:w="1075" w:type="dxa"/>
            <w:vMerge w:val="continue"/>
            <w:tcBorders>
              <w:left w:val="single" w:color="auto" w:sz="4" w:space="0"/>
              <w:right w:val="single" w:color="auto" w:sz="4" w:space="0"/>
            </w:tcBorders>
            <w:vAlign w:val="center"/>
          </w:tcPr>
          <w:p w14:paraId="7893A41E">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3DAE1D2E">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4DFB2346">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拟派项目组人员 </w:t>
            </w:r>
          </w:p>
          <w:p w14:paraId="74D87E58">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宋体" w:hAnsi="宋体" w:eastAsia="宋体" w:cs="宋体"/>
                <w:color w:val="auto"/>
                <w:kern w:val="0"/>
                <w:sz w:val="20"/>
                <w:szCs w:val="20"/>
                <w:lang w:val="en-US" w:eastAsia="zh-CN" w:bidi="ar"/>
              </w:rPr>
              <w:t>（6分）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05AD5FC5">
            <w:pPr>
              <w:keepNext w:val="0"/>
              <w:keepLines w:val="0"/>
              <w:widowControl/>
              <w:suppressLineNumbers w:val="0"/>
              <w:jc w:val="left"/>
              <w:rPr>
                <w:rFonts w:hint="eastAsia" w:asciiTheme="minorEastAsia" w:hAnsiTheme="minorEastAsia" w:eastAsiaTheme="minorEastAsia" w:cstheme="minorEastAsia"/>
                <w:color w:val="auto"/>
                <w:kern w:val="0"/>
                <w:sz w:val="21"/>
                <w:szCs w:val="21"/>
              </w:rPr>
            </w:pPr>
            <w:r>
              <w:rPr>
                <w:rFonts w:hint="eastAsia" w:ascii="宋体" w:hAnsi="宋体" w:eastAsia="宋体" w:cs="宋体"/>
                <w:color w:val="auto"/>
                <w:kern w:val="0"/>
                <w:sz w:val="20"/>
                <w:szCs w:val="20"/>
                <w:lang w:val="en-US" w:eastAsia="zh-CN" w:bidi="ar"/>
              </w:rPr>
              <w:t xml:space="preserve">根据供应商提供的拟派项目组人员进行评审，包括但不限于：①项目组织管理机构设置；②人员分工安排；③职责划分；以上内容齐全的 得 6 分。 </w:t>
            </w:r>
            <w:r>
              <w:rPr>
                <w:rFonts w:hint="eastAsia" w:asciiTheme="minorEastAsia" w:hAnsiTheme="minorEastAsia" w:eastAsiaTheme="minorEastAsia" w:cstheme="minorEastAsia"/>
                <w:color w:val="auto"/>
                <w:sz w:val="21"/>
                <w:szCs w:val="21"/>
              </w:rPr>
              <w:t>缺少一项扣2分，</w:t>
            </w:r>
            <w:r>
              <w:rPr>
                <w:rFonts w:hint="eastAsia" w:ascii="宋体" w:hAnsi="宋体" w:cs="宋体"/>
                <w:color w:val="auto"/>
                <w:szCs w:val="24"/>
                <w:lang w:eastAsia="zh-CN"/>
              </w:rPr>
              <w:t>本项</w:t>
            </w:r>
            <w:r>
              <w:rPr>
                <w:rFonts w:hint="eastAsia" w:ascii="宋体" w:hAnsi="宋体" w:cs="宋体"/>
                <w:color w:val="auto"/>
                <w:szCs w:val="24"/>
              </w:rPr>
              <w:t>未提供的得0分</w:t>
            </w:r>
            <w:r>
              <w:rPr>
                <w:rFonts w:hint="eastAsia" w:ascii="宋体" w:hAnsi="宋体" w:eastAsia="宋体" w:cs="宋体"/>
                <w:color w:val="auto"/>
                <w:kern w:val="0"/>
                <w:sz w:val="20"/>
                <w:szCs w:val="20"/>
                <w:lang w:val="en-US" w:eastAsia="zh-CN" w:bidi="ar"/>
              </w:rPr>
              <w:t xml:space="preserve">。 </w:t>
            </w:r>
          </w:p>
        </w:tc>
      </w:tr>
      <w:tr w14:paraId="73739716">
        <w:tblPrEx>
          <w:tblCellMar>
            <w:top w:w="0" w:type="dxa"/>
            <w:left w:w="108" w:type="dxa"/>
            <w:bottom w:w="0" w:type="dxa"/>
            <w:right w:w="108" w:type="dxa"/>
          </w:tblCellMar>
        </w:tblPrEx>
        <w:trPr>
          <w:trHeight w:val="343" w:hRule="atLeast"/>
          <w:jc w:val="center"/>
        </w:trPr>
        <w:tc>
          <w:tcPr>
            <w:tcW w:w="1075" w:type="dxa"/>
            <w:vMerge w:val="continue"/>
            <w:tcBorders>
              <w:left w:val="single" w:color="auto" w:sz="4" w:space="0"/>
              <w:right w:val="single" w:color="auto" w:sz="4" w:space="0"/>
            </w:tcBorders>
            <w:vAlign w:val="center"/>
          </w:tcPr>
          <w:p w14:paraId="111DAB2A">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6121D277">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2D609BAB">
            <w:pPr>
              <w:widowControl/>
              <w:spacing w:line="44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售后服务 </w:t>
            </w:r>
            <w:r>
              <w:rPr>
                <w:rFonts w:hint="eastAsia" w:asciiTheme="minorEastAsia" w:hAnsiTheme="minorEastAsia" w:eastAsiaTheme="minorEastAsia" w:cstheme="minorEastAsia"/>
                <w:color w:val="auto"/>
                <w:kern w:val="0"/>
                <w:sz w:val="21"/>
                <w:szCs w:val="21"/>
                <w:lang w:val="en-US" w:eastAsia="zh-CN"/>
              </w:rPr>
              <w:t>10</w:t>
            </w:r>
            <w:r>
              <w:rPr>
                <w:rFonts w:hint="eastAsia" w:asciiTheme="minorEastAsia" w:hAnsiTheme="minorEastAsia" w:eastAsiaTheme="minorEastAsia" w:cstheme="minorEastAsia"/>
                <w:color w:val="auto"/>
                <w:kern w:val="0"/>
                <w:sz w:val="21"/>
                <w:szCs w:val="21"/>
              </w:rPr>
              <w:t xml:space="preserve">分） </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14B03F9">
            <w:pPr>
              <w:widowControl/>
              <w:spacing w:line="44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根据</w:t>
            </w:r>
            <w:r>
              <w:rPr>
                <w:rFonts w:hint="eastAsia" w:asciiTheme="minorEastAsia" w:hAnsiTheme="minorEastAsia" w:eastAsiaTheme="minorEastAsia" w:cstheme="minorEastAsia"/>
                <w:color w:val="auto"/>
                <w:kern w:val="0"/>
                <w:sz w:val="21"/>
                <w:szCs w:val="21"/>
                <w:lang w:eastAsia="zh-CN"/>
              </w:rPr>
              <w:t>供应商</w:t>
            </w:r>
            <w:r>
              <w:rPr>
                <w:rFonts w:hint="eastAsia" w:asciiTheme="minorEastAsia" w:hAnsiTheme="minorEastAsia" w:eastAsiaTheme="minorEastAsia" w:cstheme="minorEastAsia"/>
                <w:color w:val="auto"/>
                <w:kern w:val="0"/>
                <w:sz w:val="21"/>
                <w:szCs w:val="21"/>
              </w:rPr>
              <w:t>提供的售后服务方案进行评审，包括但不限于：①售后服务内容；②售后服务团队；③故障响应时间和解决问题响应时间；④售后保障措施；⑤质保期外售后服务；以上内容齐全的得 10 分。</w:t>
            </w:r>
            <w:r>
              <w:rPr>
                <w:rFonts w:hint="eastAsia" w:asciiTheme="minorEastAsia" w:hAnsiTheme="minorEastAsia" w:eastAsiaTheme="minorEastAsia" w:cstheme="minorEastAsia"/>
                <w:color w:val="auto"/>
                <w:sz w:val="21"/>
                <w:szCs w:val="21"/>
              </w:rPr>
              <w:t>缺少一项扣2分，</w:t>
            </w:r>
            <w:r>
              <w:rPr>
                <w:rFonts w:hint="eastAsia" w:asciiTheme="minorEastAsia" w:hAnsiTheme="minorEastAsia" w:eastAsiaTheme="minorEastAsia" w:cstheme="minorEastAsia"/>
                <w:color w:val="auto"/>
                <w:sz w:val="21"/>
                <w:szCs w:val="21"/>
                <w:lang w:eastAsia="zh-CN"/>
              </w:rPr>
              <w:t>本项未提供的得0分</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kern w:val="0"/>
                <w:sz w:val="21"/>
                <w:szCs w:val="21"/>
              </w:rPr>
              <w:t>。</w:t>
            </w:r>
          </w:p>
        </w:tc>
      </w:tr>
    </w:tbl>
    <w:p w14:paraId="4D8A6A47">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5FB31FE">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10335F6">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CD35A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DF84116">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663B6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209ADEAB">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107AD6F">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8E351F0">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17E4EBC">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0AED6A3">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911B91E">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64E7427">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5AD0D02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7BDC0D2">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CB210EE">
      <w:pPr>
        <w:pStyle w:val="36"/>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E31E9D2">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7248316">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6E02436">
      <w:pPr>
        <w:spacing w:line="720" w:lineRule="auto"/>
        <w:jc w:val="center"/>
        <w:rPr>
          <w:rFonts w:ascii="宋体" w:hAnsi="宋体" w:cs="宋体"/>
          <w:color w:val="auto"/>
          <w:sz w:val="24"/>
        </w:rPr>
      </w:pPr>
      <w:r>
        <w:rPr>
          <w:rFonts w:hint="eastAsia" w:ascii="宋体" w:hAnsi="宋体" w:cs="宋体"/>
          <w:b/>
          <w:color w:val="auto"/>
          <w:sz w:val="24"/>
        </w:rPr>
        <w:t>八、合同授予</w:t>
      </w:r>
    </w:p>
    <w:p w14:paraId="22D9251C">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011FDF5E">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32F40392">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CEE1EBA">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1D68349">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FEB65E0">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368AF33B">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A1CAE00">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20F04E5A">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0D5BE3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24C2089">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C95E4D">
      <w:pPr>
        <w:jc w:val="center"/>
        <w:rPr>
          <w:rFonts w:ascii="宋体" w:hAnsi="宋体" w:cs="宋体"/>
          <w:b/>
          <w:color w:val="auto"/>
          <w:sz w:val="24"/>
        </w:rPr>
      </w:pPr>
      <w:r>
        <w:rPr>
          <w:rFonts w:hint="eastAsia" w:ascii="宋体" w:hAnsi="宋体" w:cs="宋体"/>
          <w:b/>
          <w:color w:val="auto"/>
          <w:sz w:val="24"/>
        </w:rPr>
        <w:t>第三章 采购项目内容及要求</w:t>
      </w:r>
    </w:p>
    <w:p w14:paraId="4EDEBA5B">
      <w:pPr>
        <w:numPr>
          <w:ilvl w:val="0"/>
          <w:numId w:val="0"/>
        </w:numPr>
        <w:spacing w:line="480" w:lineRule="auto"/>
        <w:ind w:left="420" w:leftChars="0"/>
        <w:rPr>
          <w:rStyle w:val="67"/>
          <w:rFonts w:hint="eastAsia" w:ascii="宋体" w:hAnsi="宋体" w:cs="宋体"/>
          <w:color w:val="auto"/>
          <w:sz w:val="24"/>
          <w:lang w:val="en-US" w:eastAsia="zh-CN"/>
        </w:rPr>
      </w:pPr>
    </w:p>
    <w:p w14:paraId="7F015623">
      <w:pPr>
        <w:numPr>
          <w:ilvl w:val="0"/>
          <w:numId w:val="3"/>
        </w:numPr>
        <w:spacing w:line="480" w:lineRule="auto"/>
        <w:ind w:left="420" w:leftChars="0"/>
        <w:rPr>
          <w:rStyle w:val="67"/>
          <w:rFonts w:hint="eastAsia" w:ascii="宋体" w:hAnsi="宋体" w:cs="宋体"/>
          <w:color w:val="auto"/>
          <w:sz w:val="24"/>
          <w:lang w:val="en-US" w:eastAsia="zh-CN"/>
        </w:rPr>
      </w:pPr>
      <w:r>
        <w:rPr>
          <w:rStyle w:val="67"/>
          <w:rFonts w:hint="eastAsia" w:ascii="宋体" w:hAnsi="宋体" w:cs="宋体"/>
          <w:color w:val="auto"/>
          <w:sz w:val="24"/>
          <w:lang w:val="en-US" w:eastAsia="zh-CN"/>
        </w:rPr>
        <w:t>采购需求</w:t>
      </w:r>
    </w:p>
    <w:p w14:paraId="6D691925">
      <w:pPr>
        <w:numPr>
          <w:ilvl w:val="0"/>
          <w:numId w:val="0"/>
        </w:numPr>
        <w:spacing w:line="480" w:lineRule="auto"/>
        <w:rPr>
          <w:rStyle w:val="67"/>
          <w:rFonts w:ascii="宋体" w:hAnsi="宋体" w:cs="宋体"/>
          <w:color w:val="auto"/>
          <w:sz w:val="24"/>
          <w:lang w:val="zh-CN"/>
        </w:rPr>
      </w:pPr>
      <w:r>
        <w:rPr>
          <w:rStyle w:val="67"/>
          <w:rFonts w:hint="eastAsia" w:ascii="宋体" w:hAnsi="宋体" w:cs="宋体"/>
          <w:color w:val="auto"/>
          <w:sz w:val="24"/>
          <w:lang w:val="en-US" w:eastAsia="zh-CN"/>
        </w:rPr>
        <w:t>1、</w:t>
      </w:r>
      <w:r>
        <w:rPr>
          <w:rStyle w:val="67"/>
          <w:rFonts w:hint="eastAsia" w:ascii="宋体" w:hAnsi="宋体" w:cs="宋体"/>
          <w:color w:val="auto"/>
          <w:sz w:val="24"/>
          <w:lang w:val="zh-CN"/>
        </w:rPr>
        <w:t>本项目采购内容：根据县营商环境办公室建议，推行新开办企业“零成本举措，免收新开办企业首套印章费用。需刻制一套印章，含企业公章、财务专用章、法人姓名章、合同专用章、发票专用章，企业根据自身实际需求在五枚印章中选取刻制。三年费用约195万元。招标控制价单价为 350元/套(合70元/枚)</w:t>
      </w:r>
    </w:p>
    <w:p w14:paraId="015A1857">
      <w:pPr>
        <w:pStyle w:val="36"/>
        <w:ind w:firstLine="240"/>
        <w:rPr>
          <w:rStyle w:val="67"/>
          <w:rFonts w:ascii="宋体" w:hAnsi="宋体" w:cs="宋体"/>
          <w:color w:val="auto"/>
          <w:sz w:val="24"/>
          <w:lang w:val="zh-CN"/>
        </w:rPr>
      </w:pPr>
      <w:r>
        <w:rPr>
          <w:rStyle w:val="67"/>
          <w:rFonts w:hint="eastAsia" w:ascii="宋体" w:hAnsi="宋体" w:cs="宋体"/>
          <w:color w:val="auto"/>
          <w:sz w:val="24"/>
          <w:lang w:val="zh-CN"/>
        </w:rPr>
        <w:t>（</w:t>
      </w:r>
      <w:r>
        <w:rPr>
          <w:rStyle w:val="67"/>
          <w:rFonts w:hint="eastAsia" w:ascii="宋体" w:hAnsi="宋体" w:cs="宋体"/>
          <w:color w:val="auto"/>
          <w:sz w:val="24"/>
          <w:lang w:val="en-US" w:eastAsia="zh-CN"/>
        </w:rPr>
        <w:t>采购单位根据本项</w:t>
      </w:r>
      <w:r>
        <w:rPr>
          <w:rStyle w:val="67"/>
          <w:rFonts w:hint="eastAsia" w:ascii="宋体" w:hAnsi="宋体" w:cs="宋体"/>
          <w:color w:val="auto"/>
          <w:sz w:val="24"/>
          <w:lang w:val="zh-CN"/>
        </w:rPr>
        <w:t>采购服务内容</w:t>
      </w:r>
      <w:r>
        <w:rPr>
          <w:rStyle w:val="67"/>
          <w:rFonts w:hint="eastAsia" w:ascii="宋体" w:hAnsi="宋体" w:cs="宋体"/>
          <w:color w:val="auto"/>
          <w:sz w:val="24"/>
          <w:lang w:val="en-US" w:eastAsia="zh-CN"/>
        </w:rPr>
        <w:t>进行填写</w:t>
      </w:r>
      <w:r>
        <w:rPr>
          <w:rStyle w:val="67"/>
          <w:rFonts w:hint="eastAsia" w:ascii="宋体" w:hAnsi="宋体" w:cs="宋体"/>
          <w:color w:val="auto"/>
          <w:sz w:val="24"/>
          <w:lang w:val="zh-CN"/>
        </w:rPr>
        <w:t>）</w:t>
      </w:r>
    </w:p>
    <w:p w14:paraId="3A69248F">
      <w:pPr>
        <w:spacing w:line="480" w:lineRule="auto"/>
        <w:ind w:left="350"/>
        <w:rPr>
          <w:rStyle w:val="67"/>
          <w:rFonts w:ascii="宋体" w:hAnsi="宋体" w:cs="宋体"/>
          <w:color w:val="auto"/>
          <w:sz w:val="24"/>
          <w:lang w:val="zh-CN"/>
        </w:rPr>
      </w:pPr>
      <w:r>
        <w:rPr>
          <w:rStyle w:val="67"/>
          <w:rFonts w:hint="eastAsia" w:ascii="宋体" w:hAnsi="宋体" w:cs="宋体"/>
          <w:color w:val="auto"/>
          <w:sz w:val="24"/>
          <w:lang w:val="zh-CN"/>
        </w:rPr>
        <w:t>2、服务内容及要求：</w:t>
      </w:r>
    </w:p>
    <w:p w14:paraId="608407D3">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2.1服务要求：服务年限,在接到采购方服务请求后，1小时响应，2小时内上门解决问题；质保期内提供免费上门服务，质保期外的收费按相关行业规则或由双方协商收取。</w:t>
      </w:r>
    </w:p>
    <w:p w14:paraId="02DEA0B5">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2.2</w:t>
      </w:r>
      <w:r>
        <w:rPr>
          <w:rStyle w:val="67"/>
          <w:rFonts w:hint="eastAsia" w:ascii="宋体" w:hAnsi="宋体" w:cs="宋体"/>
          <w:color w:val="auto"/>
          <w:sz w:val="24"/>
          <w:lang w:val="en-US" w:eastAsia="zh-CN"/>
        </w:rPr>
        <w:t>服务</w:t>
      </w:r>
      <w:r>
        <w:rPr>
          <w:rStyle w:val="67"/>
          <w:rFonts w:hint="eastAsia" w:ascii="宋体" w:hAnsi="宋体" w:cs="宋体"/>
          <w:color w:val="auto"/>
          <w:sz w:val="24"/>
          <w:lang w:val="zh-CN"/>
        </w:rPr>
        <w:t>地点：采购人指定地点。</w:t>
      </w:r>
    </w:p>
    <w:p w14:paraId="5AF4B8B3">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2.3</w:t>
      </w:r>
      <w:r>
        <w:rPr>
          <w:rStyle w:val="67"/>
          <w:rFonts w:hint="eastAsia" w:ascii="宋体" w:hAnsi="宋体" w:cs="宋体"/>
          <w:color w:val="auto"/>
          <w:sz w:val="24"/>
          <w:lang w:val="en-US" w:eastAsia="zh-CN"/>
        </w:rPr>
        <w:t>服务</w:t>
      </w:r>
      <w:r>
        <w:rPr>
          <w:rStyle w:val="67"/>
          <w:rFonts w:hint="eastAsia" w:ascii="宋体" w:hAnsi="宋体" w:cs="宋体"/>
          <w:color w:val="auto"/>
          <w:sz w:val="24"/>
          <w:lang w:val="zh-CN"/>
        </w:rPr>
        <w:t>日期：</w:t>
      </w:r>
      <w:r>
        <w:rPr>
          <w:rStyle w:val="67"/>
          <w:rFonts w:hint="eastAsia" w:ascii="宋体" w:hAnsi="宋体" w:cs="宋体"/>
          <w:color w:val="auto"/>
          <w:sz w:val="24"/>
          <w:lang w:val="en-US" w:eastAsia="zh-CN"/>
        </w:rPr>
        <w:t>3年</w:t>
      </w:r>
      <w:r>
        <w:rPr>
          <w:rStyle w:val="67"/>
          <w:rFonts w:hint="eastAsia" w:ascii="宋体" w:hAnsi="宋体" w:cs="宋体"/>
          <w:color w:val="auto"/>
          <w:sz w:val="24"/>
          <w:lang w:val="zh-CN"/>
        </w:rPr>
        <w:t>。</w:t>
      </w:r>
    </w:p>
    <w:p w14:paraId="6D7991C3">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2.4验收：由最终用户组织验收。</w:t>
      </w:r>
    </w:p>
    <w:p w14:paraId="500F3263">
      <w:pPr>
        <w:numPr>
          <w:ilvl w:val="0"/>
          <w:numId w:val="3"/>
        </w:numPr>
        <w:spacing w:line="480" w:lineRule="auto"/>
        <w:ind w:left="420" w:leftChars="0"/>
        <w:rPr>
          <w:rStyle w:val="67"/>
          <w:rFonts w:hint="eastAsia" w:ascii="宋体" w:hAnsi="宋体" w:eastAsia="宋体" w:cs="宋体"/>
          <w:color w:val="auto"/>
          <w:sz w:val="24"/>
          <w:lang w:val="en-US" w:eastAsia="zh-CN"/>
        </w:rPr>
      </w:pPr>
      <w:r>
        <w:rPr>
          <w:rStyle w:val="67"/>
          <w:rFonts w:hint="eastAsia" w:ascii="宋体" w:hAnsi="宋体" w:eastAsia="宋体" w:cs="宋体"/>
          <w:color w:val="auto"/>
          <w:sz w:val="24"/>
          <w:lang w:val="en-US" w:eastAsia="zh-CN"/>
        </w:rPr>
        <w:t>项目参数</w:t>
      </w:r>
    </w:p>
    <w:p w14:paraId="0E52D319">
      <w:pPr>
        <w:spacing w:line="360" w:lineRule="auto"/>
        <w:rPr>
          <w:rFonts w:ascii="宋体" w:hAnsi="宋体" w:cs="宋体"/>
          <w:bCs/>
          <w:color w:val="auto"/>
          <w:kern w:val="0"/>
          <w:szCs w:val="24"/>
        </w:rPr>
      </w:pPr>
      <w:bookmarkStart w:id="34" w:name="_Toc439927903"/>
      <w:bookmarkStart w:id="35" w:name="_Toc436039129"/>
      <w:r>
        <w:rPr>
          <w:rFonts w:hint="eastAsia" w:ascii="宋体" w:hAnsi="宋体" w:cs="宋体"/>
          <w:color w:val="auto"/>
          <w:kern w:val="0"/>
          <w:szCs w:val="24"/>
        </w:rPr>
        <w:t>（一）、印章刻制要求：</w:t>
      </w:r>
    </w:p>
    <w:p w14:paraId="4FFD50A4">
      <w:pPr>
        <w:spacing w:line="360" w:lineRule="auto"/>
        <w:rPr>
          <w:rFonts w:ascii="宋体" w:hAnsi="宋体" w:cs="宋体"/>
          <w:color w:val="auto"/>
          <w:kern w:val="0"/>
          <w:szCs w:val="24"/>
        </w:rPr>
      </w:pPr>
      <w:r>
        <w:rPr>
          <w:rFonts w:hint="eastAsia" w:ascii="宋体" w:hAnsi="宋体" w:cs="宋体"/>
          <w:color w:val="auto"/>
          <w:kern w:val="0"/>
          <w:szCs w:val="24"/>
        </w:rPr>
        <w:t>1.印章类型：</w:t>
      </w:r>
    </w:p>
    <w:p w14:paraId="7195354F">
      <w:pPr>
        <w:spacing w:line="360" w:lineRule="auto"/>
        <w:rPr>
          <w:rFonts w:ascii="宋体" w:hAnsi="宋体"/>
          <w:color w:val="auto"/>
          <w:kern w:val="0"/>
          <w:szCs w:val="24"/>
        </w:rPr>
      </w:pPr>
      <w:r>
        <w:rPr>
          <w:rFonts w:hint="eastAsia" w:ascii="宋体" w:hAnsi="宋体" w:cs="宋体"/>
          <w:color w:val="auto"/>
          <w:kern w:val="0"/>
          <w:szCs w:val="24"/>
        </w:rPr>
        <w:t>新办企业印章刻制</w:t>
      </w:r>
      <w:r>
        <w:rPr>
          <w:rFonts w:hint="eastAsia" w:ascii="宋体" w:hAnsi="宋体"/>
          <w:color w:val="auto"/>
          <w:kern w:val="0"/>
          <w:szCs w:val="24"/>
        </w:rPr>
        <w:t>一套共5枚印</w:t>
      </w:r>
      <w:r>
        <w:rPr>
          <w:rFonts w:hint="eastAsia" w:ascii="宋体" w:hAnsi="宋体" w:cs="宋体"/>
          <w:color w:val="auto"/>
          <w:kern w:val="0"/>
          <w:szCs w:val="24"/>
        </w:rPr>
        <w:t>章</w:t>
      </w:r>
      <w:r>
        <w:rPr>
          <w:rFonts w:hint="eastAsia" w:ascii="宋体" w:hAnsi="宋体"/>
          <w:color w:val="auto"/>
          <w:kern w:val="0"/>
          <w:szCs w:val="24"/>
        </w:rPr>
        <w:t>包括</w:t>
      </w:r>
      <w:r>
        <w:rPr>
          <w:rFonts w:hint="eastAsia" w:ascii="宋体" w:hAnsi="宋体" w:cs="宋体"/>
          <w:color w:val="auto"/>
          <w:szCs w:val="24"/>
        </w:rPr>
        <w:t>企业公章、企业法人章、企业财务章、企业合同章、发票专用</w:t>
      </w:r>
      <w:r>
        <w:rPr>
          <w:rFonts w:ascii="宋体" w:hAnsi="宋体" w:cs="宋体"/>
          <w:color w:val="auto"/>
          <w:szCs w:val="24"/>
        </w:rPr>
        <w:t>章</w:t>
      </w:r>
      <w:r>
        <w:rPr>
          <w:rFonts w:hint="eastAsia" w:ascii="宋体" w:hAnsi="宋体"/>
          <w:color w:val="auto"/>
          <w:kern w:val="0"/>
          <w:szCs w:val="24"/>
        </w:rPr>
        <w:t>。</w:t>
      </w:r>
    </w:p>
    <w:p w14:paraId="39C53BB2">
      <w:pPr>
        <w:spacing w:line="360" w:lineRule="auto"/>
        <w:rPr>
          <w:rFonts w:ascii="宋体" w:hAnsi="宋体" w:cs="宋体"/>
          <w:color w:val="auto"/>
          <w:kern w:val="0"/>
          <w:szCs w:val="24"/>
        </w:rPr>
      </w:pPr>
      <w:r>
        <w:rPr>
          <w:rFonts w:hint="eastAsia" w:ascii="宋体" w:hAnsi="宋体" w:cs="宋体"/>
          <w:color w:val="auto"/>
          <w:kern w:val="0"/>
          <w:szCs w:val="24"/>
        </w:rPr>
        <w:t>2.规格大小：</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2016"/>
        <w:gridCol w:w="741"/>
        <w:gridCol w:w="850"/>
        <w:gridCol w:w="2329"/>
        <w:gridCol w:w="3276"/>
      </w:tblGrid>
      <w:tr w14:paraId="7115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922" w:type="dxa"/>
            <w:noWrap w:val="0"/>
            <w:vAlign w:val="center"/>
          </w:tcPr>
          <w:p w14:paraId="1CC0FC35">
            <w:pPr>
              <w:jc w:val="center"/>
              <w:rPr>
                <w:rFonts w:ascii="宋体" w:hAnsi="宋体" w:cs="宋体"/>
                <w:color w:val="auto"/>
                <w:kern w:val="0"/>
                <w:szCs w:val="24"/>
              </w:rPr>
            </w:pPr>
            <w:r>
              <w:rPr>
                <w:rFonts w:hint="eastAsia" w:ascii="宋体" w:hAnsi="宋体" w:cs="宋体"/>
                <w:color w:val="auto"/>
                <w:kern w:val="0"/>
                <w:szCs w:val="24"/>
              </w:rPr>
              <w:t>序号</w:t>
            </w:r>
          </w:p>
        </w:tc>
        <w:tc>
          <w:tcPr>
            <w:tcW w:w="2016" w:type="dxa"/>
            <w:noWrap w:val="0"/>
            <w:vAlign w:val="center"/>
          </w:tcPr>
          <w:p w14:paraId="727D63F5">
            <w:pPr>
              <w:jc w:val="center"/>
              <w:rPr>
                <w:rFonts w:ascii="宋体" w:hAnsi="宋体" w:cs="宋体"/>
                <w:color w:val="auto"/>
                <w:kern w:val="0"/>
                <w:szCs w:val="24"/>
              </w:rPr>
            </w:pPr>
            <w:r>
              <w:rPr>
                <w:rFonts w:hint="eastAsia" w:ascii="宋体" w:hAnsi="宋体" w:cs="宋体"/>
                <w:color w:val="auto"/>
                <w:kern w:val="0"/>
                <w:szCs w:val="24"/>
              </w:rPr>
              <w:t>名称</w:t>
            </w:r>
          </w:p>
        </w:tc>
        <w:tc>
          <w:tcPr>
            <w:tcW w:w="741" w:type="dxa"/>
            <w:noWrap w:val="0"/>
            <w:vAlign w:val="center"/>
          </w:tcPr>
          <w:p w14:paraId="2A072FF9">
            <w:pPr>
              <w:jc w:val="center"/>
              <w:rPr>
                <w:rFonts w:ascii="宋体" w:hAnsi="宋体" w:cs="宋体"/>
                <w:color w:val="auto"/>
                <w:kern w:val="0"/>
                <w:szCs w:val="24"/>
              </w:rPr>
            </w:pPr>
            <w:r>
              <w:rPr>
                <w:rFonts w:hint="eastAsia" w:ascii="宋体" w:hAnsi="宋体" w:cs="宋体"/>
                <w:color w:val="auto"/>
                <w:kern w:val="0"/>
                <w:szCs w:val="24"/>
              </w:rPr>
              <w:t>单位</w:t>
            </w:r>
          </w:p>
        </w:tc>
        <w:tc>
          <w:tcPr>
            <w:tcW w:w="850" w:type="dxa"/>
            <w:noWrap w:val="0"/>
            <w:vAlign w:val="center"/>
          </w:tcPr>
          <w:p w14:paraId="2D5FD077">
            <w:pPr>
              <w:jc w:val="center"/>
              <w:rPr>
                <w:rFonts w:ascii="宋体" w:hAnsi="宋体" w:cs="宋体"/>
                <w:color w:val="auto"/>
                <w:kern w:val="0"/>
                <w:szCs w:val="24"/>
              </w:rPr>
            </w:pPr>
            <w:r>
              <w:rPr>
                <w:rFonts w:hint="eastAsia" w:ascii="宋体" w:hAnsi="宋体" w:cs="宋体"/>
                <w:color w:val="auto"/>
                <w:kern w:val="0"/>
                <w:szCs w:val="24"/>
              </w:rPr>
              <w:t>数量</w:t>
            </w:r>
          </w:p>
        </w:tc>
        <w:tc>
          <w:tcPr>
            <w:tcW w:w="2329" w:type="dxa"/>
            <w:noWrap w:val="0"/>
            <w:vAlign w:val="center"/>
          </w:tcPr>
          <w:p w14:paraId="1E67C733">
            <w:pPr>
              <w:jc w:val="center"/>
              <w:rPr>
                <w:rFonts w:ascii="宋体" w:hAnsi="宋体" w:cs="宋体"/>
                <w:color w:val="auto"/>
                <w:kern w:val="0"/>
                <w:szCs w:val="24"/>
              </w:rPr>
            </w:pPr>
            <w:r>
              <w:rPr>
                <w:rFonts w:hint="eastAsia" w:ascii="宋体" w:hAnsi="宋体" w:cs="宋体"/>
                <w:color w:val="auto"/>
                <w:kern w:val="0"/>
                <w:szCs w:val="24"/>
              </w:rPr>
              <w:t>材质</w:t>
            </w:r>
            <w:r>
              <w:rPr>
                <w:rFonts w:ascii="宋体" w:hAnsi="宋体" w:cs="宋体"/>
                <w:color w:val="auto"/>
                <w:kern w:val="0"/>
                <w:szCs w:val="24"/>
              </w:rPr>
              <w:t>要求</w:t>
            </w:r>
          </w:p>
        </w:tc>
        <w:tc>
          <w:tcPr>
            <w:tcW w:w="3276" w:type="dxa"/>
            <w:noWrap w:val="0"/>
            <w:vAlign w:val="center"/>
          </w:tcPr>
          <w:p w14:paraId="67F7DBCE">
            <w:pPr>
              <w:jc w:val="center"/>
              <w:rPr>
                <w:rFonts w:ascii="宋体" w:hAnsi="宋体" w:cs="宋体"/>
                <w:color w:val="auto"/>
                <w:kern w:val="0"/>
                <w:szCs w:val="24"/>
              </w:rPr>
            </w:pPr>
            <w:r>
              <w:rPr>
                <w:rFonts w:hint="eastAsia" w:ascii="宋体" w:hAnsi="宋体" w:cs="宋体"/>
                <w:color w:val="auto"/>
                <w:kern w:val="0"/>
                <w:szCs w:val="24"/>
              </w:rPr>
              <w:t>规格</w:t>
            </w:r>
          </w:p>
        </w:tc>
      </w:tr>
      <w:tr w14:paraId="1DE8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22" w:type="dxa"/>
            <w:noWrap w:val="0"/>
            <w:vAlign w:val="center"/>
          </w:tcPr>
          <w:p w14:paraId="2943F9C4">
            <w:pPr>
              <w:jc w:val="center"/>
              <w:rPr>
                <w:rFonts w:ascii="宋体" w:hAnsi="宋体" w:cs="宋体"/>
                <w:color w:val="auto"/>
                <w:kern w:val="0"/>
                <w:szCs w:val="24"/>
              </w:rPr>
            </w:pPr>
            <w:r>
              <w:rPr>
                <w:rFonts w:hint="eastAsia" w:ascii="宋体" w:hAnsi="宋体" w:cs="宋体"/>
                <w:color w:val="auto"/>
                <w:kern w:val="0"/>
                <w:szCs w:val="24"/>
              </w:rPr>
              <w:t>1</w:t>
            </w:r>
          </w:p>
        </w:tc>
        <w:tc>
          <w:tcPr>
            <w:tcW w:w="2016" w:type="dxa"/>
            <w:noWrap w:val="0"/>
            <w:vAlign w:val="center"/>
          </w:tcPr>
          <w:p w14:paraId="1AFEC7A9">
            <w:pPr>
              <w:jc w:val="center"/>
              <w:rPr>
                <w:rFonts w:ascii="宋体" w:hAnsi="宋体" w:cs="宋体"/>
                <w:color w:val="auto"/>
                <w:kern w:val="0"/>
                <w:szCs w:val="24"/>
              </w:rPr>
            </w:pPr>
            <w:r>
              <w:rPr>
                <w:rFonts w:hint="eastAsia" w:ascii="宋体" w:hAnsi="宋体" w:cs="宋体"/>
                <w:color w:val="auto"/>
                <w:kern w:val="0"/>
                <w:szCs w:val="24"/>
              </w:rPr>
              <w:t>企业公章</w:t>
            </w:r>
          </w:p>
        </w:tc>
        <w:tc>
          <w:tcPr>
            <w:tcW w:w="741" w:type="dxa"/>
            <w:noWrap w:val="0"/>
            <w:vAlign w:val="center"/>
          </w:tcPr>
          <w:p w14:paraId="26AE0956">
            <w:pPr>
              <w:jc w:val="center"/>
              <w:rPr>
                <w:rFonts w:ascii="宋体" w:hAnsi="宋体" w:cs="宋体"/>
                <w:color w:val="auto"/>
                <w:kern w:val="0"/>
                <w:szCs w:val="24"/>
              </w:rPr>
            </w:pPr>
            <w:r>
              <w:rPr>
                <w:rFonts w:hint="eastAsia" w:ascii="宋体" w:hAnsi="宋体" w:cs="宋体"/>
                <w:color w:val="auto"/>
                <w:kern w:val="0"/>
                <w:szCs w:val="24"/>
              </w:rPr>
              <w:t>枚</w:t>
            </w:r>
          </w:p>
        </w:tc>
        <w:tc>
          <w:tcPr>
            <w:tcW w:w="850" w:type="dxa"/>
            <w:noWrap w:val="0"/>
            <w:vAlign w:val="center"/>
          </w:tcPr>
          <w:p w14:paraId="0DAB0681">
            <w:pPr>
              <w:jc w:val="center"/>
              <w:rPr>
                <w:rFonts w:ascii="宋体" w:hAnsi="宋体" w:cs="宋体"/>
                <w:color w:val="auto"/>
                <w:kern w:val="0"/>
                <w:szCs w:val="24"/>
              </w:rPr>
            </w:pPr>
            <w:r>
              <w:rPr>
                <w:rFonts w:hint="eastAsia" w:ascii="宋体" w:hAnsi="宋体" w:cs="宋体"/>
                <w:color w:val="auto"/>
                <w:kern w:val="0"/>
                <w:szCs w:val="24"/>
              </w:rPr>
              <w:t>1</w:t>
            </w:r>
          </w:p>
        </w:tc>
        <w:tc>
          <w:tcPr>
            <w:tcW w:w="2329" w:type="dxa"/>
            <w:noWrap w:val="0"/>
            <w:vAlign w:val="center"/>
          </w:tcPr>
          <w:p w14:paraId="36A7DF58">
            <w:pPr>
              <w:jc w:val="center"/>
              <w:rPr>
                <w:rFonts w:ascii="宋体" w:hAnsi="宋体" w:cs="宋体"/>
                <w:color w:val="auto"/>
                <w:kern w:val="0"/>
                <w:szCs w:val="24"/>
              </w:rPr>
            </w:pPr>
            <w:r>
              <w:rPr>
                <w:rFonts w:hint="eastAsia" w:ascii="宋体" w:hAnsi="宋体" w:cs="宋体"/>
                <w:color w:val="auto"/>
                <w:kern w:val="0"/>
                <w:szCs w:val="24"/>
              </w:rPr>
              <w:t>免封边光敏印章</w:t>
            </w:r>
          </w:p>
        </w:tc>
        <w:tc>
          <w:tcPr>
            <w:tcW w:w="3276" w:type="dxa"/>
            <w:noWrap w:val="0"/>
            <w:vAlign w:val="center"/>
          </w:tcPr>
          <w:p w14:paraId="2F301419">
            <w:pPr>
              <w:jc w:val="left"/>
              <w:rPr>
                <w:rFonts w:ascii="宋体" w:hAnsi="宋体" w:cs="宋体"/>
                <w:color w:val="auto"/>
                <w:kern w:val="0"/>
                <w:szCs w:val="24"/>
              </w:rPr>
            </w:pPr>
            <w:r>
              <w:rPr>
                <w:rFonts w:hint="eastAsia" w:ascii="宋体" w:hAnsi="宋体" w:cs="宋体"/>
                <w:color w:val="auto"/>
                <w:kern w:val="0"/>
                <w:szCs w:val="24"/>
              </w:rPr>
              <w:t>圆形4.0cm（4.0cm×4.0cm）</w:t>
            </w:r>
          </w:p>
        </w:tc>
      </w:tr>
      <w:tr w14:paraId="110D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922" w:type="dxa"/>
            <w:noWrap w:val="0"/>
            <w:vAlign w:val="center"/>
          </w:tcPr>
          <w:p w14:paraId="6FCCFB9F">
            <w:pPr>
              <w:jc w:val="center"/>
              <w:rPr>
                <w:rFonts w:ascii="宋体" w:hAnsi="宋体" w:cs="宋体"/>
                <w:color w:val="auto"/>
                <w:kern w:val="0"/>
                <w:szCs w:val="24"/>
              </w:rPr>
            </w:pPr>
            <w:r>
              <w:rPr>
                <w:rFonts w:hint="eastAsia" w:ascii="宋体" w:hAnsi="宋体" w:cs="宋体"/>
                <w:color w:val="auto"/>
                <w:kern w:val="0"/>
                <w:szCs w:val="24"/>
              </w:rPr>
              <w:t>2</w:t>
            </w:r>
          </w:p>
        </w:tc>
        <w:tc>
          <w:tcPr>
            <w:tcW w:w="2016" w:type="dxa"/>
            <w:noWrap w:val="0"/>
            <w:vAlign w:val="center"/>
          </w:tcPr>
          <w:p w14:paraId="7C3AC42B">
            <w:pPr>
              <w:jc w:val="center"/>
              <w:rPr>
                <w:rFonts w:ascii="宋体" w:hAnsi="宋体" w:cs="宋体"/>
                <w:color w:val="auto"/>
                <w:kern w:val="0"/>
                <w:szCs w:val="24"/>
              </w:rPr>
            </w:pPr>
            <w:r>
              <w:rPr>
                <w:rFonts w:hint="eastAsia" w:ascii="宋体" w:hAnsi="宋体" w:cs="宋体"/>
                <w:color w:val="auto"/>
                <w:kern w:val="0"/>
                <w:szCs w:val="24"/>
              </w:rPr>
              <w:t>财务专用章</w:t>
            </w:r>
          </w:p>
        </w:tc>
        <w:tc>
          <w:tcPr>
            <w:tcW w:w="741" w:type="dxa"/>
            <w:noWrap w:val="0"/>
            <w:vAlign w:val="center"/>
          </w:tcPr>
          <w:p w14:paraId="32CA4F52">
            <w:pPr>
              <w:jc w:val="center"/>
              <w:rPr>
                <w:rFonts w:ascii="宋体" w:hAnsi="宋体" w:cs="宋体"/>
                <w:color w:val="auto"/>
                <w:kern w:val="0"/>
                <w:szCs w:val="24"/>
              </w:rPr>
            </w:pPr>
            <w:r>
              <w:rPr>
                <w:rFonts w:hint="eastAsia" w:ascii="宋体" w:hAnsi="宋体" w:cs="宋体"/>
                <w:color w:val="auto"/>
                <w:kern w:val="0"/>
                <w:szCs w:val="24"/>
              </w:rPr>
              <w:t>枚</w:t>
            </w:r>
          </w:p>
        </w:tc>
        <w:tc>
          <w:tcPr>
            <w:tcW w:w="850" w:type="dxa"/>
            <w:noWrap w:val="0"/>
            <w:vAlign w:val="center"/>
          </w:tcPr>
          <w:p w14:paraId="20C3CFD0">
            <w:pPr>
              <w:jc w:val="center"/>
              <w:rPr>
                <w:rFonts w:ascii="宋体" w:hAnsi="宋体" w:cs="宋体"/>
                <w:color w:val="auto"/>
                <w:kern w:val="0"/>
                <w:szCs w:val="24"/>
              </w:rPr>
            </w:pPr>
            <w:r>
              <w:rPr>
                <w:rFonts w:hint="eastAsia" w:ascii="宋体" w:hAnsi="宋体" w:cs="宋体"/>
                <w:color w:val="auto"/>
                <w:kern w:val="0"/>
                <w:szCs w:val="24"/>
              </w:rPr>
              <w:t>1</w:t>
            </w:r>
          </w:p>
        </w:tc>
        <w:tc>
          <w:tcPr>
            <w:tcW w:w="2329" w:type="dxa"/>
            <w:noWrap w:val="0"/>
            <w:vAlign w:val="center"/>
          </w:tcPr>
          <w:p w14:paraId="0289319C">
            <w:pPr>
              <w:jc w:val="center"/>
              <w:rPr>
                <w:rFonts w:ascii="宋体" w:hAnsi="宋体" w:cs="宋体"/>
                <w:color w:val="auto"/>
                <w:kern w:val="0"/>
                <w:szCs w:val="24"/>
              </w:rPr>
            </w:pPr>
            <w:r>
              <w:rPr>
                <w:rFonts w:hint="eastAsia" w:ascii="宋体" w:hAnsi="宋体" w:cs="宋体"/>
                <w:color w:val="auto"/>
                <w:kern w:val="0"/>
                <w:szCs w:val="24"/>
              </w:rPr>
              <w:t>免封边光敏印章</w:t>
            </w:r>
          </w:p>
        </w:tc>
        <w:tc>
          <w:tcPr>
            <w:tcW w:w="3276" w:type="dxa"/>
            <w:noWrap w:val="0"/>
            <w:vAlign w:val="center"/>
          </w:tcPr>
          <w:p w14:paraId="26513EF8">
            <w:pPr>
              <w:jc w:val="left"/>
              <w:rPr>
                <w:rFonts w:ascii="宋体" w:hAnsi="宋体" w:cs="宋体"/>
                <w:color w:val="auto"/>
                <w:kern w:val="0"/>
                <w:szCs w:val="24"/>
              </w:rPr>
            </w:pPr>
            <w:r>
              <w:rPr>
                <w:rFonts w:hint="eastAsia" w:ascii="宋体" w:hAnsi="宋体" w:cs="宋体"/>
                <w:color w:val="auto"/>
                <w:kern w:val="0"/>
                <w:szCs w:val="24"/>
              </w:rPr>
              <w:t>圆形3.8 cm（3.8cm×3.8cm）</w:t>
            </w:r>
          </w:p>
        </w:tc>
      </w:tr>
      <w:tr w14:paraId="64C3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922" w:type="dxa"/>
            <w:noWrap w:val="0"/>
            <w:vAlign w:val="center"/>
          </w:tcPr>
          <w:p w14:paraId="7845148E">
            <w:pPr>
              <w:jc w:val="center"/>
              <w:rPr>
                <w:rFonts w:ascii="宋体" w:hAnsi="宋体" w:cs="宋体"/>
                <w:color w:val="auto"/>
                <w:kern w:val="0"/>
                <w:szCs w:val="24"/>
              </w:rPr>
            </w:pPr>
            <w:r>
              <w:rPr>
                <w:rFonts w:hint="eastAsia" w:ascii="宋体" w:hAnsi="宋体" w:cs="宋体"/>
                <w:color w:val="auto"/>
                <w:kern w:val="0"/>
                <w:szCs w:val="24"/>
              </w:rPr>
              <w:t>3</w:t>
            </w:r>
          </w:p>
        </w:tc>
        <w:tc>
          <w:tcPr>
            <w:tcW w:w="2016" w:type="dxa"/>
            <w:noWrap w:val="0"/>
            <w:vAlign w:val="center"/>
          </w:tcPr>
          <w:p w14:paraId="3BB79B5B">
            <w:pPr>
              <w:jc w:val="center"/>
              <w:rPr>
                <w:rFonts w:ascii="宋体" w:hAnsi="宋体" w:cs="宋体"/>
                <w:color w:val="auto"/>
                <w:kern w:val="0"/>
                <w:szCs w:val="24"/>
              </w:rPr>
            </w:pPr>
            <w:r>
              <w:rPr>
                <w:rFonts w:hint="eastAsia" w:ascii="宋体" w:hAnsi="宋体" w:cs="宋体"/>
                <w:color w:val="auto"/>
                <w:kern w:val="0"/>
                <w:szCs w:val="24"/>
              </w:rPr>
              <w:t>法定代表人章</w:t>
            </w:r>
          </w:p>
        </w:tc>
        <w:tc>
          <w:tcPr>
            <w:tcW w:w="741" w:type="dxa"/>
            <w:noWrap w:val="0"/>
            <w:vAlign w:val="center"/>
          </w:tcPr>
          <w:p w14:paraId="2782FE63">
            <w:pPr>
              <w:jc w:val="center"/>
              <w:rPr>
                <w:rFonts w:ascii="宋体" w:hAnsi="宋体" w:cs="宋体"/>
                <w:color w:val="auto"/>
                <w:kern w:val="0"/>
                <w:szCs w:val="24"/>
              </w:rPr>
            </w:pPr>
            <w:r>
              <w:rPr>
                <w:rFonts w:hint="eastAsia" w:ascii="宋体" w:hAnsi="宋体" w:cs="宋体"/>
                <w:color w:val="auto"/>
                <w:kern w:val="0"/>
                <w:szCs w:val="24"/>
              </w:rPr>
              <w:t>枚</w:t>
            </w:r>
          </w:p>
        </w:tc>
        <w:tc>
          <w:tcPr>
            <w:tcW w:w="850" w:type="dxa"/>
            <w:noWrap w:val="0"/>
            <w:vAlign w:val="center"/>
          </w:tcPr>
          <w:p w14:paraId="50D56872">
            <w:pPr>
              <w:jc w:val="center"/>
              <w:rPr>
                <w:rFonts w:ascii="宋体" w:hAnsi="宋体" w:cs="宋体"/>
                <w:color w:val="auto"/>
                <w:kern w:val="0"/>
                <w:szCs w:val="24"/>
              </w:rPr>
            </w:pPr>
            <w:r>
              <w:rPr>
                <w:rFonts w:hint="eastAsia" w:ascii="宋体" w:hAnsi="宋体" w:cs="宋体"/>
                <w:color w:val="auto"/>
                <w:kern w:val="0"/>
                <w:szCs w:val="24"/>
              </w:rPr>
              <w:t>1</w:t>
            </w:r>
          </w:p>
        </w:tc>
        <w:tc>
          <w:tcPr>
            <w:tcW w:w="2329" w:type="dxa"/>
            <w:noWrap w:val="0"/>
            <w:vAlign w:val="center"/>
          </w:tcPr>
          <w:p w14:paraId="2D621144">
            <w:pPr>
              <w:jc w:val="center"/>
              <w:rPr>
                <w:rFonts w:ascii="宋体" w:hAnsi="宋体" w:cs="宋体"/>
                <w:color w:val="auto"/>
                <w:kern w:val="0"/>
                <w:szCs w:val="24"/>
              </w:rPr>
            </w:pPr>
            <w:r>
              <w:rPr>
                <w:rFonts w:hint="eastAsia" w:ascii="宋体" w:hAnsi="宋体" w:cs="宋体"/>
                <w:color w:val="auto"/>
                <w:kern w:val="0"/>
                <w:szCs w:val="24"/>
              </w:rPr>
              <w:t>免封边光敏印章</w:t>
            </w:r>
          </w:p>
        </w:tc>
        <w:tc>
          <w:tcPr>
            <w:tcW w:w="3276" w:type="dxa"/>
            <w:noWrap w:val="0"/>
            <w:vAlign w:val="center"/>
          </w:tcPr>
          <w:p w14:paraId="1F69E6E5">
            <w:pPr>
              <w:jc w:val="left"/>
              <w:rPr>
                <w:rFonts w:ascii="宋体" w:hAnsi="宋体" w:cs="宋体"/>
                <w:color w:val="auto"/>
                <w:kern w:val="0"/>
                <w:szCs w:val="24"/>
              </w:rPr>
            </w:pPr>
            <w:r>
              <w:rPr>
                <w:rFonts w:hint="eastAsia" w:ascii="宋体" w:hAnsi="宋体" w:cs="宋体"/>
                <w:color w:val="auto"/>
                <w:kern w:val="0"/>
                <w:szCs w:val="24"/>
              </w:rPr>
              <w:t>正方形（2.0cm×2.0cm）</w:t>
            </w:r>
          </w:p>
        </w:tc>
      </w:tr>
      <w:tr w14:paraId="693B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922" w:type="dxa"/>
            <w:noWrap w:val="0"/>
            <w:vAlign w:val="center"/>
          </w:tcPr>
          <w:p w14:paraId="2B732C85">
            <w:pPr>
              <w:jc w:val="center"/>
              <w:rPr>
                <w:rFonts w:ascii="宋体" w:hAnsi="宋体" w:cs="宋体"/>
                <w:color w:val="auto"/>
                <w:kern w:val="0"/>
                <w:szCs w:val="24"/>
              </w:rPr>
            </w:pPr>
            <w:r>
              <w:rPr>
                <w:rFonts w:hint="eastAsia" w:ascii="宋体" w:hAnsi="宋体" w:cs="宋体"/>
                <w:color w:val="auto"/>
                <w:kern w:val="0"/>
                <w:szCs w:val="24"/>
              </w:rPr>
              <w:t>4</w:t>
            </w:r>
          </w:p>
        </w:tc>
        <w:tc>
          <w:tcPr>
            <w:tcW w:w="2016" w:type="dxa"/>
            <w:noWrap w:val="0"/>
            <w:vAlign w:val="center"/>
          </w:tcPr>
          <w:p w14:paraId="5E704EFB">
            <w:pPr>
              <w:jc w:val="center"/>
              <w:rPr>
                <w:rFonts w:ascii="宋体" w:hAnsi="宋体" w:cs="宋体"/>
                <w:color w:val="auto"/>
                <w:kern w:val="0"/>
                <w:szCs w:val="24"/>
              </w:rPr>
            </w:pPr>
            <w:r>
              <w:rPr>
                <w:rFonts w:hint="eastAsia" w:ascii="宋体" w:hAnsi="宋体" w:cs="宋体"/>
                <w:color w:val="auto"/>
                <w:kern w:val="0"/>
                <w:szCs w:val="24"/>
              </w:rPr>
              <w:t>企业合同章</w:t>
            </w:r>
          </w:p>
        </w:tc>
        <w:tc>
          <w:tcPr>
            <w:tcW w:w="741" w:type="dxa"/>
            <w:noWrap w:val="0"/>
            <w:vAlign w:val="center"/>
          </w:tcPr>
          <w:p w14:paraId="32016536">
            <w:pPr>
              <w:jc w:val="center"/>
              <w:rPr>
                <w:rFonts w:ascii="宋体" w:hAnsi="宋体" w:cs="宋体"/>
                <w:color w:val="auto"/>
                <w:kern w:val="0"/>
                <w:szCs w:val="24"/>
              </w:rPr>
            </w:pPr>
            <w:r>
              <w:rPr>
                <w:rFonts w:hint="eastAsia" w:ascii="宋体" w:hAnsi="宋体" w:cs="宋体"/>
                <w:color w:val="auto"/>
                <w:kern w:val="0"/>
                <w:szCs w:val="24"/>
              </w:rPr>
              <w:t>枚</w:t>
            </w:r>
          </w:p>
        </w:tc>
        <w:tc>
          <w:tcPr>
            <w:tcW w:w="850" w:type="dxa"/>
            <w:noWrap w:val="0"/>
            <w:vAlign w:val="center"/>
          </w:tcPr>
          <w:p w14:paraId="4EF4D797">
            <w:pPr>
              <w:jc w:val="center"/>
              <w:rPr>
                <w:rFonts w:ascii="宋体" w:hAnsi="宋体" w:cs="宋体"/>
                <w:color w:val="auto"/>
                <w:kern w:val="0"/>
                <w:szCs w:val="24"/>
              </w:rPr>
            </w:pPr>
            <w:r>
              <w:rPr>
                <w:rFonts w:hint="eastAsia" w:ascii="宋体" w:hAnsi="宋体" w:cs="宋体"/>
                <w:color w:val="auto"/>
                <w:kern w:val="0"/>
                <w:szCs w:val="24"/>
              </w:rPr>
              <w:t>1</w:t>
            </w:r>
          </w:p>
        </w:tc>
        <w:tc>
          <w:tcPr>
            <w:tcW w:w="2329" w:type="dxa"/>
            <w:noWrap w:val="0"/>
            <w:vAlign w:val="center"/>
          </w:tcPr>
          <w:p w14:paraId="3F006A81">
            <w:pPr>
              <w:jc w:val="center"/>
              <w:rPr>
                <w:rFonts w:ascii="宋体" w:hAnsi="宋体" w:cs="宋体"/>
                <w:color w:val="auto"/>
                <w:kern w:val="0"/>
                <w:szCs w:val="24"/>
              </w:rPr>
            </w:pPr>
            <w:r>
              <w:rPr>
                <w:rFonts w:hint="eastAsia" w:ascii="宋体" w:hAnsi="宋体" w:cs="宋体"/>
                <w:color w:val="auto"/>
                <w:kern w:val="0"/>
                <w:szCs w:val="24"/>
              </w:rPr>
              <w:t>免封边光敏印章</w:t>
            </w:r>
          </w:p>
        </w:tc>
        <w:tc>
          <w:tcPr>
            <w:tcW w:w="3276" w:type="dxa"/>
            <w:noWrap w:val="0"/>
            <w:vAlign w:val="center"/>
          </w:tcPr>
          <w:p w14:paraId="35F4710D">
            <w:pPr>
              <w:jc w:val="left"/>
              <w:rPr>
                <w:rFonts w:ascii="宋体" w:hAnsi="宋体" w:cs="宋体"/>
                <w:color w:val="auto"/>
                <w:kern w:val="0"/>
                <w:szCs w:val="24"/>
              </w:rPr>
            </w:pPr>
            <w:r>
              <w:rPr>
                <w:rFonts w:hint="eastAsia" w:ascii="宋体" w:hAnsi="宋体" w:cs="宋体"/>
                <w:color w:val="auto"/>
                <w:kern w:val="0"/>
                <w:szCs w:val="24"/>
              </w:rPr>
              <w:t>圆形4.0cm（4</w:t>
            </w:r>
            <w:r>
              <w:rPr>
                <w:rFonts w:ascii="宋体" w:hAnsi="宋体" w:cs="宋体"/>
                <w:color w:val="auto"/>
                <w:kern w:val="0"/>
                <w:szCs w:val="24"/>
              </w:rPr>
              <w:t>0mm</w:t>
            </w:r>
            <w:r>
              <w:rPr>
                <w:rFonts w:hint="eastAsia" w:ascii="宋体" w:hAnsi="宋体" w:cs="宋体"/>
                <w:color w:val="auto"/>
                <w:kern w:val="0"/>
                <w:szCs w:val="24"/>
              </w:rPr>
              <w:t>×4</w:t>
            </w:r>
            <w:r>
              <w:rPr>
                <w:rFonts w:ascii="宋体" w:hAnsi="宋体" w:cs="宋体"/>
                <w:color w:val="auto"/>
                <w:kern w:val="0"/>
                <w:szCs w:val="24"/>
              </w:rPr>
              <w:t>0m</w:t>
            </w:r>
            <w:r>
              <w:rPr>
                <w:rFonts w:hint="eastAsia" w:ascii="宋体" w:hAnsi="宋体" w:cs="宋体"/>
                <w:color w:val="auto"/>
                <w:kern w:val="0"/>
                <w:szCs w:val="24"/>
              </w:rPr>
              <w:t>m）</w:t>
            </w:r>
          </w:p>
        </w:tc>
      </w:tr>
      <w:tr w14:paraId="39E7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22" w:type="dxa"/>
            <w:noWrap w:val="0"/>
            <w:vAlign w:val="center"/>
          </w:tcPr>
          <w:p w14:paraId="16A6A29D">
            <w:pPr>
              <w:jc w:val="center"/>
              <w:rPr>
                <w:rFonts w:ascii="宋体" w:hAnsi="宋体" w:cs="宋体"/>
                <w:color w:val="auto"/>
                <w:kern w:val="0"/>
                <w:szCs w:val="24"/>
              </w:rPr>
            </w:pPr>
            <w:r>
              <w:rPr>
                <w:rFonts w:hint="eastAsia" w:ascii="宋体" w:hAnsi="宋体" w:cs="宋体"/>
                <w:color w:val="auto"/>
                <w:kern w:val="0"/>
                <w:szCs w:val="24"/>
              </w:rPr>
              <w:t>5</w:t>
            </w:r>
          </w:p>
        </w:tc>
        <w:tc>
          <w:tcPr>
            <w:tcW w:w="2016" w:type="dxa"/>
            <w:noWrap w:val="0"/>
            <w:vAlign w:val="center"/>
          </w:tcPr>
          <w:p w14:paraId="4720F389">
            <w:pPr>
              <w:jc w:val="center"/>
              <w:rPr>
                <w:rFonts w:ascii="宋体" w:hAnsi="宋体" w:cs="宋体"/>
                <w:color w:val="auto"/>
                <w:kern w:val="0"/>
                <w:szCs w:val="24"/>
              </w:rPr>
            </w:pPr>
            <w:r>
              <w:rPr>
                <w:rFonts w:hint="eastAsia" w:ascii="宋体" w:hAnsi="宋体" w:cs="宋体"/>
                <w:color w:val="auto"/>
                <w:kern w:val="0"/>
                <w:szCs w:val="24"/>
              </w:rPr>
              <w:t>企业发票章</w:t>
            </w:r>
          </w:p>
        </w:tc>
        <w:tc>
          <w:tcPr>
            <w:tcW w:w="741" w:type="dxa"/>
            <w:noWrap w:val="0"/>
            <w:vAlign w:val="center"/>
          </w:tcPr>
          <w:p w14:paraId="1A4466A2">
            <w:pPr>
              <w:jc w:val="center"/>
              <w:rPr>
                <w:rFonts w:ascii="宋体" w:hAnsi="宋体" w:cs="宋体"/>
                <w:color w:val="auto"/>
                <w:kern w:val="0"/>
                <w:szCs w:val="24"/>
              </w:rPr>
            </w:pPr>
            <w:r>
              <w:rPr>
                <w:rFonts w:hint="eastAsia" w:ascii="宋体" w:hAnsi="宋体" w:cs="宋体"/>
                <w:color w:val="auto"/>
                <w:kern w:val="0"/>
                <w:szCs w:val="24"/>
              </w:rPr>
              <w:t>枚</w:t>
            </w:r>
          </w:p>
        </w:tc>
        <w:tc>
          <w:tcPr>
            <w:tcW w:w="850" w:type="dxa"/>
            <w:noWrap w:val="0"/>
            <w:vAlign w:val="center"/>
          </w:tcPr>
          <w:p w14:paraId="4EF5EC86">
            <w:pPr>
              <w:jc w:val="center"/>
              <w:rPr>
                <w:rFonts w:ascii="宋体" w:hAnsi="宋体" w:cs="宋体"/>
                <w:color w:val="auto"/>
                <w:kern w:val="0"/>
                <w:szCs w:val="24"/>
              </w:rPr>
            </w:pPr>
            <w:r>
              <w:rPr>
                <w:rFonts w:hint="eastAsia" w:ascii="宋体" w:hAnsi="宋体" w:cs="宋体"/>
                <w:color w:val="auto"/>
                <w:kern w:val="0"/>
                <w:szCs w:val="24"/>
              </w:rPr>
              <w:t>1</w:t>
            </w:r>
          </w:p>
        </w:tc>
        <w:tc>
          <w:tcPr>
            <w:tcW w:w="2329" w:type="dxa"/>
            <w:noWrap w:val="0"/>
            <w:vAlign w:val="center"/>
          </w:tcPr>
          <w:p w14:paraId="1A909D25">
            <w:pPr>
              <w:jc w:val="center"/>
              <w:rPr>
                <w:rFonts w:ascii="宋体" w:hAnsi="宋体" w:cs="宋体"/>
                <w:color w:val="auto"/>
                <w:kern w:val="0"/>
                <w:szCs w:val="24"/>
              </w:rPr>
            </w:pPr>
            <w:r>
              <w:rPr>
                <w:rFonts w:hint="eastAsia" w:ascii="宋体" w:hAnsi="宋体" w:cs="宋体"/>
                <w:color w:val="auto"/>
                <w:kern w:val="0"/>
                <w:szCs w:val="24"/>
              </w:rPr>
              <w:t>免封边光敏印章</w:t>
            </w:r>
          </w:p>
        </w:tc>
        <w:tc>
          <w:tcPr>
            <w:tcW w:w="3276" w:type="dxa"/>
            <w:noWrap w:val="0"/>
            <w:vAlign w:val="center"/>
          </w:tcPr>
          <w:p w14:paraId="7A8B62D2">
            <w:pPr>
              <w:jc w:val="left"/>
              <w:rPr>
                <w:rFonts w:ascii="宋体" w:hAnsi="宋体" w:cs="宋体"/>
                <w:color w:val="auto"/>
                <w:kern w:val="0"/>
                <w:szCs w:val="24"/>
              </w:rPr>
            </w:pPr>
            <w:r>
              <w:rPr>
                <w:rFonts w:hint="eastAsia" w:ascii="宋体" w:hAnsi="宋体" w:cs="宋体"/>
                <w:color w:val="auto"/>
                <w:kern w:val="0"/>
                <w:szCs w:val="24"/>
              </w:rPr>
              <w:t>椭圆形，长轴</w:t>
            </w:r>
            <w:r>
              <w:rPr>
                <w:rFonts w:ascii="宋体" w:hAnsi="宋体" w:cs="宋体"/>
                <w:color w:val="auto"/>
                <w:kern w:val="0"/>
                <w:szCs w:val="24"/>
              </w:rPr>
              <w:t>40mm</w:t>
            </w:r>
            <w:r>
              <w:rPr>
                <w:rFonts w:hint="eastAsia" w:ascii="宋体" w:hAnsi="宋体" w:cs="宋体"/>
                <w:color w:val="auto"/>
                <w:kern w:val="0"/>
                <w:szCs w:val="24"/>
              </w:rPr>
              <w:t>，短轴3</w:t>
            </w:r>
            <w:r>
              <w:rPr>
                <w:rFonts w:ascii="宋体" w:hAnsi="宋体" w:cs="宋体"/>
                <w:color w:val="auto"/>
                <w:kern w:val="0"/>
                <w:szCs w:val="24"/>
              </w:rPr>
              <w:t>0mm</w:t>
            </w:r>
          </w:p>
        </w:tc>
      </w:tr>
    </w:tbl>
    <w:p w14:paraId="45D1C2FB">
      <w:pPr>
        <w:spacing w:line="360" w:lineRule="auto"/>
        <w:rPr>
          <w:rFonts w:ascii="宋体" w:hAnsi="宋体"/>
          <w:color w:val="auto"/>
          <w:szCs w:val="24"/>
        </w:rPr>
      </w:pPr>
    </w:p>
    <w:p w14:paraId="7676405F">
      <w:pPr>
        <w:spacing w:line="360" w:lineRule="auto"/>
        <w:rPr>
          <w:rFonts w:ascii="宋体" w:hAnsi="宋体" w:cs="宋体"/>
          <w:bCs/>
          <w:color w:val="auto"/>
          <w:szCs w:val="24"/>
        </w:rPr>
      </w:pPr>
      <w:r>
        <w:rPr>
          <w:rFonts w:hint="eastAsia" w:ascii="宋体" w:hAnsi="宋体" w:cs="宋体"/>
          <w:bCs/>
          <w:color w:val="auto"/>
          <w:szCs w:val="24"/>
        </w:rPr>
        <w:t>（二）、具体要求</w:t>
      </w:r>
    </w:p>
    <w:p w14:paraId="08919316">
      <w:pPr>
        <w:spacing w:line="360" w:lineRule="auto"/>
        <w:rPr>
          <w:rFonts w:ascii="宋体" w:hAnsi="宋体" w:cs="宋体"/>
          <w:bCs/>
          <w:color w:val="auto"/>
          <w:szCs w:val="24"/>
        </w:rPr>
      </w:pPr>
      <w:r>
        <w:rPr>
          <w:rFonts w:hint="eastAsia" w:ascii="宋体" w:hAnsi="宋体" w:cs="宋体"/>
          <w:bCs/>
          <w:color w:val="auto"/>
          <w:szCs w:val="24"/>
        </w:rPr>
        <w:t>1.产品质量及技术规格要求</w:t>
      </w:r>
    </w:p>
    <w:p w14:paraId="303D0A20">
      <w:pPr>
        <w:spacing w:line="360" w:lineRule="auto"/>
        <w:rPr>
          <w:rFonts w:ascii="宋体" w:hAnsi="宋体"/>
          <w:color w:val="auto"/>
          <w:szCs w:val="24"/>
        </w:rPr>
      </w:pPr>
      <w:r>
        <w:rPr>
          <w:rFonts w:hint="eastAsia" w:ascii="宋体" w:hAnsi="宋体" w:cs="宋体"/>
          <w:bCs/>
          <w:color w:val="auto"/>
          <w:kern w:val="0"/>
          <w:szCs w:val="24"/>
        </w:rPr>
        <w:t>1.1所有公章均为公安备案，印章质量标准、规格性和、具体配置、数量等须符合招标要求，印章印在纸面上的图案要求清晰、连贯，字迹大方、美观，且各项指标均符合</w:t>
      </w:r>
      <w:r>
        <w:rPr>
          <w:rFonts w:hint="eastAsia" w:ascii="宋体" w:hAnsi="宋体" w:cs="宋体"/>
          <w:color w:val="auto"/>
          <w:szCs w:val="24"/>
        </w:rPr>
        <w:t>《中华人民共和国公共安全行业标准》（GA241.9-2000）、《印章治安管理信息系统》第9部分（印章质量规范与检测方法）和《国务院关于行政机关企事业单位社会团体印章管理规定》（国发【1999】25号）等规定。</w:t>
      </w:r>
    </w:p>
    <w:p w14:paraId="2896DAE0">
      <w:pPr>
        <w:spacing w:line="360" w:lineRule="auto"/>
        <w:rPr>
          <w:rFonts w:ascii="宋体" w:hAnsi="宋体" w:cs="宋体"/>
          <w:bCs/>
          <w:color w:val="auto"/>
          <w:spacing w:val="2"/>
          <w:kern w:val="0"/>
          <w:szCs w:val="24"/>
        </w:rPr>
      </w:pPr>
      <w:r>
        <w:rPr>
          <w:rFonts w:hint="eastAsia" w:ascii="宋体" w:hAnsi="宋体" w:cs="宋体"/>
          <w:bCs/>
          <w:color w:val="auto"/>
          <w:spacing w:val="2"/>
          <w:kern w:val="0"/>
          <w:szCs w:val="24"/>
        </w:rPr>
        <w:t>1.2在印章制作过程中严格按照上级部门要求，严把质量关，从原材料到制作再到发放的用户手中，每个环节均须严格按照工艺标准和工艺要求进行操作，每道工序工作人员须认真详细的统计、检查，确保每一枚印章的质量过关。</w:t>
      </w:r>
    </w:p>
    <w:p w14:paraId="3A143224">
      <w:pPr>
        <w:spacing w:line="360" w:lineRule="auto"/>
        <w:rPr>
          <w:rFonts w:ascii="宋体" w:hAnsi="宋体"/>
          <w:bCs/>
          <w:color w:val="auto"/>
          <w:spacing w:val="2"/>
          <w:szCs w:val="24"/>
        </w:rPr>
      </w:pPr>
      <w:r>
        <w:rPr>
          <w:rFonts w:hint="eastAsia" w:ascii="宋体" w:hAnsi="宋体" w:cs="宋体"/>
          <w:bCs/>
          <w:color w:val="auto"/>
          <w:spacing w:val="2"/>
          <w:kern w:val="0"/>
          <w:szCs w:val="24"/>
        </w:rPr>
        <w:t>1.3对于客户未及时领取的印章，应及时通知客户已制作完成前来领取，在有效期内未领取的印章，予以妥善保管，在领取印章时，严格核对取章人信息。</w:t>
      </w:r>
    </w:p>
    <w:p w14:paraId="71A318D9">
      <w:pPr>
        <w:spacing w:line="360" w:lineRule="auto"/>
        <w:rPr>
          <w:rFonts w:ascii="宋体" w:hAnsi="宋体" w:cs="宋体"/>
          <w:bCs/>
          <w:color w:val="auto"/>
          <w:spacing w:val="2"/>
          <w:kern w:val="0"/>
          <w:szCs w:val="24"/>
        </w:rPr>
      </w:pPr>
      <w:r>
        <w:rPr>
          <w:rFonts w:hint="eastAsia" w:ascii="宋体" w:hAnsi="宋体" w:cs="宋体"/>
          <w:bCs/>
          <w:color w:val="auto"/>
          <w:spacing w:val="2"/>
          <w:kern w:val="0"/>
          <w:szCs w:val="24"/>
        </w:rPr>
        <w:t>1.4对于超过三个月未领取的印章，乙方须登记造册、盖纸质印模并做说明上报到上级主管公安部门，须在治安管理信息系统上进行缴销，并且印章作剪碎处理，注明销毁时间和原由。</w:t>
      </w:r>
    </w:p>
    <w:p w14:paraId="44A166B1">
      <w:pPr>
        <w:spacing w:line="360" w:lineRule="auto"/>
        <w:rPr>
          <w:rFonts w:ascii="宋体" w:hAnsi="宋体" w:cs="宋体"/>
          <w:bCs/>
          <w:color w:val="auto"/>
          <w:spacing w:val="2"/>
          <w:kern w:val="0"/>
          <w:szCs w:val="24"/>
        </w:rPr>
      </w:pPr>
      <w:r>
        <w:rPr>
          <w:rFonts w:hint="eastAsia" w:ascii="宋体" w:hAnsi="宋体" w:cs="宋体"/>
          <w:bCs/>
          <w:color w:val="auto"/>
          <w:spacing w:val="2"/>
          <w:kern w:val="0"/>
          <w:szCs w:val="24"/>
        </w:rPr>
        <w:t>1.5 客户取章时，须做好信息及印模登记，并扫描上传，给客户出具备案证明或者印章缴销证明。</w:t>
      </w:r>
    </w:p>
    <w:p w14:paraId="233D8F13">
      <w:pPr>
        <w:spacing w:line="360" w:lineRule="auto"/>
        <w:rPr>
          <w:rFonts w:ascii="宋体" w:hAnsi="宋体" w:cs="宋体"/>
          <w:bCs/>
          <w:color w:val="auto"/>
          <w:szCs w:val="24"/>
        </w:rPr>
      </w:pPr>
      <w:r>
        <w:rPr>
          <w:rFonts w:hint="eastAsia" w:ascii="宋体" w:hAnsi="宋体" w:cs="宋体"/>
          <w:bCs/>
          <w:color w:val="auto"/>
          <w:szCs w:val="24"/>
        </w:rPr>
        <w:t>2.质保期与售后服务</w:t>
      </w:r>
    </w:p>
    <w:p w14:paraId="12C39819">
      <w:pPr>
        <w:spacing w:line="360" w:lineRule="auto"/>
        <w:rPr>
          <w:rFonts w:ascii="宋体" w:hAnsi="宋体" w:cs="宋体"/>
          <w:bCs/>
          <w:color w:val="auto"/>
          <w:szCs w:val="24"/>
        </w:rPr>
      </w:pPr>
      <w:r>
        <w:rPr>
          <w:rFonts w:hint="eastAsia" w:ascii="宋体" w:hAnsi="宋体" w:cs="宋体"/>
          <w:bCs/>
          <w:color w:val="auto"/>
          <w:szCs w:val="24"/>
        </w:rPr>
        <w:t>2.1质保期：</w:t>
      </w:r>
      <w:r>
        <w:rPr>
          <w:rFonts w:hint="eastAsia" w:ascii="宋体" w:hAnsi="宋体" w:cs="等线"/>
          <w:bCs/>
          <w:color w:val="auto"/>
          <w:kern w:val="0"/>
          <w:szCs w:val="24"/>
        </w:rPr>
        <w:t>自验收合格并交付起质保1年。</w:t>
      </w:r>
    </w:p>
    <w:p w14:paraId="6D29569B">
      <w:pPr>
        <w:spacing w:line="360" w:lineRule="auto"/>
        <w:rPr>
          <w:rFonts w:ascii="宋体" w:hAnsi="宋体" w:cs="宋体"/>
          <w:bCs/>
          <w:color w:val="auto"/>
          <w:szCs w:val="24"/>
        </w:rPr>
      </w:pPr>
      <w:r>
        <w:rPr>
          <w:rFonts w:hint="eastAsia" w:ascii="宋体" w:hAnsi="宋体" w:cs="宋体"/>
          <w:bCs/>
          <w:color w:val="auto"/>
          <w:szCs w:val="24"/>
        </w:rPr>
        <w:t>2.2印章出现印模字迹模糊不清、章壳破裂、手柄按压故障、章面不出油等等可以享受免费更换服务（人为损坏除外），在印章的使用过程中，提供免费咨询，并终身维护、维修。</w:t>
      </w:r>
    </w:p>
    <w:p w14:paraId="2D2E8CEF">
      <w:pPr>
        <w:spacing w:line="360" w:lineRule="auto"/>
        <w:rPr>
          <w:rFonts w:ascii="宋体" w:hAnsi="宋体" w:cs="宋体"/>
          <w:bCs/>
          <w:color w:val="auto"/>
          <w:szCs w:val="24"/>
        </w:rPr>
      </w:pPr>
      <w:r>
        <w:rPr>
          <w:rFonts w:hint="eastAsia" w:ascii="宋体" w:hAnsi="宋体" w:cs="宋体"/>
          <w:bCs/>
          <w:color w:val="auto"/>
          <w:szCs w:val="24"/>
        </w:rPr>
        <w:t>2.3须开设有售后服务专线，提供免费咨询印章使用服务。对可以在电话中解决的问题，客服人员应积极沟通并予以解决，如遇到电话中无法解决的情况，24小时内为客户提供预约在其店面处理。</w:t>
      </w:r>
    </w:p>
    <w:p w14:paraId="1357B447">
      <w:pPr>
        <w:spacing w:line="360" w:lineRule="auto"/>
        <w:rPr>
          <w:rFonts w:ascii="宋体" w:hAnsi="宋体" w:cs="宋体"/>
          <w:bCs/>
          <w:color w:val="auto"/>
          <w:szCs w:val="24"/>
        </w:rPr>
      </w:pPr>
      <w:r>
        <w:rPr>
          <w:rFonts w:hint="eastAsia" w:ascii="宋体" w:hAnsi="宋体" w:cs="宋体"/>
          <w:bCs/>
          <w:color w:val="auto"/>
          <w:szCs w:val="24"/>
        </w:rPr>
        <w:t xml:space="preserve"> 2.4在质保期内，因产品质量造成的问题，应提供免费维修服务，且所提供的印章零配必须是其原厂生产或经其认可的，如果产品存在质量问题，须进行换货。</w:t>
      </w:r>
    </w:p>
    <w:p w14:paraId="4F0A0E8F">
      <w:pPr>
        <w:spacing w:line="360" w:lineRule="auto"/>
        <w:rPr>
          <w:rFonts w:ascii="宋体" w:hAnsi="宋体" w:cs="宋体"/>
          <w:bCs/>
          <w:color w:val="auto"/>
          <w:szCs w:val="24"/>
        </w:rPr>
      </w:pPr>
      <w:r>
        <w:rPr>
          <w:rFonts w:hint="eastAsia" w:ascii="宋体" w:hAnsi="宋体" w:cs="宋体"/>
          <w:bCs/>
          <w:color w:val="auto"/>
          <w:szCs w:val="24"/>
        </w:rPr>
        <w:t>2.5须提供一年一次全免费对印章产品的维修保养。</w:t>
      </w:r>
    </w:p>
    <w:p w14:paraId="3425F2E9">
      <w:pPr>
        <w:spacing w:line="360" w:lineRule="auto"/>
        <w:rPr>
          <w:rFonts w:ascii="宋体" w:hAnsi="宋体" w:cs="宋体"/>
          <w:bCs/>
          <w:color w:val="auto"/>
          <w:szCs w:val="24"/>
        </w:rPr>
      </w:pPr>
      <w:r>
        <w:rPr>
          <w:rFonts w:hint="eastAsia" w:ascii="宋体" w:hAnsi="宋体" w:cs="宋体"/>
          <w:bCs/>
          <w:color w:val="auto"/>
          <w:szCs w:val="24"/>
        </w:rPr>
        <w:t>2.6须对产品实行终身服务，并定期免费维护保养和长期不定期保养。</w:t>
      </w:r>
    </w:p>
    <w:p w14:paraId="21256B84">
      <w:pPr>
        <w:spacing w:line="360" w:lineRule="auto"/>
        <w:rPr>
          <w:rFonts w:ascii="宋体" w:hAnsi="宋体" w:cs="宋体"/>
          <w:bCs/>
          <w:color w:val="auto"/>
          <w:szCs w:val="24"/>
        </w:rPr>
      </w:pPr>
      <w:r>
        <w:rPr>
          <w:rFonts w:hint="eastAsia" w:ascii="宋体" w:hAnsi="宋体" w:cs="宋体"/>
          <w:bCs/>
          <w:color w:val="auto"/>
          <w:szCs w:val="24"/>
        </w:rPr>
        <w:t>（三）、其他要求：</w:t>
      </w:r>
    </w:p>
    <w:p w14:paraId="74BA97EF">
      <w:pPr>
        <w:spacing w:line="360" w:lineRule="auto"/>
        <w:rPr>
          <w:rFonts w:ascii="宋体" w:hAnsi="宋体" w:cs="宋体"/>
          <w:color w:val="auto"/>
          <w:szCs w:val="24"/>
        </w:rPr>
      </w:pPr>
      <w:r>
        <w:rPr>
          <w:rFonts w:hint="eastAsia" w:ascii="宋体" w:hAnsi="宋体" w:cs="宋体"/>
          <w:color w:val="auto"/>
          <w:szCs w:val="24"/>
        </w:rPr>
        <w:t>1.印章章材生产厂家要求</w:t>
      </w:r>
    </w:p>
    <w:p w14:paraId="1BA22063">
      <w:pPr>
        <w:spacing w:line="360" w:lineRule="auto"/>
        <w:rPr>
          <w:rFonts w:ascii="宋体" w:hAnsi="宋体" w:cs="宋体"/>
          <w:color w:val="auto"/>
          <w:szCs w:val="24"/>
        </w:rPr>
      </w:pPr>
      <w:r>
        <w:rPr>
          <w:rFonts w:hint="eastAsia" w:ascii="宋体" w:hAnsi="宋体" w:cs="宋体"/>
          <w:color w:val="auto"/>
          <w:szCs w:val="24"/>
        </w:rPr>
        <w:t>a、取得市场监督部门核发的《工商营业执照》；</w:t>
      </w:r>
    </w:p>
    <w:p w14:paraId="5903C29B">
      <w:pPr>
        <w:spacing w:line="360" w:lineRule="auto"/>
        <w:rPr>
          <w:rFonts w:ascii="宋体" w:hAnsi="宋体" w:cs="宋体"/>
          <w:color w:val="auto"/>
          <w:szCs w:val="24"/>
        </w:rPr>
      </w:pPr>
      <w:r>
        <w:rPr>
          <w:rFonts w:hint="eastAsia" w:ascii="宋体" w:hAnsi="宋体" w:cs="宋体"/>
          <w:color w:val="auto"/>
          <w:szCs w:val="24"/>
        </w:rPr>
        <w:t>b、通过GB/T19001质量管理体系要求认证；</w:t>
      </w:r>
    </w:p>
    <w:p w14:paraId="3C9FB7F5">
      <w:pPr>
        <w:spacing w:line="360" w:lineRule="auto"/>
        <w:rPr>
          <w:rFonts w:ascii="宋体" w:hAnsi="宋体" w:cs="宋体"/>
          <w:color w:val="auto"/>
          <w:szCs w:val="24"/>
        </w:rPr>
      </w:pPr>
      <w:r>
        <w:rPr>
          <w:rFonts w:hint="eastAsia" w:ascii="宋体" w:hAnsi="宋体" w:cs="宋体"/>
          <w:color w:val="auto"/>
          <w:szCs w:val="24"/>
        </w:rPr>
        <w:t>c、通过GB/T24001环境管理体系要求认证；</w:t>
      </w:r>
    </w:p>
    <w:p w14:paraId="3CD0AE3E">
      <w:pPr>
        <w:spacing w:line="360" w:lineRule="auto"/>
        <w:rPr>
          <w:rFonts w:ascii="宋体" w:hAnsi="宋体" w:cs="宋体"/>
          <w:color w:val="auto"/>
          <w:szCs w:val="24"/>
        </w:rPr>
      </w:pPr>
      <w:r>
        <w:rPr>
          <w:rFonts w:hint="eastAsia" w:ascii="宋体" w:hAnsi="宋体" w:cs="宋体"/>
          <w:color w:val="auto"/>
          <w:szCs w:val="24"/>
        </w:rPr>
        <w:t>2.印章章材要求</w:t>
      </w:r>
    </w:p>
    <w:p w14:paraId="7CB2F1CC">
      <w:pPr>
        <w:spacing w:line="360" w:lineRule="auto"/>
        <w:rPr>
          <w:rFonts w:ascii="宋体" w:hAnsi="宋体" w:cs="宋体"/>
          <w:color w:val="auto"/>
          <w:szCs w:val="24"/>
        </w:rPr>
      </w:pPr>
      <w:r>
        <w:rPr>
          <w:rFonts w:hint="eastAsia" w:ascii="宋体" w:hAnsi="宋体" w:cs="宋体"/>
          <w:color w:val="auto"/>
          <w:szCs w:val="24"/>
        </w:rPr>
        <w:t>a、拥有合法的注册商标；</w:t>
      </w:r>
    </w:p>
    <w:p w14:paraId="345BD2BA">
      <w:pPr>
        <w:spacing w:line="360" w:lineRule="auto"/>
        <w:rPr>
          <w:rFonts w:ascii="宋体" w:hAnsi="宋体"/>
          <w:color w:val="auto"/>
          <w:szCs w:val="24"/>
        </w:rPr>
      </w:pPr>
      <w:r>
        <w:rPr>
          <w:rFonts w:hint="eastAsia" w:ascii="宋体" w:hAnsi="宋体" w:cs="宋体"/>
          <w:color w:val="auto"/>
          <w:szCs w:val="24"/>
        </w:rPr>
        <w:t>b、其他要求均需符合《中华人民共和国公共安全行业标准》（GA241.9-2000）、《印章治安管理信息系统》第9部分（印章质量规范与检测方法）和《国务院关于行政机关企事业单位社会团体印章管理规定》（国发【1999】25号）等规定。</w:t>
      </w:r>
    </w:p>
    <w:p w14:paraId="75A8D9BE">
      <w:pPr>
        <w:spacing w:line="360" w:lineRule="auto"/>
        <w:rPr>
          <w:rFonts w:ascii="宋体" w:hAnsi="宋体"/>
          <w:color w:val="auto"/>
          <w:szCs w:val="24"/>
        </w:rPr>
      </w:pPr>
      <w:bookmarkStart w:id="36" w:name="_Toc18520"/>
      <w:bookmarkStart w:id="37" w:name="_Toc29520"/>
      <w:r>
        <w:rPr>
          <w:rFonts w:hint="eastAsia" w:ascii="宋体" w:hAnsi="宋体"/>
          <w:color w:val="auto"/>
          <w:szCs w:val="24"/>
        </w:rPr>
        <w:t>三、供货及付款</w:t>
      </w:r>
      <w:bookmarkEnd w:id="34"/>
      <w:bookmarkEnd w:id="35"/>
      <w:bookmarkEnd w:id="36"/>
      <w:bookmarkEnd w:id="37"/>
    </w:p>
    <w:p w14:paraId="607FB88D">
      <w:pPr>
        <w:spacing w:line="360" w:lineRule="auto"/>
        <w:rPr>
          <w:rFonts w:ascii="宋体" w:hAnsi="宋体" w:cs="等线"/>
          <w:color w:val="auto"/>
          <w:kern w:val="0"/>
          <w:szCs w:val="24"/>
        </w:rPr>
      </w:pPr>
      <w:bookmarkStart w:id="38" w:name="_Toc2202"/>
      <w:bookmarkStart w:id="39" w:name="_Toc24464"/>
      <w:r>
        <w:rPr>
          <w:rFonts w:hint="eastAsia" w:ascii="宋体" w:hAnsi="宋体" w:cs="等线"/>
          <w:bCs/>
          <w:color w:val="auto"/>
          <w:kern w:val="0"/>
          <w:szCs w:val="24"/>
        </w:rPr>
        <w:t>1.交货地点：</w:t>
      </w:r>
      <w:r>
        <w:rPr>
          <w:rFonts w:hint="eastAsia" w:ascii="宋体" w:hAnsi="宋体" w:cs="等线"/>
          <w:color w:val="auto"/>
          <w:kern w:val="0"/>
          <w:szCs w:val="24"/>
        </w:rPr>
        <w:t>采购人指定地点</w:t>
      </w:r>
      <w:bookmarkEnd w:id="38"/>
      <w:bookmarkEnd w:id="39"/>
      <w:r>
        <w:rPr>
          <w:rFonts w:hint="eastAsia" w:ascii="宋体" w:hAnsi="宋体" w:cs="等线"/>
          <w:color w:val="auto"/>
          <w:kern w:val="0"/>
          <w:szCs w:val="24"/>
        </w:rPr>
        <w:t>；</w:t>
      </w:r>
    </w:p>
    <w:p w14:paraId="4D74565F">
      <w:pPr>
        <w:spacing w:line="360" w:lineRule="auto"/>
        <w:rPr>
          <w:rFonts w:ascii="宋体" w:hAnsi="宋体" w:cs="等线"/>
          <w:bCs/>
          <w:color w:val="auto"/>
          <w:kern w:val="0"/>
          <w:szCs w:val="24"/>
        </w:rPr>
      </w:pPr>
      <w:r>
        <w:rPr>
          <w:rFonts w:ascii="宋体" w:hAnsi="宋体" w:cs="等线"/>
          <w:bCs/>
          <w:color w:val="auto"/>
          <w:kern w:val="0"/>
          <w:szCs w:val="24"/>
        </w:rPr>
        <w:t>2</w:t>
      </w:r>
      <w:r>
        <w:rPr>
          <w:rFonts w:hint="eastAsia" w:ascii="宋体" w:hAnsi="宋体" w:cs="等线"/>
          <w:bCs/>
          <w:color w:val="auto"/>
          <w:kern w:val="0"/>
          <w:szCs w:val="24"/>
        </w:rPr>
        <w:t>.质量要求：合格（符合公安部《印章质量规范与检测方法》（GA241.9-2000）标准）；</w:t>
      </w:r>
    </w:p>
    <w:p w14:paraId="2F6A83A1">
      <w:pPr>
        <w:spacing w:line="440" w:lineRule="exact"/>
        <w:rPr>
          <w:rFonts w:hint="eastAsia"/>
          <w:bCs/>
          <w:color w:val="auto"/>
        </w:rPr>
      </w:pPr>
      <w:r>
        <w:rPr>
          <w:rFonts w:ascii="宋体" w:hAnsi="宋体" w:cs="等线"/>
          <w:bCs/>
          <w:color w:val="auto"/>
          <w:kern w:val="0"/>
          <w:szCs w:val="24"/>
        </w:rPr>
        <w:t>3</w:t>
      </w:r>
      <w:r>
        <w:rPr>
          <w:rFonts w:hint="eastAsia" w:ascii="宋体" w:hAnsi="宋体" w:cs="等线"/>
          <w:bCs/>
          <w:color w:val="auto"/>
          <w:kern w:val="0"/>
          <w:szCs w:val="24"/>
        </w:rPr>
        <w:t>.付款方式：</w:t>
      </w:r>
      <w:r>
        <w:rPr>
          <w:rFonts w:hint="eastAsia" w:ascii="宋体" w:hAnsi="宋体" w:cs="宋体"/>
          <w:bCs/>
          <w:color w:val="auto"/>
          <w:szCs w:val="21"/>
        </w:rPr>
        <w:t>由采购人和成交人在合同中具体详细约定，结算金额=采购人和供应商双方均认可的一年新开办企业首套印章刻制服务量（</w:t>
      </w:r>
      <w:r>
        <w:rPr>
          <w:rFonts w:hint="eastAsia" w:ascii="宋体" w:hAnsi="宋体" w:cs="宋体"/>
          <w:bCs/>
          <w:color w:val="auto"/>
          <w:szCs w:val="21"/>
          <w:lang w:val="en-US" w:eastAsia="zh-CN"/>
        </w:rPr>
        <w:t>枚</w:t>
      </w:r>
      <w:r>
        <w:rPr>
          <w:rFonts w:hint="eastAsia" w:ascii="宋体" w:hAnsi="宋体" w:cs="宋体"/>
          <w:bCs/>
          <w:color w:val="auto"/>
          <w:szCs w:val="21"/>
        </w:rPr>
        <w:t>数）×最终中标单价（**元/</w:t>
      </w:r>
      <w:r>
        <w:rPr>
          <w:rFonts w:hint="eastAsia" w:ascii="宋体" w:hAnsi="宋体" w:cs="宋体"/>
          <w:bCs/>
          <w:color w:val="auto"/>
          <w:szCs w:val="21"/>
          <w:lang w:val="en-US" w:eastAsia="zh-CN"/>
        </w:rPr>
        <w:t>枚</w:t>
      </w:r>
      <w:r>
        <w:rPr>
          <w:rFonts w:hint="eastAsia" w:ascii="宋体" w:hAnsi="宋体" w:cs="宋体"/>
          <w:bCs/>
          <w:color w:val="auto"/>
          <w:szCs w:val="21"/>
        </w:rPr>
        <w:t>）；</w:t>
      </w:r>
    </w:p>
    <w:p w14:paraId="00D5BAB9">
      <w:pPr>
        <w:spacing w:after="120" w:line="415" w:lineRule="auto"/>
        <w:ind w:firstLine="480" w:firstLineChars="200"/>
        <w:jc w:val="center"/>
        <w:rPr>
          <w:rStyle w:val="67"/>
          <w:rFonts w:ascii="宋体" w:hAnsi="宋体" w:cs="宋体"/>
          <w:color w:val="auto"/>
          <w:sz w:val="24"/>
          <w:lang w:val="zh-CN"/>
        </w:rPr>
      </w:pPr>
    </w:p>
    <w:p w14:paraId="1B909227">
      <w:pPr>
        <w:pStyle w:val="36"/>
        <w:ind w:firstLine="210"/>
        <w:rPr>
          <w:rStyle w:val="67"/>
          <w:color w:val="auto"/>
          <w:lang w:val="zh-CN"/>
        </w:rPr>
      </w:pPr>
    </w:p>
    <w:p w14:paraId="63484D52">
      <w:pPr>
        <w:pStyle w:val="36"/>
        <w:ind w:firstLine="240"/>
        <w:rPr>
          <w:rFonts w:ascii="宋体" w:hAnsi="宋体" w:cs="宋体"/>
          <w:color w:val="auto"/>
          <w:sz w:val="24"/>
        </w:rPr>
      </w:pPr>
    </w:p>
    <w:p w14:paraId="7F190EC5">
      <w:pPr>
        <w:pStyle w:val="36"/>
        <w:ind w:firstLine="240"/>
        <w:rPr>
          <w:rFonts w:ascii="宋体" w:hAnsi="宋体" w:cs="宋体"/>
          <w:color w:val="auto"/>
          <w:sz w:val="24"/>
        </w:rPr>
      </w:pPr>
    </w:p>
    <w:p w14:paraId="22F49055">
      <w:pPr>
        <w:pStyle w:val="36"/>
        <w:ind w:firstLine="240"/>
        <w:rPr>
          <w:rFonts w:ascii="宋体" w:hAnsi="宋体" w:cs="宋体"/>
          <w:color w:val="auto"/>
          <w:sz w:val="24"/>
        </w:rPr>
      </w:pPr>
    </w:p>
    <w:p w14:paraId="04BFB0F4">
      <w:pPr>
        <w:pStyle w:val="36"/>
        <w:ind w:firstLine="240"/>
        <w:rPr>
          <w:rFonts w:ascii="宋体" w:hAnsi="宋体" w:cs="宋体"/>
          <w:color w:val="auto"/>
          <w:sz w:val="24"/>
        </w:rPr>
      </w:pPr>
    </w:p>
    <w:p w14:paraId="1F2FC008">
      <w:pPr>
        <w:pStyle w:val="36"/>
        <w:ind w:firstLine="240"/>
        <w:rPr>
          <w:rFonts w:ascii="宋体" w:hAnsi="宋体" w:cs="宋体"/>
          <w:color w:val="auto"/>
          <w:sz w:val="24"/>
        </w:rPr>
      </w:pPr>
    </w:p>
    <w:p w14:paraId="6F0102BC">
      <w:pPr>
        <w:pStyle w:val="36"/>
        <w:ind w:firstLine="240"/>
        <w:rPr>
          <w:rFonts w:ascii="宋体" w:hAnsi="宋体" w:cs="宋体"/>
          <w:color w:val="auto"/>
          <w:sz w:val="24"/>
        </w:rPr>
      </w:pPr>
    </w:p>
    <w:p w14:paraId="5B41A5B3">
      <w:pPr>
        <w:pStyle w:val="36"/>
        <w:ind w:firstLine="240"/>
        <w:rPr>
          <w:rFonts w:ascii="宋体" w:hAnsi="宋体" w:cs="宋体"/>
          <w:color w:val="auto"/>
          <w:sz w:val="24"/>
        </w:rPr>
      </w:pPr>
    </w:p>
    <w:p w14:paraId="438694BD">
      <w:pPr>
        <w:pStyle w:val="36"/>
        <w:ind w:firstLine="240"/>
        <w:rPr>
          <w:rFonts w:ascii="宋体" w:hAnsi="宋体" w:cs="宋体"/>
          <w:color w:val="auto"/>
          <w:sz w:val="24"/>
        </w:rPr>
      </w:pPr>
    </w:p>
    <w:p w14:paraId="1143C67C">
      <w:pPr>
        <w:pStyle w:val="36"/>
        <w:ind w:firstLine="240"/>
        <w:rPr>
          <w:rFonts w:ascii="宋体" w:hAnsi="宋体" w:cs="宋体"/>
          <w:color w:val="auto"/>
          <w:sz w:val="24"/>
        </w:rPr>
      </w:pPr>
    </w:p>
    <w:p w14:paraId="243F5CAC">
      <w:pPr>
        <w:pStyle w:val="36"/>
        <w:ind w:firstLine="240"/>
        <w:rPr>
          <w:rFonts w:ascii="宋体" w:hAnsi="宋体" w:cs="宋体"/>
          <w:color w:val="auto"/>
          <w:sz w:val="24"/>
        </w:rPr>
      </w:pPr>
    </w:p>
    <w:p w14:paraId="44F15ADE">
      <w:pPr>
        <w:pStyle w:val="36"/>
        <w:ind w:firstLine="240"/>
        <w:rPr>
          <w:rFonts w:ascii="宋体" w:hAnsi="宋体" w:cs="宋体"/>
          <w:color w:val="auto"/>
          <w:sz w:val="24"/>
        </w:rPr>
      </w:pPr>
    </w:p>
    <w:p w14:paraId="69263A7A">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61F434F1">
      <w:pPr>
        <w:widowControl/>
        <w:spacing w:line="520" w:lineRule="exact"/>
        <w:ind w:firstLine="480" w:firstLineChars="200"/>
        <w:jc w:val="center"/>
        <w:rPr>
          <w:rFonts w:ascii="宋体" w:hAnsi="宋体" w:cs="宋体"/>
          <w:color w:val="auto"/>
          <w:sz w:val="24"/>
        </w:rPr>
      </w:pPr>
    </w:p>
    <w:p w14:paraId="02FAF9A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59B87F4C">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5B8718C2">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4D5224AF">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18C2B3E">
      <w:pPr>
        <w:snapToGrid w:val="0"/>
        <w:jc w:val="left"/>
        <w:rPr>
          <w:rFonts w:ascii="宋体" w:hAnsi="宋体" w:cs="宋体"/>
          <w:color w:val="auto"/>
          <w:sz w:val="24"/>
        </w:rPr>
      </w:pPr>
    </w:p>
    <w:p w14:paraId="44541967">
      <w:pPr>
        <w:snapToGrid w:val="0"/>
        <w:jc w:val="left"/>
        <w:rPr>
          <w:rFonts w:ascii="宋体" w:hAnsi="宋体" w:cs="宋体"/>
          <w:color w:val="auto"/>
          <w:sz w:val="24"/>
        </w:rPr>
      </w:pPr>
    </w:p>
    <w:p w14:paraId="2FCB7CDB">
      <w:pPr>
        <w:snapToGrid w:val="0"/>
        <w:jc w:val="left"/>
        <w:rPr>
          <w:rFonts w:ascii="宋体" w:hAnsi="宋体" w:cs="宋体"/>
          <w:color w:val="auto"/>
          <w:sz w:val="24"/>
        </w:rPr>
      </w:pPr>
    </w:p>
    <w:p w14:paraId="3AC92235">
      <w:pPr>
        <w:snapToGrid w:val="0"/>
        <w:jc w:val="left"/>
        <w:rPr>
          <w:rFonts w:ascii="宋体" w:hAnsi="宋体" w:cs="宋体"/>
          <w:color w:val="auto"/>
          <w:sz w:val="24"/>
        </w:rPr>
      </w:pPr>
    </w:p>
    <w:p w14:paraId="2C234CEE">
      <w:pPr>
        <w:snapToGrid w:val="0"/>
        <w:jc w:val="left"/>
        <w:rPr>
          <w:rFonts w:ascii="宋体" w:hAnsi="宋体" w:cs="宋体"/>
          <w:color w:val="auto"/>
          <w:sz w:val="24"/>
        </w:rPr>
      </w:pPr>
    </w:p>
    <w:p w14:paraId="078E222A">
      <w:pPr>
        <w:snapToGrid w:val="0"/>
        <w:jc w:val="left"/>
        <w:rPr>
          <w:rFonts w:ascii="宋体" w:hAnsi="宋体" w:cs="宋体"/>
          <w:color w:val="auto"/>
          <w:sz w:val="24"/>
        </w:rPr>
      </w:pPr>
    </w:p>
    <w:p w14:paraId="371225C9">
      <w:pPr>
        <w:snapToGrid w:val="0"/>
        <w:jc w:val="left"/>
        <w:rPr>
          <w:rFonts w:ascii="宋体" w:hAnsi="宋体" w:cs="宋体"/>
          <w:color w:val="auto"/>
          <w:sz w:val="24"/>
        </w:rPr>
      </w:pPr>
    </w:p>
    <w:p w14:paraId="01CBAC1B">
      <w:pPr>
        <w:snapToGrid w:val="0"/>
        <w:jc w:val="left"/>
        <w:rPr>
          <w:rFonts w:ascii="宋体" w:hAnsi="宋体" w:cs="宋体"/>
          <w:color w:val="auto"/>
          <w:sz w:val="24"/>
        </w:rPr>
      </w:pPr>
    </w:p>
    <w:p w14:paraId="3917CAE4">
      <w:pPr>
        <w:snapToGrid w:val="0"/>
        <w:jc w:val="left"/>
        <w:rPr>
          <w:rFonts w:ascii="宋体" w:hAnsi="宋体" w:cs="宋体"/>
          <w:color w:val="auto"/>
          <w:sz w:val="24"/>
        </w:rPr>
      </w:pPr>
    </w:p>
    <w:p w14:paraId="4FD8C0A8">
      <w:pPr>
        <w:snapToGrid w:val="0"/>
        <w:jc w:val="left"/>
        <w:rPr>
          <w:rFonts w:ascii="宋体" w:hAnsi="宋体" w:cs="宋体"/>
          <w:color w:val="auto"/>
          <w:sz w:val="24"/>
        </w:rPr>
      </w:pPr>
    </w:p>
    <w:p w14:paraId="52B1D0B3">
      <w:pPr>
        <w:snapToGrid w:val="0"/>
        <w:jc w:val="left"/>
        <w:rPr>
          <w:rFonts w:ascii="宋体" w:hAnsi="宋体" w:cs="宋体"/>
          <w:color w:val="auto"/>
          <w:sz w:val="24"/>
        </w:rPr>
      </w:pPr>
    </w:p>
    <w:p w14:paraId="696D29A6">
      <w:pPr>
        <w:snapToGrid w:val="0"/>
        <w:jc w:val="left"/>
        <w:rPr>
          <w:rFonts w:ascii="宋体" w:hAnsi="宋体" w:cs="宋体"/>
          <w:color w:val="auto"/>
          <w:sz w:val="24"/>
        </w:rPr>
      </w:pPr>
    </w:p>
    <w:p w14:paraId="3CC917B9">
      <w:pPr>
        <w:snapToGrid w:val="0"/>
        <w:jc w:val="left"/>
        <w:rPr>
          <w:rFonts w:ascii="宋体" w:hAnsi="宋体" w:cs="宋体"/>
          <w:color w:val="auto"/>
          <w:sz w:val="24"/>
        </w:rPr>
      </w:pPr>
    </w:p>
    <w:p w14:paraId="5E4481AF">
      <w:pPr>
        <w:snapToGrid w:val="0"/>
        <w:jc w:val="left"/>
        <w:rPr>
          <w:rFonts w:ascii="宋体" w:hAnsi="宋体" w:cs="宋体"/>
          <w:color w:val="auto"/>
          <w:sz w:val="24"/>
        </w:rPr>
      </w:pPr>
    </w:p>
    <w:p w14:paraId="4FF6D3CC">
      <w:pPr>
        <w:pStyle w:val="12"/>
        <w:ind w:firstLine="480"/>
        <w:rPr>
          <w:rFonts w:ascii="宋体" w:hAnsi="宋体" w:eastAsia="宋体" w:cs="宋体"/>
          <w:color w:val="auto"/>
          <w:sz w:val="24"/>
        </w:rPr>
      </w:pPr>
    </w:p>
    <w:p w14:paraId="0CBF3A78">
      <w:pPr>
        <w:pStyle w:val="12"/>
        <w:ind w:firstLine="480"/>
        <w:rPr>
          <w:rFonts w:ascii="宋体" w:hAnsi="宋体" w:eastAsia="宋体" w:cs="宋体"/>
          <w:color w:val="auto"/>
          <w:sz w:val="24"/>
        </w:rPr>
      </w:pPr>
    </w:p>
    <w:p w14:paraId="2752717C">
      <w:pPr>
        <w:pStyle w:val="12"/>
        <w:ind w:firstLine="480"/>
        <w:rPr>
          <w:rFonts w:ascii="宋体" w:hAnsi="宋体" w:eastAsia="宋体" w:cs="宋体"/>
          <w:color w:val="auto"/>
          <w:sz w:val="24"/>
        </w:rPr>
      </w:pPr>
    </w:p>
    <w:p w14:paraId="68AD804B">
      <w:pPr>
        <w:pStyle w:val="12"/>
        <w:ind w:firstLine="480"/>
        <w:rPr>
          <w:rFonts w:ascii="宋体" w:hAnsi="宋体" w:eastAsia="宋体" w:cs="宋体"/>
          <w:color w:val="auto"/>
          <w:sz w:val="24"/>
        </w:rPr>
      </w:pPr>
    </w:p>
    <w:p w14:paraId="1EC0772F">
      <w:pPr>
        <w:snapToGrid w:val="0"/>
        <w:jc w:val="left"/>
        <w:rPr>
          <w:rFonts w:ascii="宋体" w:hAnsi="宋体" w:cs="宋体"/>
          <w:color w:val="auto"/>
          <w:sz w:val="24"/>
        </w:rPr>
      </w:pPr>
    </w:p>
    <w:p w14:paraId="3674EDEA">
      <w:pPr>
        <w:snapToGrid w:val="0"/>
        <w:jc w:val="left"/>
        <w:rPr>
          <w:rFonts w:ascii="宋体" w:hAnsi="宋体" w:cs="宋体"/>
          <w:color w:val="auto"/>
          <w:sz w:val="24"/>
        </w:rPr>
      </w:pPr>
    </w:p>
    <w:p w14:paraId="0F9464A1">
      <w:pPr>
        <w:snapToGrid w:val="0"/>
        <w:jc w:val="left"/>
        <w:rPr>
          <w:rFonts w:ascii="宋体" w:hAnsi="宋体" w:cs="宋体"/>
          <w:color w:val="auto"/>
          <w:sz w:val="24"/>
        </w:rPr>
      </w:pPr>
    </w:p>
    <w:p w14:paraId="7CB255EF">
      <w:pPr>
        <w:snapToGrid w:val="0"/>
        <w:jc w:val="left"/>
        <w:rPr>
          <w:rFonts w:ascii="宋体" w:hAnsi="宋体" w:cs="宋体"/>
          <w:color w:val="auto"/>
          <w:sz w:val="24"/>
        </w:rPr>
      </w:pPr>
    </w:p>
    <w:p w14:paraId="00B1D31C">
      <w:pPr>
        <w:snapToGrid w:val="0"/>
        <w:jc w:val="left"/>
        <w:rPr>
          <w:rFonts w:ascii="宋体" w:hAnsi="宋体" w:cs="宋体"/>
          <w:color w:val="auto"/>
          <w:sz w:val="24"/>
        </w:rPr>
      </w:pPr>
    </w:p>
    <w:p w14:paraId="6F1BEEA3">
      <w:pPr>
        <w:snapToGrid w:val="0"/>
        <w:jc w:val="left"/>
        <w:rPr>
          <w:rFonts w:ascii="宋体" w:hAnsi="宋体" w:cs="宋体"/>
          <w:color w:val="auto"/>
          <w:sz w:val="24"/>
        </w:rPr>
      </w:pPr>
    </w:p>
    <w:p w14:paraId="3C5B51F6">
      <w:pPr>
        <w:snapToGrid w:val="0"/>
        <w:jc w:val="left"/>
        <w:rPr>
          <w:rFonts w:ascii="宋体" w:hAnsi="宋体" w:cs="宋体"/>
          <w:color w:val="auto"/>
          <w:sz w:val="24"/>
        </w:rPr>
      </w:pPr>
    </w:p>
    <w:p w14:paraId="723FEF77">
      <w:pPr>
        <w:snapToGrid w:val="0"/>
        <w:jc w:val="left"/>
        <w:rPr>
          <w:rFonts w:ascii="宋体" w:hAnsi="宋体" w:cs="宋体"/>
          <w:color w:val="auto"/>
          <w:sz w:val="24"/>
        </w:rPr>
      </w:pPr>
    </w:p>
    <w:p w14:paraId="1587DB51">
      <w:pPr>
        <w:pStyle w:val="12"/>
        <w:ind w:firstLine="480"/>
        <w:rPr>
          <w:rFonts w:ascii="宋体" w:hAnsi="宋体" w:eastAsia="宋体" w:cs="宋体"/>
          <w:color w:val="auto"/>
          <w:sz w:val="24"/>
        </w:rPr>
      </w:pPr>
    </w:p>
    <w:p w14:paraId="6BA9F30E">
      <w:pPr>
        <w:snapToGrid w:val="0"/>
        <w:jc w:val="left"/>
        <w:rPr>
          <w:rFonts w:ascii="宋体" w:hAnsi="宋体" w:cs="宋体"/>
          <w:color w:val="auto"/>
          <w:sz w:val="24"/>
        </w:rPr>
      </w:pPr>
    </w:p>
    <w:p w14:paraId="713E19A6">
      <w:pPr>
        <w:snapToGrid w:val="0"/>
        <w:jc w:val="left"/>
        <w:rPr>
          <w:rFonts w:ascii="宋体" w:hAnsi="宋体" w:cs="宋体"/>
          <w:color w:val="auto"/>
          <w:sz w:val="24"/>
        </w:rPr>
      </w:pPr>
    </w:p>
    <w:p w14:paraId="48B74813">
      <w:pPr>
        <w:pStyle w:val="12"/>
        <w:ind w:firstLine="480"/>
        <w:rPr>
          <w:rFonts w:ascii="宋体" w:hAnsi="宋体" w:eastAsia="宋体" w:cs="宋体"/>
          <w:color w:val="auto"/>
          <w:sz w:val="24"/>
        </w:rPr>
      </w:pPr>
    </w:p>
    <w:p w14:paraId="4645313F">
      <w:pPr>
        <w:snapToGrid w:val="0"/>
        <w:jc w:val="left"/>
        <w:rPr>
          <w:rFonts w:ascii="宋体" w:hAnsi="宋体" w:cs="宋体"/>
          <w:color w:val="auto"/>
          <w:sz w:val="24"/>
        </w:rPr>
      </w:pPr>
    </w:p>
    <w:p w14:paraId="0ECA94C5">
      <w:pPr>
        <w:pStyle w:val="36"/>
        <w:ind w:firstLine="210"/>
        <w:rPr>
          <w:color w:val="auto"/>
        </w:rPr>
      </w:pPr>
    </w:p>
    <w:p w14:paraId="1A1C7546">
      <w:pPr>
        <w:spacing w:line="360" w:lineRule="auto"/>
        <w:jc w:val="left"/>
        <w:rPr>
          <w:rFonts w:ascii="宋体" w:hAnsi="宋体" w:cs="宋体"/>
          <w:color w:val="auto"/>
          <w:sz w:val="24"/>
        </w:rPr>
      </w:pPr>
    </w:p>
    <w:p w14:paraId="33B9926B">
      <w:pPr>
        <w:spacing w:line="360" w:lineRule="auto"/>
        <w:jc w:val="left"/>
        <w:rPr>
          <w:rFonts w:ascii="宋体" w:hAnsi="宋体" w:cs="宋体"/>
          <w:color w:val="auto"/>
          <w:sz w:val="24"/>
        </w:rPr>
      </w:pPr>
    </w:p>
    <w:p w14:paraId="284E5D7B">
      <w:pPr>
        <w:spacing w:line="360" w:lineRule="auto"/>
        <w:jc w:val="left"/>
        <w:rPr>
          <w:rFonts w:ascii="宋体" w:hAnsi="宋体" w:cs="宋体"/>
          <w:color w:val="auto"/>
          <w:sz w:val="24"/>
        </w:rPr>
      </w:pPr>
      <w:r>
        <w:rPr>
          <w:rFonts w:hint="eastAsia" w:ascii="宋体" w:hAnsi="宋体" w:cs="宋体"/>
          <w:color w:val="auto"/>
          <w:sz w:val="24"/>
        </w:rPr>
        <w:t>格式2-1</w:t>
      </w:r>
    </w:p>
    <w:p w14:paraId="18CDB5E2">
      <w:pPr>
        <w:widowControl/>
        <w:jc w:val="center"/>
        <w:rPr>
          <w:rFonts w:hint="eastAsia" w:ascii="宋体" w:hAnsi="宋体" w:cs="宋体"/>
          <w:color w:val="auto"/>
          <w:kern w:val="0"/>
          <w:sz w:val="24"/>
        </w:rPr>
        <w:sectPr>
          <w:pgSz w:w="11907" w:h="16840"/>
          <w:pgMar w:top="1440" w:right="1588" w:bottom="1440" w:left="1588" w:header="851" w:footer="992" w:gutter="0"/>
          <w:cols w:space="720" w:num="1"/>
          <w:docGrid w:type="lines" w:linePitch="312" w:charSpace="0"/>
        </w:sect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36FF7AA6">
      <w:pPr>
        <w:widowControl/>
        <w:jc w:val="center"/>
        <w:rPr>
          <w:rFonts w:hint="eastAsia" w:ascii="宋体" w:hAnsi="宋体" w:cs="宋体"/>
          <w:color w:val="auto"/>
          <w:kern w:val="0"/>
          <w:sz w:val="24"/>
          <w:lang w:eastAsia="zh-CN"/>
        </w:rPr>
      </w:pPr>
    </w:p>
    <w:p w14:paraId="7BC36FB7">
      <w:pPr>
        <w:pStyle w:val="36"/>
        <w:rPr>
          <w:rFonts w:hint="eastAsia"/>
          <w:color w:val="auto"/>
          <w:lang w:eastAsia="zh-CN"/>
        </w:rPr>
      </w:pPr>
    </w:p>
    <w:p w14:paraId="7208628C">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34236FA9">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5F1E6688">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1B5743F">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06F83FFC">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4EF82F35">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57A95DD">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20A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4DA8C3B">
            <w:pPr>
              <w:spacing w:line="480" w:lineRule="exact"/>
              <w:rPr>
                <w:rFonts w:ascii="宋体" w:hAnsi="宋体" w:cs="宋体"/>
                <w:b/>
                <w:bCs/>
                <w:color w:val="auto"/>
                <w:sz w:val="24"/>
              </w:rPr>
            </w:pPr>
          </w:p>
          <w:p w14:paraId="28AC890F">
            <w:pPr>
              <w:spacing w:line="480" w:lineRule="exact"/>
              <w:rPr>
                <w:rFonts w:ascii="宋体" w:hAnsi="宋体" w:cs="宋体"/>
                <w:b/>
                <w:bCs/>
                <w:color w:val="auto"/>
                <w:sz w:val="24"/>
              </w:rPr>
            </w:pPr>
          </w:p>
          <w:p w14:paraId="76D70CA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FEFCC7">
            <w:pPr>
              <w:spacing w:line="480" w:lineRule="exact"/>
              <w:rPr>
                <w:rFonts w:ascii="宋体" w:hAnsi="宋体" w:cs="宋体"/>
                <w:color w:val="auto"/>
                <w:sz w:val="24"/>
              </w:rPr>
            </w:pPr>
          </w:p>
          <w:p w14:paraId="3CEB77AE">
            <w:pPr>
              <w:spacing w:line="480" w:lineRule="exact"/>
              <w:rPr>
                <w:rFonts w:ascii="宋体" w:hAnsi="宋体" w:cs="宋体"/>
                <w:color w:val="auto"/>
                <w:sz w:val="24"/>
              </w:rPr>
            </w:pPr>
          </w:p>
        </w:tc>
      </w:tr>
    </w:tbl>
    <w:p w14:paraId="7AE34141">
      <w:pPr>
        <w:spacing w:line="360" w:lineRule="auto"/>
        <w:ind w:firstLine="960" w:firstLineChars="400"/>
        <w:rPr>
          <w:rFonts w:ascii="宋体" w:hAnsi="宋体" w:cs="宋体"/>
          <w:color w:val="auto"/>
          <w:sz w:val="24"/>
        </w:rPr>
      </w:pPr>
    </w:p>
    <w:p w14:paraId="3DCFB38B">
      <w:pPr>
        <w:spacing w:line="360" w:lineRule="auto"/>
        <w:ind w:firstLine="3840" w:firstLineChars="1600"/>
        <w:rPr>
          <w:rFonts w:ascii="宋体" w:hAnsi="宋体" w:cs="宋体"/>
          <w:color w:val="auto"/>
          <w:sz w:val="24"/>
        </w:rPr>
      </w:pPr>
    </w:p>
    <w:p w14:paraId="4ABC5940">
      <w:pPr>
        <w:spacing w:line="360" w:lineRule="auto"/>
        <w:ind w:firstLine="3840" w:firstLineChars="1600"/>
        <w:rPr>
          <w:rFonts w:ascii="宋体" w:hAnsi="宋体" w:cs="宋体"/>
          <w:color w:val="auto"/>
          <w:sz w:val="24"/>
        </w:rPr>
      </w:pPr>
    </w:p>
    <w:p w14:paraId="618B0805">
      <w:pPr>
        <w:spacing w:line="360" w:lineRule="auto"/>
        <w:ind w:firstLine="3840" w:firstLineChars="1600"/>
        <w:rPr>
          <w:rFonts w:ascii="宋体" w:hAnsi="宋体" w:cs="宋体"/>
          <w:color w:val="auto"/>
          <w:sz w:val="24"/>
        </w:rPr>
      </w:pPr>
    </w:p>
    <w:p w14:paraId="14E92FA1">
      <w:pPr>
        <w:spacing w:line="360" w:lineRule="auto"/>
        <w:jc w:val="center"/>
        <w:rPr>
          <w:rFonts w:ascii="宋体" w:hAnsi="宋体" w:cs="宋体"/>
          <w:color w:val="auto"/>
          <w:sz w:val="24"/>
        </w:rPr>
      </w:pPr>
    </w:p>
    <w:p w14:paraId="52D1657D">
      <w:pPr>
        <w:spacing w:line="360" w:lineRule="auto"/>
        <w:jc w:val="center"/>
        <w:rPr>
          <w:rFonts w:ascii="宋体" w:hAnsi="宋体" w:cs="宋体"/>
          <w:color w:val="auto"/>
          <w:sz w:val="24"/>
        </w:rPr>
      </w:pPr>
    </w:p>
    <w:p w14:paraId="7674DC30">
      <w:pPr>
        <w:spacing w:line="360" w:lineRule="auto"/>
        <w:jc w:val="center"/>
        <w:rPr>
          <w:rFonts w:ascii="宋体" w:hAnsi="宋体" w:cs="宋体"/>
          <w:color w:val="auto"/>
          <w:sz w:val="24"/>
        </w:rPr>
      </w:pPr>
    </w:p>
    <w:p w14:paraId="2748876E">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BEA20F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38732F6">
      <w:pPr>
        <w:spacing w:line="360" w:lineRule="auto"/>
        <w:jc w:val="center"/>
        <w:rPr>
          <w:rFonts w:ascii="宋体" w:hAnsi="宋体" w:cs="宋体"/>
          <w:color w:val="auto"/>
          <w:sz w:val="24"/>
        </w:rPr>
      </w:pPr>
    </w:p>
    <w:p w14:paraId="7AB45178">
      <w:pPr>
        <w:spacing w:line="360" w:lineRule="auto"/>
        <w:jc w:val="center"/>
        <w:rPr>
          <w:rFonts w:ascii="宋体" w:hAnsi="宋体" w:cs="宋体"/>
          <w:color w:val="auto"/>
          <w:sz w:val="24"/>
        </w:rPr>
      </w:pPr>
    </w:p>
    <w:p w14:paraId="33D7B108">
      <w:pPr>
        <w:spacing w:line="360" w:lineRule="auto"/>
        <w:jc w:val="center"/>
        <w:rPr>
          <w:rFonts w:ascii="宋体" w:hAnsi="宋体" w:cs="宋体"/>
          <w:color w:val="auto"/>
          <w:sz w:val="24"/>
        </w:rPr>
      </w:pPr>
    </w:p>
    <w:p w14:paraId="74E565F8">
      <w:pPr>
        <w:pStyle w:val="36"/>
        <w:ind w:firstLine="240"/>
        <w:rPr>
          <w:rFonts w:ascii="宋体" w:hAnsi="宋体" w:cs="宋体"/>
          <w:color w:val="auto"/>
          <w:sz w:val="24"/>
        </w:rPr>
      </w:pPr>
    </w:p>
    <w:p w14:paraId="3F0D9315">
      <w:pPr>
        <w:pStyle w:val="36"/>
        <w:ind w:firstLine="240"/>
        <w:rPr>
          <w:rFonts w:ascii="宋体" w:hAnsi="宋体" w:cs="宋体"/>
          <w:color w:val="auto"/>
          <w:sz w:val="24"/>
        </w:rPr>
      </w:pPr>
    </w:p>
    <w:p w14:paraId="76D350EE">
      <w:pPr>
        <w:pStyle w:val="36"/>
        <w:ind w:firstLine="240"/>
        <w:rPr>
          <w:rFonts w:ascii="宋体" w:hAnsi="宋体" w:cs="宋体"/>
          <w:color w:val="auto"/>
          <w:sz w:val="24"/>
        </w:rPr>
      </w:pPr>
    </w:p>
    <w:p w14:paraId="101DD61A">
      <w:pPr>
        <w:pStyle w:val="36"/>
        <w:ind w:firstLine="240"/>
        <w:rPr>
          <w:rFonts w:ascii="宋体" w:hAnsi="宋体" w:cs="宋体"/>
          <w:color w:val="auto"/>
          <w:sz w:val="24"/>
        </w:rPr>
      </w:pPr>
    </w:p>
    <w:p w14:paraId="22A22CBD">
      <w:pPr>
        <w:pStyle w:val="36"/>
        <w:ind w:firstLine="240"/>
        <w:rPr>
          <w:rFonts w:ascii="宋体" w:hAnsi="宋体" w:cs="宋体"/>
          <w:color w:val="auto"/>
          <w:sz w:val="24"/>
        </w:rPr>
      </w:pPr>
    </w:p>
    <w:p w14:paraId="2FB44D79">
      <w:pPr>
        <w:pStyle w:val="36"/>
        <w:ind w:firstLine="240"/>
        <w:rPr>
          <w:rFonts w:ascii="宋体" w:hAnsi="宋体" w:cs="宋体"/>
          <w:color w:val="auto"/>
          <w:sz w:val="24"/>
        </w:rPr>
      </w:pPr>
    </w:p>
    <w:p w14:paraId="39629BED">
      <w:pPr>
        <w:pStyle w:val="36"/>
        <w:ind w:firstLine="240"/>
        <w:rPr>
          <w:rFonts w:ascii="宋体" w:hAnsi="宋体" w:cs="宋体"/>
          <w:color w:val="auto"/>
          <w:sz w:val="24"/>
        </w:rPr>
      </w:pPr>
    </w:p>
    <w:p w14:paraId="195EE5CA">
      <w:pPr>
        <w:pStyle w:val="36"/>
        <w:ind w:firstLine="240"/>
        <w:rPr>
          <w:rFonts w:ascii="宋体" w:hAnsi="宋体" w:cs="宋体"/>
          <w:color w:val="auto"/>
          <w:sz w:val="24"/>
        </w:rPr>
      </w:pPr>
    </w:p>
    <w:p w14:paraId="1AC4F77D">
      <w:pPr>
        <w:spacing w:line="360" w:lineRule="auto"/>
        <w:jc w:val="center"/>
        <w:rPr>
          <w:rFonts w:ascii="宋体" w:hAnsi="宋体" w:cs="宋体"/>
          <w:color w:val="auto"/>
          <w:sz w:val="24"/>
        </w:rPr>
      </w:pPr>
    </w:p>
    <w:p w14:paraId="74E1D3E7">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7A5C6EB6">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687D4391">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4FC4A812">
      <w:pPr>
        <w:spacing w:line="360" w:lineRule="auto"/>
        <w:ind w:firstLine="480" w:firstLineChars="200"/>
        <w:rPr>
          <w:rFonts w:ascii="宋体" w:hAnsi="宋体" w:cs="宋体"/>
          <w:color w:val="auto"/>
          <w:sz w:val="24"/>
        </w:rPr>
      </w:pPr>
    </w:p>
    <w:p w14:paraId="19E90982">
      <w:pPr>
        <w:spacing w:line="360" w:lineRule="auto"/>
        <w:ind w:firstLine="480" w:firstLineChars="200"/>
        <w:rPr>
          <w:rFonts w:ascii="宋体" w:hAnsi="宋体" w:cs="宋体"/>
          <w:color w:val="auto"/>
          <w:sz w:val="24"/>
        </w:rPr>
      </w:pPr>
      <w:r>
        <w:rPr>
          <w:rFonts w:hint="eastAsia" w:ascii="宋体" w:hAnsi="宋体" w:cs="宋体"/>
          <w:color w:val="auto"/>
          <w:sz w:val="24"/>
        </w:rPr>
        <w:t>委托人授权</w:t>
      </w:r>
      <w:r>
        <w:rPr>
          <w:rFonts w:hint="eastAsia" w:ascii="宋体" w:hAnsi="宋体" w:cs="宋体"/>
          <w:color w:val="auto"/>
          <w:sz w:val="24"/>
          <w:u w:val="single"/>
          <w:lang w:val="en-US" w:eastAsia="zh-CN"/>
        </w:rPr>
        <w:t xml:space="preserve">        </w:t>
      </w:r>
      <w:r>
        <w:rPr>
          <w:rFonts w:hint="eastAsia" w:ascii="宋体" w:hAnsi="宋体" w:cs="宋体"/>
          <w:color w:val="auto"/>
          <w:sz w:val="24"/>
        </w:rPr>
        <w:t>（被委托人的姓名、职务）为委托人的委托代理人，就项目编号为</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的项目及合同的执行，以本单位名义处理一切与之有关的事务。</w:t>
      </w:r>
    </w:p>
    <w:p w14:paraId="4E25DDB3">
      <w:pPr>
        <w:spacing w:line="360" w:lineRule="auto"/>
        <w:ind w:firstLine="480" w:firstLineChars="200"/>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年</w:t>
      </w:r>
      <w:r>
        <w:rPr>
          <w:rFonts w:hint="eastAsia" w:ascii="宋体" w:hAnsi="宋体" w:cs="宋体"/>
          <w:color w:val="auto"/>
          <w:sz w:val="24"/>
          <w:u w:val="none"/>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月</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日</w:t>
      </w:r>
      <w:r>
        <w:rPr>
          <w:rFonts w:hint="eastAsia" w:ascii="宋体" w:hAnsi="宋体" w:cs="宋体"/>
          <w:color w:val="auto"/>
          <w:sz w:val="24"/>
        </w:rPr>
        <w:t>签字生效，特此声明。</w:t>
      </w:r>
    </w:p>
    <w:p w14:paraId="1C266BB1">
      <w:pPr>
        <w:spacing w:line="360" w:lineRule="auto"/>
        <w:rPr>
          <w:rFonts w:ascii="宋体" w:hAnsi="宋体" w:cs="宋体"/>
          <w:color w:val="auto"/>
          <w:sz w:val="24"/>
        </w:rPr>
      </w:pPr>
    </w:p>
    <w:p w14:paraId="68C047D7">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2DA09606">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7056D05F">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AC386DE">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A9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68FF44F">
            <w:pPr>
              <w:spacing w:line="480" w:lineRule="exact"/>
              <w:rPr>
                <w:rFonts w:ascii="宋体" w:hAnsi="宋体" w:cs="宋体"/>
                <w:b/>
                <w:bCs/>
                <w:color w:val="auto"/>
                <w:sz w:val="24"/>
              </w:rPr>
            </w:pPr>
          </w:p>
          <w:p w14:paraId="6390501F">
            <w:pPr>
              <w:spacing w:line="480" w:lineRule="exact"/>
              <w:rPr>
                <w:rFonts w:ascii="宋体" w:hAnsi="宋体" w:cs="宋体"/>
                <w:b/>
                <w:bCs/>
                <w:color w:val="auto"/>
                <w:sz w:val="24"/>
              </w:rPr>
            </w:pPr>
          </w:p>
          <w:p w14:paraId="069BA5C4">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1F88C470">
      <w:pPr>
        <w:spacing w:line="360" w:lineRule="auto"/>
        <w:ind w:firstLine="480" w:firstLineChars="200"/>
        <w:rPr>
          <w:rFonts w:ascii="宋体" w:hAnsi="宋体" w:cs="宋体"/>
          <w:color w:val="auto"/>
          <w:sz w:val="24"/>
        </w:rPr>
      </w:pPr>
    </w:p>
    <w:p w14:paraId="360D1FE8">
      <w:pPr>
        <w:spacing w:line="360" w:lineRule="auto"/>
        <w:ind w:firstLine="480" w:firstLineChars="200"/>
        <w:rPr>
          <w:rFonts w:ascii="宋体" w:hAnsi="宋体" w:cs="宋体"/>
          <w:color w:val="auto"/>
          <w:sz w:val="24"/>
        </w:rPr>
      </w:pPr>
    </w:p>
    <w:p w14:paraId="082B3A22">
      <w:pPr>
        <w:spacing w:line="360" w:lineRule="auto"/>
        <w:ind w:firstLine="480" w:firstLineChars="200"/>
        <w:rPr>
          <w:rFonts w:ascii="宋体" w:hAnsi="宋体" w:cs="宋体"/>
          <w:color w:val="auto"/>
          <w:sz w:val="24"/>
        </w:rPr>
      </w:pPr>
    </w:p>
    <w:p w14:paraId="45B743DA">
      <w:pPr>
        <w:spacing w:line="360" w:lineRule="auto"/>
        <w:ind w:firstLine="4920" w:firstLineChars="2050"/>
        <w:rPr>
          <w:rFonts w:ascii="宋体" w:hAnsi="宋体" w:cs="宋体"/>
          <w:color w:val="auto"/>
          <w:sz w:val="24"/>
        </w:rPr>
      </w:pPr>
    </w:p>
    <w:p w14:paraId="07E0E1D4">
      <w:pPr>
        <w:spacing w:line="360" w:lineRule="auto"/>
        <w:jc w:val="center"/>
        <w:rPr>
          <w:rFonts w:ascii="宋体" w:hAnsi="宋体" w:cs="宋体"/>
          <w:color w:val="auto"/>
          <w:sz w:val="24"/>
        </w:rPr>
      </w:pPr>
    </w:p>
    <w:p w14:paraId="2BBE393C">
      <w:pPr>
        <w:spacing w:line="360" w:lineRule="auto"/>
        <w:jc w:val="center"/>
        <w:rPr>
          <w:rFonts w:hint="eastAsia" w:ascii="宋体" w:hAnsi="宋体" w:cs="宋体"/>
          <w:color w:val="auto"/>
          <w:sz w:val="24"/>
        </w:rPr>
      </w:pPr>
    </w:p>
    <w:p w14:paraId="127E64AE">
      <w:pPr>
        <w:spacing w:line="360" w:lineRule="auto"/>
        <w:jc w:val="center"/>
        <w:rPr>
          <w:rFonts w:hint="eastAsia" w:ascii="宋体" w:hAnsi="宋体" w:cs="宋体"/>
          <w:color w:val="auto"/>
          <w:sz w:val="24"/>
        </w:rPr>
      </w:pPr>
    </w:p>
    <w:p w14:paraId="5A2C0DB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C32A865">
      <w:pPr>
        <w:spacing w:line="360" w:lineRule="auto"/>
        <w:jc w:val="center"/>
        <w:rPr>
          <w:rFonts w:ascii="宋体" w:hAnsi="宋体" w:cs="宋体"/>
          <w:color w:val="auto"/>
          <w:sz w:val="24"/>
        </w:rPr>
      </w:pPr>
      <w:r>
        <w:rPr>
          <w:rFonts w:hint="eastAsia" w:ascii="宋体" w:hAnsi="宋体" w:cs="宋体"/>
          <w:color w:val="auto"/>
          <w:sz w:val="24"/>
        </w:rPr>
        <w:t xml:space="preserve">                                      </w:t>
      </w:r>
    </w:p>
    <w:p w14:paraId="35A04D7B">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655B00A">
      <w:pPr>
        <w:pStyle w:val="36"/>
        <w:rPr>
          <w:color w:val="auto"/>
        </w:rPr>
      </w:pPr>
    </w:p>
    <w:p w14:paraId="19B4DE98">
      <w:pPr>
        <w:pStyle w:val="36"/>
        <w:rPr>
          <w:color w:val="auto"/>
        </w:rPr>
      </w:pPr>
    </w:p>
    <w:p w14:paraId="14F13042">
      <w:pPr>
        <w:pStyle w:val="36"/>
        <w:rPr>
          <w:color w:val="auto"/>
        </w:rPr>
      </w:pPr>
    </w:p>
    <w:p w14:paraId="7F8F733B">
      <w:pPr>
        <w:pStyle w:val="36"/>
        <w:rPr>
          <w:color w:val="auto"/>
        </w:rPr>
      </w:pPr>
    </w:p>
    <w:p w14:paraId="72533118">
      <w:pPr>
        <w:pStyle w:val="36"/>
        <w:rPr>
          <w:color w:val="auto"/>
        </w:rPr>
      </w:pPr>
    </w:p>
    <w:p w14:paraId="34A73757">
      <w:pPr>
        <w:spacing w:line="360" w:lineRule="auto"/>
        <w:jc w:val="left"/>
        <w:rPr>
          <w:rFonts w:ascii="宋体" w:hAnsi="宋体" w:cs="宋体"/>
          <w:color w:val="auto"/>
          <w:sz w:val="24"/>
        </w:rPr>
      </w:pPr>
    </w:p>
    <w:p w14:paraId="3DDFA491">
      <w:pPr>
        <w:spacing w:line="360" w:lineRule="auto"/>
        <w:jc w:val="left"/>
        <w:rPr>
          <w:rFonts w:ascii="宋体" w:hAnsi="宋体" w:cs="宋体"/>
          <w:color w:val="auto"/>
          <w:sz w:val="24"/>
        </w:rPr>
      </w:pPr>
    </w:p>
    <w:p w14:paraId="50C6C636">
      <w:pPr>
        <w:spacing w:line="360" w:lineRule="auto"/>
        <w:jc w:val="left"/>
        <w:rPr>
          <w:rFonts w:ascii="宋体" w:hAnsi="宋体" w:cs="宋体"/>
          <w:color w:val="auto"/>
          <w:sz w:val="24"/>
        </w:rPr>
      </w:pPr>
    </w:p>
    <w:p w14:paraId="1A7CBAFC">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50A80787">
      <w:pPr>
        <w:spacing w:line="360" w:lineRule="auto"/>
        <w:jc w:val="left"/>
        <w:rPr>
          <w:rFonts w:ascii="宋体" w:hAnsi="宋体" w:cs="宋体"/>
          <w:color w:val="auto"/>
          <w:sz w:val="24"/>
        </w:rPr>
      </w:pPr>
    </w:p>
    <w:p w14:paraId="363FA634">
      <w:pPr>
        <w:spacing w:line="360" w:lineRule="auto"/>
        <w:jc w:val="left"/>
        <w:rPr>
          <w:rFonts w:ascii="宋体" w:hAnsi="宋体" w:cs="宋体"/>
          <w:color w:val="auto"/>
          <w:sz w:val="24"/>
        </w:rPr>
      </w:pPr>
    </w:p>
    <w:p w14:paraId="0006184F">
      <w:pPr>
        <w:spacing w:line="360" w:lineRule="auto"/>
        <w:jc w:val="left"/>
        <w:rPr>
          <w:rFonts w:ascii="宋体" w:hAnsi="宋体" w:cs="宋体"/>
          <w:color w:val="auto"/>
          <w:sz w:val="24"/>
        </w:rPr>
        <w:sectPr>
          <w:pgSz w:w="11907" w:h="16840"/>
          <w:pgMar w:top="1440" w:right="1588" w:bottom="1440" w:left="1588" w:header="851" w:footer="992" w:gutter="0"/>
          <w:cols w:space="720" w:num="1"/>
          <w:docGrid w:type="lines" w:linePitch="312" w:charSpace="0"/>
        </w:sectPr>
      </w:pPr>
    </w:p>
    <w:p w14:paraId="6E3E5EA4">
      <w:pPr>
        <w:spacing w:line="360" w:lineRule="auto"/>
        <w:jc w:val="left"/>
        <w:rPr>
          <w:rFonts w:ascii="宋体" w:hAnsi="宋体" w:cs="宋体"/>
          <w:color w:val="auto"/>
          <w:sz w:val="24"/>
        </w:rPr>
      </w:pPr>
    </w:p>
    <w:p w14:paraId="366BD1FD">
      <w:pPr>
        <w:spacing w:line="360" w:lineRule="auto"/>
        <w:jc w:val="left"/>
        <w:rPr>
          <w:rFonts w:ascii="宋体" w:hAnsi="宋体" w:cs="宋体"/>
          <w:color w:val="auto"/>
          <w:sz w:val="24"/>
        </w:rPr>
      </w:pPr>
    </w:p>
    <w:p w14:paraId="170D15B2">
      <w:pPr>
        <w:spacing w:line="360" w:lineRule="auto"/>
        <w:jc w:val="left"/>
        <w:rPr>
          <w:rFonts w:ascii="宋体" w:hAnsi="宋体" w:cs="宋体"/>
          <w:color w:val="auto"/>
          <w:sz w:val="24"/>
        </w:rPr>
      </w:pPr>
      <w:r>
        <w:rPr>
          <w:rFonts w:hint="eastAsia" w:ascii="宋体" w:hAnsi="宋体" w:cs="宋体"/>
          <w:color w:val="auto"/>
          <w:sz w:val="24"/>
        </w:rPr>
        <w:t>格式3</w:t>
      </w:r>
    </w:p>
    <w:p w14:paraId="5D8F617E">
      <w:pPr>
        <w:spacing w:line="560" w:lineRule="exact"/>
        <w:jc w:val="center"/>
        <w:rPr>
          <w:rFonts w:ascii="宋体" w:hAnsi="宋体" w:cs="宋体"/>
          <w:color w:val="auto"/>
          <w:sz w:val="24"/>
        </w:rPr>
      </w:pPr>
      <w:r>
        <w:rPr>
          <w:rFonts w:hint="eastAsia" w:ascii="宋体" w:hAnsi="宋体" w:cs="宋体"/>
          <w:color w:val="auto"/>
          <w:sz w:val="24"/>
        </w:rPr>
        <w:t>投标函</w:t>
      </w:r>
    </w:p>
    <w:p w14:paraId="02A7C6A5">
      <w:pPr>
        <w:pStyle w:val="25"/>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cs="宋体"/>
          <w:color w:val="auto"/>
          <w:szCs w:val="24"/>
          <w:lang w:val="en-US" w:eastAsia="zh-CN"/>
        </w:rPr>
        <w:t xml:space="preserve"> </w:t>
      </w:r>
      <w:r>
        <w:rPr>
          <w:rFonts w:hint="eastAsia" w:cs="宋体"/>
          <w:color w:val="auto"/>
          <w:szCs w:val="24"/>
          <w:u w:val="single"/>
          <w:lang w:val="en-US" w:eastAsia="zh-CN"/>
        </w:rPr>
        <w:t xml:space="preserve">          </w:t>
      </w:r>
      <w:r>
        <w:rPr>
          <w:rFonts w:hint="eastAsia" w:ascii="宋体" w:hAnsi="宋体" w:eastAsia="宋体" w:cs="宋体"/>
          <w:b w:val="0"/>
          <w:color w:val="auto"/>
          <w:kern w:val="2"/>
          <w:sz w:val="24"/>
          <w:lang w:val="en-US" w:eastAsia="zh-CN" w:bidi="ar-SA"/>
        </w:rPr>
        <w:t>（采购人或采购代理机构）</w:t>
      </w:r>
    </w:p>
    <w:p w14:paraId="04DBA68C">
      <w:pPr>
        <w:pStyle w:val="56"/>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lang w:val="en-US" w:eastAsia="zh-CN"/>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(全名、职务)代表 供应商名称、地址)提交投标文件，报价为</w:t>
      </w:r>
      <w:r>
        <w:rPr>
          <w:rFonts w:hint="eastAsia" w:ascii="宋体" w:hAnsi="宋体"/>
          <w:color w:val="auto"/>
          <w:sz w:val="24"/>
          <w:szCs w:val="24"/>
          <w:lang w:eastAsia="zh-CN"/>
        </w:rPr>
        <w:t>：</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元（合    元/枚）</w:t>
      </w:r>
      <w:r>
        <w:rPr>
          <w:rFonts w:hint="eastAsia" w:ascii="宋体" w:hAnsi="宋体"/>
          <w:color w:val="auto"/>
          <w:sz w:val="24"/>
          <w:szCs w:val="24"/>
          <w:u w:val="single"/>
        </w:rPr>
        <w:t>，</w:t>
      </w:r>
      <w:r>
        <w:rPr>
          <w:rFonts w:hint="eastAsia" w:ascii="宋体" w:hAnsi="宋体"/>
          <w:color w:val="auto"/>
          <w:sz w:val="24"/>
          <w:szCs w:val="24"/>
        </w:rPr>
        <w:t>并对之负法律责任。</w:t>
      </w:r>
    </w:p>
    <w:p w14:paraId="14573989">
      <w:pPr>
        <w:ind w:firstLine="568" w:firstLineChars="237"/>
        <w:rPr>
          <w:rFonts w:ascii="宋体" w:hAnsi="宋体" w:cs="宋体"/>
          <w:color w:val="auto"/>
          <w:sz w:val="24"/>
        </w:rPr>
      </w:pPr>
      <w:r>
        <w:rPr>
          <w:rFonts w:hint="eastAsia" w:ascii="宋体" w:hAnsi="宋体" w:cs="宋体"/>
          <w:color w:val="auto"/>
          <w:sz w:val="24"/>
        </w:rPr>
        <w:t>据此函，宣布同意如下：</w:t>
      </w:r>
    </w:p>
    <w:p w14:paraId="735C4FA9">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63F1B29F">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7879344">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68A266C">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9B1D085">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2079B0D1">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6B3E358A">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70135E34">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33A0D6BE">
      <w:pPr>
        <w:ind w:firstLine="480" w:firstLineChars="200"/>
        <w:rPr>
          <w:rFonts w:ascii="宋体" w:hAnsi="宋体" w:cs="宋体"/>
          <w:color w:val="auto"/>
          <w:sz w:val="24"/>
        </w:rPr>
      </w:pPr>
      <w:r>
        <w:rPr>
          <w:rFonts w:hint="eastAsia" w:ascii="宋体" w:hAnsi="宋体" w:cs="宋体"/>
          <w:color w:val="auto"/>
          <w:sz w:val="24"/>
        </w:rPr>
        <w:t>地 址：                  邮 编：</w:t>
      </w:r>
    </w:p>
    <w:p w14:paraId="6117F239">
      <w:pPr>
        <w:ind w:firstLine="480" w:firstLineChars="200"/>
        <w:rPr>
          <w:rFonts w:ascii="宋体" w:hAnsi="宋体" w:cs="宋体"/>
          <w:color w:val="auto"/>
          <w:sz w:val="24"/>
        </w:rPr>
      </w:pPr>
      <w:r>
        <w:rPr>
          <w:rFonts w:hint="eastAsia" w:ascii="宋体" w:hAnsi="宋体" w:cs="宋体"/>
          <w:color w:val="auto"/>
          <w:sz w:val="24"/>
        </w:rPr>
        <w:t>电 话：                  电子信箱：</w:t>
      </w:r>
    </w:p>
    <w:p w14:paraId="4E51BEAF">
      <w:pPr>
        <w:ind w:firstLine="480" w:firstLineChars="200"/>
        <w:jc w:val="left"/>
        <w:rPr>
          <w:rFonts w:ascii="宋体" w:hAnsi="宋体" w:cs="宋体"/>
          <w:color w:val="auto"/>
          <w:sz w:val="24"/>
        </w:rPr>
      </w:pPr>
      <w:r>
        <w:rPr>
          <w:rFonts w:hint="eastAsia" w:ascii="宋体" w:hAnsi="宋体" w:cs="宋体"/>
          <w:color w:val="auto"/>
          <w:sz w:val="24"/>
        </w:rPr>
        <w:t>我们保证：</w:t>
      </w:r>
    </w:p>
    <w:p w14:paraId="60AF69C6">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22D6F286">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40FD4C91">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6BD5F18">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7BE1D025">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8E55634">
      <w:pPr>
        <w:spacing w:line="560" w:lineRule="exact"/>
        <w:jc w:val="left"/>
        <w:rPr>
          <w:rFonts w:ascii="宋体" w:hAnsi="宋体" w:cs="宋体"/>
          <w:color w:val="auto"/>
          <w:sz w:val="24"/>
        </w:rPr>
      </w:pPr>
    </w:p>
    <w:p w14:paraId="17C69A58">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10E1C5BA">
      <w:pPr>
        <w:spacing w:line="360" w:lineRule="auto"/>
        <w:jc w:val="left"/>
        <w:rPr>
          <w:rFonts w:ascii="宋体" w:hAnsi="宋体" w:cs="宋体"/>
          <w:color w:val="auto"/>
          <w:sz w:val="24"/>
        </w:rPr>
      </w:pPr>
    </w:p>
    <w:p w14:paraId="630411BB">
      <w:pPr>
        <w:spacing w:line="360" w:lineRule="auto"/>
        <w:jc w:val="left"/>
        <w:rPr>
          <w:rFonts w:ascii="宋体" w:hAnsi="宋体" w:cs="宋体"/>
          <w:color w:val="auto"/>
          <w:sz w:val="24"/>
        </w:rPr>
      </w:pPr>
    </w:p>
    <w:p w14:paraId="0D10F8E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A2B4E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0ACD1E7">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2201DC92">
      <w:pPr>
        <w:pStyle w:val="4"/>
        <w:jc w:val="center"/>
        <w:rPr>
          <w:rFonts w:ascii="宋体" w:hAnsi="宋体" w:cs="宋体"/>
          <w:b w:val="0"/>
          <w:color w:val="auto"/>
          <w:sz w:val="24"/>
          <w:szCs w:val="24"/>
        </w:rPr>
      </w:pPr>
      <w:bookmarkStart w:id="40" w:name="_Toc495414231"/>
      <w:bookmarkStart w:id="41" w:name="_Toc197934561"/>
      <w:r>
        <w:rPr>
          <w:rFonts w:hint="eastAsia" w:ascii="宋体" w:hAnsi="宋体" w:cs="宋体"/>
          <w:b w:val="0"/>
          <w:color w:val="auto"/>
          <w:sz w:val="24"/>
          <w:szCs w:val="24"/>
        </w:rPr>
        <w:t>一．报价一览表</w:t>
      </w:r>
      <w:bookmarkEnd w:id="40"/>
      <w:bookmarkEnd w:id="4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9C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5A1A394">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377C2C41">
            <w:pPr>
              <w:spacing w:line="360" w:lineRule="exact"/>
              <w:jc w:val="center"/>
              <w:rPr>
                <w:rFonts w:ascii="宋体" w:hAnsi="宋体" w:cs="宋体"/>
                <w:color w:val="auto"/>
                <w:sz w:val="24"/>
              </w:rPr>
            </w:pPr>
          </w:p>
        </w:tc>
      </w:tr>
      <w:tr w14:paraId="1D12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A17247">
            <w:pPr>
              <w:spacing w:line="360" w:lineRule="exact"/>
              <w:jc w:val="center"/>
              <w:rPr>
                <w:rFonts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w:t>
            </w:r>
          </w:p>
        </w:tc>
        <w:tc>
          <w:tcPr>
            <w:tcW w:w="6667" w:type="dxa"/>
            <w:tcBorders>
              <w:top w:val="nil"/>
            </w:tcBorders>
            <w:vAlign w:val="center"/>
          </w:tcPr>
          <w:p w14:paraId="40A122DB">
            <w:pPr>
              <w:spacing w:line="360" w:lineRule="auto"/>
              <w:rPr>
                <w:rFonts w:ascii="宋体" w:hAnsi="宋体" w:cs="宋体"/>
                <w:color w:val="auto"/>
                <w:sz w:val="24"/>
              </w:rPr>
            </w:pPr>
          </w:p>
        </w:tc>
      </w:tr>
      <w:tr w14:paraId="7D66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891917">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4E475ACF">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D628FF1">
            <w:pPr>
              <w:spacing w:line="360" w:lineRule="auto"/>
              <w:ind w:right="-670" w:firstLine="2640" w:firstLineChars="1100"/>
              <w:rPr>
                <w:rFonts w:ascii="宋体" w:hAnsi="宋体" w:cs="宋体"/>
                <w:color w:val="auto"/>
                <w:sz w:val="24"/>
              </w:rPr>
            </w:pPr>
            <w:r>
              <w:rPr>
                <w:rFonts w:hint="eastAsia" w:ascii="宋体" w:hAnsi="宋体" w:cs="宋体"/>
                <w:color w:val="auto"/>
                <w:sz w:val="24"/>
                <w:lang w:val="en-US" w:eastAsia="zh-CN"/>
              </w:rPr>
              <w:t>总价：    元（合    元/枚）</w:t>
            </w:r>
            <w:r>
              <w:rPr>
                <w:rFonts w:hint="eastAsia" w:ascii="宋体" w:hAnsi="宋体" w:cs="宋体"/>
                <w:color w:val="auto"/>
                <w:sz w:val="24"/>
              </w:rPr>
              <w:t xml:space="preserve">     </w:t>
            </w:r>
          </w:p>
        </w:tc>
      </w:tr>
      <w:tr w14:paraId="2C999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7939180">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642BA16B">
            <w:pPr>
              <w:spacing w:line="360" w:lineRule="auto"/>
              <w:jc w:val="left"/>
              <w:rPr>
                <w:rFonts w:ascii="宋体" w:hAnsi="宋体" w:cs="宋体"/>
                <w:color w:val="auto"/>
                <w:sz w:val="24"/>
              </w:rPr>
            </w:pPr>
          </w:p>
        </w:tc>
      </w:tr>
    </w:tbl>
    <w:p w14:paraId="70650D2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C020802">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70409F72">
      <w:pPr>
        <w:spacing w:line="360" w:lineRule="auto"/>
        <w:rPr>
          <w:rFonts w:ascii="宋体" w:hAnsi="宋体" w:cs="宋体"/>
          <w:color w:val="auto"/>
          <w:sz w:val="24"/>
        </w:rPr>
      </w:pPr>
      <w:r>
        <w:rPr>
          <w:rFonts w:hint="eastAsia" w:ascii="宋体" w:hAnsi="宋体" w:cs="宋体"/>
          <w:color w:val="auto"/>
          <w:sz w:val="24"/>
        </w:rPr>
        <w:t>1、此表用于开标会唱标之用。</w:t>
      </w:r>
    </w:p>
    <w:p w14:paraId="50A7917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4A4C2B2">
      <w:pPr>
        <w:spacing w:line="360" w:lineRule="auto"/>
        <w:jc w:val="left"/>
        <w:rPr>
          <w:rFonts w:hint="eastAsia" w:ascii="宋体" w:hAnsi="宋体" w:eastAsia="宋体" w:cs="宋体"/>
          <w:color w:val="auto"/>
          <w:sz w:val="24"/>
          <w:lang w:val="en-US" w:eastAsia="zh-CN"/>
        </w:rPr>
      </w:pPr>
      <w:bookmarkStart w:id="42" w:name="_Toc495414234"/>
      <w:bookmarkStart w:id="43" w:name="_Toc220232409"/>
      <w:r>
        <w:rPr>
          <w:rFonts w:hint="eastAsia" w:ascii="宋体" w:hAnsi="宋体" w:cs="宋体"/>
          <w:color w:val="auto"/>
          <w:sz w:val="24"/>
          <w:lang w:val="en-US" w:eastAsia="zh-CN"/>
        </w:rPr>
        <w:t>3、因本项目特殊性，最终服务工作量无法事前确定，本最高限价（招标控制价）总额以估计套数估算得来，总额供投标使用，同时总额是最终报价及项目最终结算的最高限额。本项目据实结算（不得超越最高限价及最终报价），成交供应商的服务费结算：以结算时采购人和供应商双方均认可的实际完成印章刻制枚数×供应商单枚印章刻制最后报价为准。供应商应重视单枚投标报价，综合考量投标报价。</w:t>
      </w:r>
    </w:p>
    <w:p w14:paraId="738A6B84">
      <w:pPr>
        <w:pStyle w:val="36"/>
        <w:ind w:firstLine="240"/>
        <w:rPr>
          <w:rFonts w:ascii="宋体" w:hAnsi="宋体" w:cs="宋体"/>
          <w:color w:val="auto"/>
          <w:sz w:val="24"/>
        </w:rPr>
      </w:pPr>
    </w:p>
    <w:p w14:paraId="50C0ADF0">
      <w:pPr>
        <w:pStyle w:val="36"/>
        <w:ind w:firstLine="240"/>
        <w:rPr>
          <w:rFonts w:ascii="宋体" w:hAnsi="宋体" w:cs="宋体"/>
          <w:color w:val="auto"/>
          <w:sz w:val="24"/>
        </w:rPr>
      </w:pPr>
    </w:p>
    <w:p w14:paraId="7CC9027C">
      <w:pPr>
        <w:pStyle w:val="36"/>
        <w:ind w:firstLine="240"/>
        <w:rPr>
          <w:rFonts w:ascii="宋体" w:hAnsi="宋体" w:cs="宋体"/>
          <w:color w:val="auto"/>
          <w:sz w:val="24"/>
        </w:rPr>
      </w:pPr>
    </w:p>
    <w:p w14:paraId="5DFED580">
      <w:pPr>
        <w:pStyle w:val="36"/>
        <w:ind w:firstLine="240"/>
        <w:rPr>
          <w:rFonts w:ascii="宋体" w:hAnsi="宋体" w:cs="宋体"/>
          <w:color w:val="auto"/>
          <w:sz w:val="24"/>
        </w:rPr>
      </w:pPr>
    </w:p>
    <w:p w14:paraId="19483D22">
      <w:pPr>
        <w:pStyle w:val="36"/>
        <w:ind w:firstLine="240"/>
        <w:rPr>
          <w:rFonts w:ascii="宋体" w:hAnsi="宋体" w:cs="宋体"/>
          <w:color w:val="auto"/>
          <w:sz w:val="24"/>
        </w:rPr>
      </w:pPr>
    </w:p>
    <w:p w14:paraId="4B8D31D6">
      <w:pPr>
        <w:pStyle w:val="36"/>
        <w:ind w:firstLine="240"/>
        <w:rPr>
          <w:rFonts w:ascii="宋体" w:hAnsi="宋体" w:cs="宋体"/>
          <w:color w:val="auto"/>
          <w:sz w:val="24"/>
        </w:rPr>
      </w:pPr>
    </w:p>
    <w:p w14:paraId="677122F5">
      <w:pPr>
        <w:spacing w:line="360" w:lineRule="auto"/>
        <w:jc w:val="left"/>
        <w:rPr>
          <w:rFonts w:ascii="宋体" w:hAnsi="宋体" w:cs="宋体"/>
          <w:color w:val="auto"/>
          <w:sz w:val="24"/>
        </w:rPr>
      </w:pPr>
    </w:p>
    <w:p w14:paraId="77F7FDAA">
      <w:pPr>
        <w:spacing w:line="360" w:lineRule="auto"/>
        <w:jc w:val="left"/>
        <w:rPr>
          <w:rFonts w:ascii="宋体" w:hAnsi="宋体" w:cs="宋体"/>
          <w:color w:val="auto"/>
          <w:sz w:val="24"/>
        </w:rPr>
      </w:pPr>
      <w:r>
        <w:rPr>
          <w:rFonts w:hint="eastAsia" w:ascii="宋体" w:hAnsi="宋体" w:cs="宋体"/>
          <w:color w:val="auto"/>
          <w:sz w:val="24"/>
        </w:rPr>
        <w:t>格式5</w:t>
      </w:r>
    </w:p>
    <w:p w14:paraId="4A573934">
      <w:pPr>
        <w:pStyle w:val="4"/>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42"/>
      <w:bookmarkEnd w:id="43"/>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
        <w:gridCol w:w="1186"/>
        <w:gridCol w:w="655"/>
        <w:gridCol w:w="792"/>
        <w:gridCol w:w="885"/>
        <w:gridCol w:w="699"/>
        <w:gridCol w:w="792"/>
        <w:gridCol w:w="792"/>
        <w:gridCol w:w="792"/>
        <w:gridCol w:w="792"/>
        <w:gridCol w:w="792"/>
      </w:tblGrid>
      <w:tr w14:paraId="546E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atLeast"/>
        </w:trPr>
        <w:tc>
          <w:tcPr>
            <w:tcW w:w="532" w:type="dxa"/>
          </w:tcPr>
          <w:p w14:paraId="0A1A281B">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序号</w:t>
            </w:r>
          </w:p>
        </w:tc>
        <w:tc>
          <w:tcPr>
            <w:tcW w:w="1186" w:type="dxa"/>
          </w:tcPr>
          <w:p w14:paraId="7C4C1D6E">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产品名称</w:t>
            </w:r>
          </w:p>
        </w:tc>
        <w:tc>
          <w:tcPr>
            <w:tcW w:w="655" w:type="dxa"/>
          </w:tcPr>
          <w:p w14:paraId="674FA9C1">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规格参数</w:t>
            </w:r>
          </w:p>
        </w:tc>
        <w:tc>
          <w:tcPr>
            <w:tcW w:w="792" w:type="dxa"/>
          </w:tcPr>
          <w:p w14:paraId="0A432A43">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品牌</w:t>
            </w:r>
          </w:p>
        </w:tc>
        <w:tc>
          <w:tcPr>
            <w:tcW w:w="885" w:type="dxa"/>
          </w:tcPr>
          <w:p w14:paraId="7D941530">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规格/型号</w:t>
            </w:r>
          </w:p>
        </w:tc>
        <w:tc>
          <w:tcPr>
            <w:tcW w:w="699" w:type="dxa"/>
          </w:tcPr>
          <w:p w14:paraId="6A258A8A">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产地</w:t>
            </w:r>
          </w:p>
        </w:tc>
        <w:tc>
          <w:tcPr>
            <w:tcW w:w="792" w:type="dxa"/>
          </w:tcPr>
          <w:p w14:paraId="4E21538F">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单位</w:t>
            </w:r>
          </w:p>
        </w:tc>
        <w:tc>
          <w:tcPr>
            <w:tcW w:w="792" w:type="dxa"/>
          </w:tcPr>
          <w:p w14:paraId="2DEC7650">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数量</w:t>
            </w:r>
          </w:p>
        </w:tc>
        <w:tc>
          <w:tcPr>
            <w:tcW w:w="792" w:type="dxa"/>
          </w:tcPr>
          <w:p w14:paraId="0D59A888">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单价</w:t>
            </w:r>
          </w:p>
          <w:p w14:paraId="1DE139EE">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E123CD6">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总价</w:t>
            </w:r>
          </w:p>
        </w:tc>
        <w:tc>
          <w:tcPr>
            <w:tcW w:w="792" w:type="dxa"/>
          </w:tcPr>
          <w:p w14:paraId="7CF4D522">
            <w:pPr>
              <w:keepNext w:val="0"/>
              <w:keepLines w:val="0"/>
              <w:widowControl/>
              <w:suppressLineNumbers w:val="0"/>
              <w:spacing w:line="360" w:lineRule="auto"/>
              <w:jc w:val="left"/>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备注</w:t>
            </w:r>
          </w:p>
        </w:tc>
      </w:tr>
      <w:tr w14:paraId="29DE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2" w:type="dxa"/>
          </w:tcPr>
          <w:p w14:paraId="5D083291">
            <w:pPr>
              <w:numPr>
                <w:ilvl w:val="0"/>
                <w:numId w:val="5"/>
              </w:numPr>
              <w:spacing w:line="360" w:lineRule="auto"/>
              <w:ind w:left="425" w:leftChars="0" w:hanging="425" w:firstLineChars="0"/>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70038D7C">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单位公章</w:t>
            </w:r>
          </w:p>
        </w:tc>
        <w:tc>
          <w:tcPr>
            <w:tcW w:w="655" w:type="dxa"/>
          </w:tcPr>
          <w:p w14:paraId="0C5EA7C3">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117382F1">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22D50A09">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46CBA0D8">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1E40A276">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84FF7DA">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B11B7AC">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DED7009">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39E6ECE">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035E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2" w:type="dxa"/>
          </w:tcPr>
          <w:p w14:paraId="3DB16710">
            <w:pPr>
              <w:numPr>
                <w:ilvl w:val="0"/>
                <w:numId w:val="5"/>
              </w:numPr>
              <w:spacing w:line="360" w:lineRule="auto"/>
              <w:ind w:left="425" w:leftChars="0" w:hanging="425" w:firstLineChars="0"/>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0CE0D678">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rPr>
              <w:t>财务专用章</w:t>
            </w:r>
          </w:p>
        </w:tc>
        <w:tc>
          <w:tcPr>
            <w:tcW w:w="655" w:type="dxa"/>
          </w:tcPr>
          <w:p w14:paraId="78203003">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F533B0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541352F5">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4314FCA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5A92BED">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16478D1">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1CAAD5A">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FED1F56">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64626FA6">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5799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atLeast"/>
        </w:trPr>
        <w:tc>
          <w:tcPr>
            <w:tcW w:w="532" w:type="dxa"/>
          </w:tcPr>
          <w:p w14:paraId="4486A966">
            <w:pPr>
              <w:numPr>
                <w:ilvl w:val="0"/>
                <w:numId w:val="5"/>
              </w:numPr>
              <w:spacing w:line="360" w:lineRule="auto"/>
              <w:ind w:left="425" w:leftChars="0" w:hanging="425" w:firstLineChars="0"/>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3044D83B">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rPr>
              <w:t>合同专用章</w:t>
            </w:r>
          </w:p>
        </w:tc>
        <w:tc>
          <w:tcPr>
            <w:tcW w:w="655" w:type="dxa"/>
          </w:tcPr>
          <w:p w14:paraId="7873ACAD">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09F302A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0658DDC0">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43167504">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161DDD4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047444EC">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DECAF07">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F933FA9">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254A82FE">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1FB7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2" w:type="dxa"/>
          </w:tcPr>
          <w:p w14:paraId="27C69B83">
            <w:pPr>
              <w:numPr>
                <w:ilvl w:val="0"/>
                <w:numId w:val="5"/>
              </w:numPr>
              <w:spacing w:line="360" w:lineRule="auto"/>
              <w:ind w:left="425" w:leftChars="0" w:hanging="425" w:firstLineChars="0"/>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7AE4FDF3">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rPr>
              <w:t>发票专用章</w:t>
            </w:r>
          </w:p>
        </w:tc>
        <w:tc>
          <w:tcPr>
            <w:tcW w:w="655" w:type="dxa"/>
          </w:tcPr>
          <w:p w14:paraId="03FDCE1E">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95B87F6">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28ADC98F">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1C3EF8B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8BEA6A5">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01F31088">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08AE7F9">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C86C1A5">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D203763">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38981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2" w:type="dxa"/>
          </w:tcPr>
          <w:p w14:paraId="58D842FA">
            <w:pPr>
              <w:numPr>
                <w:ilvl w:val="0"/>
                <w:numId w:val="5"/>
              </w:numPr>
              <w:spacing w:line="360" w:lineRule="auto"/>
              <w:ind w:left="425" w:leftChars="0" w:hanging="425" w:firstLineChars="0"/>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0427B0F1">
            <w:pPr>
              <w:spacing w:line="360" w:lineRule="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法定代表人签名章</w:t>
            </w:r>
          </w:p>
        </w:tc>
        <w:tc>
          <w:tcPr>
            <w:tcW w:w="655" w:type="dxa"/>
          </w:tcPr>
          <w:p w14:paraId="1811BB57">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B44DF16">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1AE0492F">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75112E2E">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A86EAAE">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0CA84A86">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3A98C7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07AE20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CEEC2E3">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1DCD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2" w:type="dxa"/>
          </w:tcPr>
          <w:p w14:paraId="0DF78A4D">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04CFF48E">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55" w:type="dxa"/>
          </w:tcPr>
          <w:p w14:paraId="45D572B5">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B2C8EC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0988BFDA">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0439DA93">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BD60547">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4E56334">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CBD5D1A">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053ACA0">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4E3747A">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r w14:paraId="4EB3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532" w:type="dxa"/>
          </w:tcPr>
          <w:p w14:paraId="01051927">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1186" w:type="dxa"/>
          </w:tcPr>
          <w:p w14:paraId="2E1B19E0">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55" w:type="dxa"/>
          </w:tcPr>
          <w:p w14:paraId="05639D48">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3B87498C">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885" w:type="dxa"/>
          </w:tcPr>
          <w:p w14:paraId="1DE7BA95">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699" w:type="dxa"/>
          </w:tcPr>
          <w:p w14:paraId="05DDDA9F">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F22664D">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4214E482">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7428E10E">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247B860C">
            <w:pPr>
              <w:spacing w:line="360" w:lineRule="auto"/>
              <w:rPr>
                <w:rFonts w:hint="eastAsia" w:asciiTheme="minorEastAsia" w:hAnsiTheme="minorEastAsia" w:eastAsiaTheme="minorEastAsia" w:cstheme="minorEastAsia"/>
                <w:color w:val="auto"/>
                <w:sz w:val="21"/>
                <w:szCs w:val="21"/>
                <w:vertAlign w:val="baseline"/>
                <w:lang w:val="en-US" w:eastAsia="zh-CN"/>
              </w:rPr>
            </w:pPr>
          </w:p>
        </w:tc>
        <w:tc>
          <w:tcPr>
            <w:tcW w:w="792" w:type="dxa"/>
          </w:tcPr>
          <w:p w14:paraId="582CFB5B">
            <w:pPr>
              <w:spacing w:line="360" w:lineRule="auto"/>
              <w:rPr>
                <w:rFonts w:hint="eastAsia" w:asciiTheme="minorEastAsia" w:hAnsiTheme="minorEastAsia" w:eastAsiaTheme="minorEastAsia" w:cstheme="minorEastAsia"/>
                <w:color w:val="auto"/>
                <w:sz w:val="21"/>
                <w:szCs w:val="21"/>
                <w:vertAlign w:val="baseline"/>
                <w:lang w:val="en-US" w:eastAsia="zh-CN"/>
              </w:rPr>
            </w:pPr>
          </w:p>
        </w:tc>
      </w:tr>
    </w:tbl>
    <w:p w14:paraId="335F484F">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EF4D102">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28146A8E">
      <w:pPr>
        <w:adjustRightInd w:val="0"/>
        <w:snapToGrid w:val="0"/>
        <w:spacing w:line="360" w:lineRule="auto"/>
        <w:rPr>
          <w:rFonts w:ascii="宋体" w:hAnsi="宋体" w:cs="宋体"/>
          <w:color w:val="auto"/>
          <w:sz w:val="24"/>
        </w:rPr>
      </w:pPr>
      <w:r>
        <w:rPr>
          <w:rFonts w:hint="eastAsia" w:ascii="宋体" w:hAnsi="宋体" w:cs="宋体"/>
          <w:color w:val="auto"/>
          <w:sz w:val="24"/>
        </w:rPr>
        <w:t>备注：1.本表中产品名称可根据所投标包实际情况进行调整。2.本表中的投标报价为每个产品单价。3.</w:t>
      </w:r>
      <w:r>
        <w:rPr>
          <w:rFonts w:hint="eastAsia" w:ascii="宋体" w:hAnsi="宋体" w:cs="宋体"/>
          <w:color w:val="auto"/>
          <w:sz w:val="24"/>
          <w:lang w:eastAsia="zh-CN"/>
        </w:rPr>
        <w:t>供应商</w:t>
      </w:r>
      <w:r>
        <w:rPr>
          <w:rFonts w:hint="eastAsia" w:ascii="宋体" w:hAnsi="宋体" w:cs="宋体"/>
          <w:color w:val="auto"/>
          <w:sz w:val="24"/>
        </w:rPr>
        <w:t>可对该产品的特性和优点作详细的文字说明。4.规格参数可详见投标产品的技术资料中并标注出来。。</w:t>
      </w:r>
    </w:p>
    <w:p w14:paraId="6CBAFD3C">
      <w:pPr>
        <w:spacing w:line="360" w:lineRule="auto"/>
        <w:jc w:val="center"/>
        <w:rPr>
          <w:rFonts w:ascii="宋体" w:hAnsi="宋体" w:cs="宋体"/>
          <w:b/>
          <w:color w:val="auto"/>
          <w:sz w:val="24"/>
        </w:rPr>
      </w:pPr>
    </w:p>
    <w:p w14:paraId="4497CDD5">
      <w:pPr>
        <w:spacing w:line="360" w:lineRule="auto"/>
        <w:jc w:val="center"/>
        <w:rPr>
          <w:rFonts w:ascii="宋体" w:hAnsi="宋体" w:cs="宋体"/>
          <w:b/>
          <w:color w:val="auto"/>
          <w:sz w:val="24"/>
        </w:rPr>
      </w:pPr>
    </w:p>
    <w:p w14:paraId="61E0C2D9">
      <w:pPr>
        <w:pStyle w:val="36"/>
        <w:ind w:firstLine="241"/>
        <w:rPr>
          <w:rFonts w:ascii="宋体" w:hAnsi="宋体" w:cs="宋体"/>
          <w:b/>
          <w:color w:val="auto"/>
          <w:sz w:val="24"/>
        </w:rPr>
      </w:pPr>
    </w:p>
    <w:p w14:paraId="2413DC91">
      <w:pPr>
        <w:pStyle w:val="36"/>
        <w:ind w:firstLine="241"/>
        <w:rPr>
          <w:rFonts w:ascii="宋体" w:hAnsi="宋体" w:cs="宋体"/>
          <w:b/>
          <w:color w:val="auto"/>
          <w:sz w:val="24"/>
        </w:rPr>
      </w:pPr>
    </w:p>
    <w:p w14:paraId="6AC7602E">
      <w:pPr>
        <w:pStyle w:val="36"/>
        <w:ind w:firstLine="241"/>
        <w:rPr>
          <w:rFonts w:ascii="宋体" w:hAnsi="宋体" w:cs="宋体"/>
          <w:b/>
          <w:color w:val="auto"/>
          <w:sz w:val="24"/>
        </w:rPr>
      </w:pPr>
    </w:p>
    <w:p w14:paraId="6E8C91B5">
      <w:pPr>
        <w:pStyle w:val="36"/>
        <w:ind w:firstLine="241"/>
        <w:rPr>
          <w:rFonts w:ascii="宋体" w:hAnsi="宋体" w:cs="宋体"/>
          <w:b/>
          <w:color w:val="auto"/>
          <w:sz w:val="24"/>
        </w:rPr>
      </w:pPr>
    </w:p>
    <w:p w14:paraId="155C7053">
      <w:pPr>
        <w:pStyle w:val="36"/>
        <w:ind w:firstLine="241"/>
        <w:rPr>
          <w:rFonts w:ascii="宋体" w:hAnsi="宋体" w:cs="宋体"/>
          <w:b/>
          <w:color w:val="auto"/>
          <w:sz w:val="24"/>
        </w:rPr>
      </w:pPr>
    </w:p>
    <w:p w14:paraId="2FFF6AB6">
      <w:pPr>
        <w:pStyle w:val="36"/>
        <w:ind w:firstLine="241"/>
        <w:rPr>
          <w:rFonts w:ascii="宋体" w:hAnsi="宋体" w:cs="宋体"/>
          <w:b/>
          <w:color w:val="auto"/>
          <w:sz w:val="24"/>
        </w:rPr>
      </w:pPr>
    </w:p>
    <w:p w14:paraId="455547A3">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CE2A912">
      <w:pPr>
        <w:rPr>
          <w:rFonts w:ascii="宋体" w:hAnsi="宋体" w:cs="宋体"/>
          <w:color w:val="auto"/>
          <w:sz w:val="24"/>
        </w:rPr>
      </w:pPr>
    </w:p>
    <w:p w14:paraId="662B17FE">
      <w:pPr>
        <w:rPr>
          <w:rFonts w:ascii="宋体" w:hAnsi="宋体" w:cs="宋体"/>
          <w:color w:val="auto"/>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71A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A9AA885">
            <w:pPr>
              <w:pStyle w:val="15"/>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0E16FB8">
            <w:pPr>
              <w:pStyle w:val="15"/>
              <w:jc w:val="center"/>
              <w:rPr>
                <w:rFonts w:hAnsi="宋体" w:cs="宋体"/>
                <w:bCs/>
                <w:color w:val="auto"/>
                <w:sz w:val="24"/>
                <w:szCs w:val="24"/>
              </w:rPr>
            </w:pPr>
            <w:r>
              <w:rPr>
                <w:rFonts w:hint="eastAsia" w:hAnsi="宋体" w:cs="宋体"/>
                <w:bCs/>
                <w:color w:val="auto"/>
                <w:sz w:val="24"/>
                <w:szCs w:val="24"/>
              </w:rPr>
              <w:t>按</w:t>
            </w:r>
            <w:r>
              <w:rPr>
                <w:rFonts w:hint="eastAsia" w:hAnsi="宋体" w:cs="宋体"/>
                <w:bCs/>
                <w:color w:val="auto"/>
                <w:sz w:val="24"/>
                <w:szCs w:val="24"/>
                <w:lang w:eastAsia="zh-CN"/>
              </w:rPr>
              <w:t>供应商</w:t>
            </w:r>
            <w:r>
              <w:rPr>
                <w:rFonts w:hint="eastAsia" w:hAnsi="宋体" w:cs="宋体"/>
                <w:bCs/>
                <w:color w:val="auto"/>
                <w:sz w:val="24"/>
                <w:szCs w:val="24"/>
              </w:rPr>
              <w:t>所投内容填写</w:t>
            </w:r>
          </w:p>
        </w:tc>
      </w:tr>
      <w:tr w14:paraId="39C0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98BE5A1">
            <w:pPr>
              <w:pStyle w:val="15"/>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F633850">
            <w:pPr>
              <w:pStyle w:val="15"/>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7B96B85">
            <w:pPr>
              <w:pStyle w:val="15"/>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6992881">
            <w:pPr>
              <w:pStyle w:val="15"/>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69BAA8E">
            <w:pPr>
              <w:pStyle w:val="15"/>
              <w:jc w:val="center"/>
              <w:rPr>
                <w:rFonts w:hAnsi="宋体" w:cs="宋体"/>
                <w:bCs/>
                <w:color w:val="auto"/>
                <w:sz w:val="24"/>
                <w:szCs w:val="24"/>
              </w:rPr>
            </w:pPr>
            <w:r>
              <w:rPr>
                <w:rFonts w:hint="eastAsia" w:hAnsi="宋体" w:cs="宋体"/>
                <w:bCs/>
                <w:color w:val="auto"/>
                <w:sz w:val="24"/>
                <w:szCs w:val="24"/>
              </w:rPr>
              <w:t>偏离说明</w:t>
            </w:r>
          </w:p>
        </w:tc>
      </w:tr>
      <w:tr w14:paraId="4C2A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80B223">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260EFCCE">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5B02BE87">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002A56AD">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5AC3214">
            <w:pPr>
              <w:jc w:val="center"/>
              <w:rPr>
                <w:rFonts w:ascii="宋体" w:hAnsi="宋体" w:cs="宋体"/>
                <w:color w:val="auto"/>
                <w:sz w:val="24"/>
              </w:rPr>
            </w:pPr>
          </w:p>
        </w:tc>
      </w:tr>
      <w:tr w14:paraId="46B5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04D62">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C0F7869">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4AD1885">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4BE331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143E810">
            <w:pPr>
              <w:jc w:val="center"/>
              <w:rPr>
                <w:rFonts w:ascii="宋体" w:hAnsi="宋体" w:cs="宋体"/>
                <w:color w:val="auto"/>
                <w:sz w:val="24"/>
              </w:rPr>
            </w:pPr>
          </w:p>
        </w:tc>
      </w:tr>
      <w:tr w14:paraId="1084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8892EB9">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2A16DAC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75C5950">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53E83F">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784234">
            <w:pPr>
              <w:jc w:val="center"/>
              <w:rPr>
                <w:rFonts w:ascii="宋体" w:hAnsi="宋体" w:cs="宋体"/>
                <w:color w:val="auto"/>
                <w:sz w:val="24"/>
              </w:rPr>
            </w:pPr>
          </w:p>
        </w:tc>
      </w:tr>
      <w:tr w14:paraId="7FA0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5D4EF2">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2D1554B1">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A62ED6F">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29DE21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A340808">
            <w:pPr>
              <w:jc w:val="center"/>
              <w:rPr>
                <w:rFonts w:ascii="宋体" w:hAnsi="宋体" w:cs="宋体"/>
                <w:color w:val="auto"/>
                <w:sz w:val="24"/>
              </w:rPr>
            </w:pPr>
          </w:p>
        </w:tc>
      </w:tr>
      <w:tr w14:paraId="114B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4B3753">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D34507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8ABF90D">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BA0DD61">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732D4AC">
            <w:pPr>
              <w:jc w:val="center"/>
              <w:rPr>
                <w:rFonts w:ascii="宋体" w:hAnsi="宋体" w:cs="宋体"/>
                <w:color w:val="auto"/>
                <w:sz w:val="24"/>
              </w:rPr>
            </w:pPr>
          </w:p>
        </w:tc>
      </w:tr>
      <w:tr w14:paraId="6501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368EBF">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49856B90">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7FA24A3">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1818DFDE">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29475C">
            <w:pPr>
              <w:jc w:val="center"/>
              <w:rPr>
                <w:rFonts w:ascii="宋体" w:hAnsi="宋体" w:cs="宋体"/>
                <w:color w:val="auto"/>
                <w:sz w:val="24"/>
              </w:rPr>
            </w:pPr>
          </w:p>
        </w:tc>
      </w:tr>
    </w:tbl>
    <w:p w14:paraId="2118F0BD">
      <w:pPr>
        <w:rPr>
          <w:rFonts w:ascii="宋体" w:hAnsi="宋体" w:cs="宋体"/>
          <w:color w:val="auto"/>
          <w:sz w:val="24"/>
        </w:rPr>
      </w:pPr>
    </w:p>
    <w:p w14:paraId="7E51E09D">
      <w:pPr>
        <w:rPr>
          <w:rFonts w:ascii="宋体" w:hAnsi="宋体" w:cs="宋体"/>
          <w:color w:val="auto"/>
          <w:sz w:val="24"/>
        </w:rPr>
      </w:pPr>
      <w:r>
        <w:rPr>
          <w:rFonts w:hint="eastAsia" w:ascii="宋体" w:hAnsi="宋体" w:cs="宋体"/>
          <w:color w:val="auto"/>
          <w:sz w:val="24"/>
        </w:rPr>
        <w:t>(可根据需求自行更改)</w:t>
      </w:r>
    </w:p>
    <w:p w14:paraId="41B40023">
      <w:pPr>
        <w:rPr>
          <w:rFonts w:ascii="宋体" w:hAnsi="宋体" w:cs="宋体"/>
          <w:color w:val="auto"/>
          <w:sz w:val="24"/>
        </w:rPr>
      </w:pPr>
    </w:p>
    <w:p w14:paraId="5401465E">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F433C7">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CE2C2EB">
      <w:pPr>
        <w:spacing w:line="360" w:lineRule="auto"/>
        <w:rPr>
          <w:rFonts w:ascii="宋体" w:hAnsi="宋体" w:cs="宋体"/>
          <w:b/>
          <w:color w:val="auto"/>
          <w:sz w:val="24"/>
        </w:rPr>
      </w:pPr>
    </w:p>
    <w:p w14:paraId="67226CC0">
      <w:pPr>
        <w:spacing w:line="360" w:lineRule="auto"/>
        <w:rPr>
          <w:rFonts w:ascii="宋体" w:hAnsi="宋体" w:cs="宋体"/>
          <w:b/>
          <w:color w:val="auto"/>
          <w:sz w:val="24"/>
        </w:rPr>
      </w:pPr>
    </w:p>
    <w:p w14:paraId="6EE9D555">
      <w:pPr>
        <w:spacing w:line="360" w:lineRule="auto"/>
        <w:rPr>
          <w:rFonts w:ascii="宋体" w:hAnsi="宋体" w:cs="宋体"/>
          <w:b/>
          <w:color w:val="auto"/>
          <w:sz w:val="24"/>
        </w:rPr>
      </w:pPr>
    </w:p>
    <w:p w14:paraId="48FBDE3D">
      <w:pPr>
        <w:spacing w:line="360" w:lineRule="auto"/>
        <w:rPr>
          <w:rFonts w:ascii="宋体" w:hAnsi="宋体" w:cs="宋体"/>
          <w:b/>
          <w:color w:val="auto"/>
          <w:sz w:val="24"/>
        </w:rPr>
      </w:pPr>
    </w:p>
    <w:p w14:paraId="18AA7B11">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2C3E5ADD">
      <w:pPr>
        <w:pStyle w:val="12"/>
        <w:ind w:firstLine="480"/>
        <w:rPr>
          <w:rFonts w:ascii="宋体" w:hAnsi="宋体" w:eastAsia="宋体" w:cs="宋体"/>
          <w:color w:val="auto"/>
          <w:sz w:val="24"/>
        </w:rPr>
      </w:pPr>
    </w:p>
    <w:p w14:paraId="48205A53">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7AEA371A">
      <w:pPr>
        <w:spacing w:line="380" w:lineRule="exact"/>
        <w:jc w:val="center"/>
        <w:rPr>
          <w:rFonts w:ascii="宋体" w:hAnsi="宋体" w:cs="宋体"/>
          <w:color w:val="auto"/>
          <w:sz w:val="24"/>
        </w:rPr>
      </w:pPr>
    </w:p>
    <w:p w14:paraId="40F79E7A">
      <w:pPr>
        <w:spacing w:line="380" w:lineRule="exact"/>
        <w:ind w:firstLine="360" w:firstLineChars="150"/>
        <w:rPr>
          <w:rFonts w:ascii="宋体" w:hAnsi="宋体" w:cs="宋体"/>
          <w:color w:val="auto"/>
          <w:sz w:val="24"/>
        </w:rPr>
      </w:pPr>
    </w:p>
    <w:p w14:paraId="74599D34">
      <w:pPr>
        <w:pStyle w:val="38"/>
        <w:rPr>
          <w:rFonts w:ascii="宋体" w:hAnsi="宋体" w:cs="宋体"/>
          <w:color w:val="auto"/>
          <w:sz w:val="24"/>
          <w:szCs w:val="24"/>
        </w:rPr>
      </w:pPr>
    </w:p>
    <w:p w14:paraId="6D100750">
      <w:pPr>
        <w:pStyle w:val="38"/>
        <w:rPr>
          <w:rFonts w:ascii="宋体" w:hAnsi="宋体" w:cs="宋体"/>
          <w:color w:val="auto"/>
          <w:sz w:val="24"/>
          <w:szCs w:val="24"/>
        </w:rPr>
      </w:pPr>
    </w:p>
    <w:p w14:paraId="52BB0A1D">
      <w:pPr>
        <w:pStyle w:val="38"/>
        <w:rPr>
          <w:rFonts w:ascii="宋体" w:hAnsi="宋体" w:cs="宋体"/>
          <w:color w:val="auto"/>
          <w:sz w:val="24"/>
          <w:szCs w:val="24"/>
        </w:rPr>
      </w:pPr>
    </w:p>
    <w:p w14:paraId="13432B5E">
      <w:pPr>
        <w:pStyle w:val="38"/>
        <w:rPr>
          <w:rFonts w:ascii="宋体" w:hAnsi="宋体" w:cs="宋体"/>
          <w:color w:val="auto"/>
          <w:sz w:val="24"/>
          <w:szCs w:val="24"/>
        </w:rPr>
      </w:pPr>
    </w:p>
    <w:p w14:paraId="48526F2B">
      <w:pPr>
        <w:pStyle w:val="38"/>
        <w:rPr>
          <w:rFonts w:ascii="宋体" w:hAnsi="宋体" w:cs="宋体"/>
          <w:color w:val="auto"/>
          <w:sz w:val="24"/>
          <w:szCs w:val="24"/>
        </w:rPr>
      </w:pPr>
    </w:p>
    <w:p w14:paraId="783867EA">
      <w:pPr>
        <w:pStyle w:val="38"/>
        <w:rPr>
          <w:rFonts w:ascii="宋体" w:hAnsi="宋体" w:cs="宋体"/>
          <w:color w:val="auto"/>
          <w:sz w:val="24"/>
          <w:szCs w:val="24"/>
        </w:rPr>
      </w:pPr>
    </w:p>
    <w:p w14:paraId="2E9BC074">
      <w:pPr>
        <w:spacing w:line="380" w:lineRule="exact"/>
        <w:rPr>
          <w:rFonts w:ascii="宋体" w:hAnsi="宋体" w:cs="宋体"/>
          <w:color w:val="auto"/>
          <w:sz w:val="24"/>
        </w:rPr>
      </w:pPr>
    </w:p>
    <w:p w14:paraId="5F17E97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67C77B5">
      <w:pPr>
        <w:spacing w:line="380" w:lineRule="exact"/>
        <w:ind w:right="640" w:firstLine="1560" w:firstLineChars="650"/>
        <w:rPr>
          <w:rFonts w:ascii="宋体" w:hAnsi="宋体" w:cs="宋体"/>
          <w:color w:val="auto"/>
          <w:sz w:val="24"/>
        </w:rPr>
      </w:pPr>
    </w:p>
    <w:p w14:paraId="2C35AB4E">
      <w:pPr>
        <w:spacing w:line="380" w:lineRule="exact"/>
        <w:ind w:right="640" w:firstLine="4680" w:firstLineChars="1950"/>
        <w:rPr>
          <w:rFonts w:ascii="宋体" w:hAnsi="宋体" w:cs="宋体"/>
          <w:color w:val="auto"/>
          <w:sz w:val="24"/>
        </w:rPr>
      </w:pPr>
    </w:p>
    <w:p w14:paraId="4224DC1A">
      <w:pPr>
        <w:spacing w:line="380" w:lineRule="exact"/>
        <w:jc w:val="center"/>
        <w:rPr>
          <w:rFonts w:ascii="宋体" w:hAnsi="宋体" w:cs="宋体"/>
          <w:color w:val="auto"/>
          <w:sz w:val="24"/>
        </w:rPr>
      </w:pPr>
    </w:p>
    <w:p w14:paraId="54369FEC">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E29398D">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5C89152B">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13C241CE">
      <w:pPr>
        <w:spacing w:line="360" w:lineRule="auto"/>
        <w:rPr>
          <w:rFonts w:ascii="宋体" w:hAnsi="宋体" w:cs="宋体"/>
          <w:color w:val="auto"/>
          <w:sz w:val="24"/>
        </w:rPr>
      </w:pPr>
    </w:p>
    <w:p w14:paraId="640A4F56">
      <w:pPr>
        <w:spacing w:line="360" w:lineRule="auto"/>
        <w:jc w:val="center"/>
        <w:rPr>
          <w:rFonts w:ascii="宋体" w:hAnsi="宋体" w:cs="宋体"/>
          <w:b/>
          <w:bCs/>
          <w:color w:val="auto"/>
          <w:sz w:val="24"/>
        </w:rPr>
      </w:pPr>
    </w:p>
    <w:p w14:paraId="7C445AFA">
      <w:pPr>
        <w:pStyle w:val="38"/>
        <w:rPr>
          <w:color w:val="auto"/>
        </w:rPr>
      </w:pPr>
    </w:p>
    <w:p w14:paraId="00D1295E">
      <w:pPr>
        <w:spacing w:line="360" w:lineRule="auto"/>
        <w:jc w:val="center"/>
        <w:rPr>
          <w:rFonts w:ascii="宋体" w:hAnsi="宋体" w:cs="宋体"/>
          <w:b/>
          <w:color w:val="auto"/>
          <w:sz w:val="24"/>
        </w:rPr>
      </w:pPr>
    </w:p>
    <w:p w14:paraId="26A95EFF">
      <w:pPr>
        <w:spacing w:line="360" w:lineRule="auto"/>
        <w:jc w:val="center"/>
        <w:rPr>
          <w:rFonts w:ascii="宋体" w:hAnsi="宋体" w:cs="宋体"/>
          <w:b/>
          <w:color w:val="auto"/>
          <w:sz w:val="24"/>
        </w:rPr>
      </w:pPr>
    </w:p>
    <w:p w14:paraId="70B08283">
      <w:pPr>
        <w:spacing w:line="360" w:lineRule="auto"/>
        <w:jc w:val="center"/>
        <w:rPr>
          <w:rFonts w:ascii="宋体" w:hAnsi="宋体" w:cs="宋体"/>
          <w:b/>
          <w:color w:val="auto"/>
          <w:sz w:val="24"/>
        </w:rPr>
      </w:pPr>
    </w:p>
    <w:p w14:paraId="1D7920E2">
      <w:pPr>
        <w:spacing w:line="360" w:lineRule="auto"/>
        <w:jc w:val="center"/>
        <w:rPr>
          <w:rFonts w:ascii="宋体" w:hAnsi="宋体" w:cs="宋体"/>
          <w:b/>
          <w:color w:val="auto"/>
          <w:sz w:val="24"/>
        </w:rPr>
      </w:pPr>
    </w:p>
    <w:p w14:paraId="6D9F1CB9">
      <w:pPr>
        <w:spacing w:line="360" w:lineRule="auto"/>
        <w:jc w:val="center"/>
        <w:rPr>
          <w:rFonts w:ascii="宋体" w:hAnsi="宋体" w:cs="宋体"/>
          <w:b/>
          <w:color w:val="auto"/>
          <w:sz w:val="24"/>
        </w:rPr>
      </w:pPr>
    </w:p>
    <w:p w14:paraId="2C8A9291">
      <w:pPr>
        <w:spacing w:line="360" w:lineRule="auto"/>
        <w:jc w:val="center"/>
        <w:rPr>
          <w:rFonts w:ascii="宋体" w:hAnsi="宋体" w:cs="宋体"/>
          <w:b/>
          <w:color w:val="auto"/>
          <w:sz w:val="24"/>
        </w:rPr>
      </w:pPr>
    </w:p>
    <w:p w14:paraId="5E42A1E3">
      <w:pPr>
        <w:spacing w:line="360" w:lineRule="auto"/>
        <w:jc w:val="center"/>
        <w:rPr>
          <w:rFonts w:ascii="宋体" w:hAnsi="宋体" w:cs="宋体"/>
          <w:b/>
          <w:color w:val="auto"/>
          <w:sz w:val="24"/>
        </w:rPr>
      </w:pPr>
    </w:p>
    <w:p w14:paraId="68C77AE4">
      <w:pPr>
        <w:spacing w:line="360" w:lineRule="auto"/>
        <w:jc w:val="center"/>
        <w:rPr>
          <w:rFonts w:ascii="宋体" w:hAnsi="宋体" w:cs="宋体"/>
          <w:b/>
          <w:color w:val="auto"/>
          <w:sz w:val="24"/>
        </w:rPr>
      </w:pPr>
    </w:p>
    <w:p w14:paraId="63CF9E95">
      <w:pPr>
        <w:spacing w:line="360" w:lineRule="auto"/>
        <w:jc w:val="center"/>
        <w:rPr>
          <w:rFonts w:ascii="宋体" w:hAnsi="宋体" w:cs="宋体"/>
          <w:b/>
          <w:color w:val="auto"/>
          <w:sz w:val="24"/>
        </w:rPr>
      </w:pPr>
    </w:p>
    <w:p w14:paraId="2F8BFB57">
      <w:pPr>
        <w:spacing w:line="360" w:lineRule="auto"/>
        <w:jc w:val="center"/>
        <w:rPr>
          <w:rFonts w:ascii="宋体" w:hAnsi="宋体" w:cs="宋体"/>
          <w:b/>
          <w:color w:val="auto"/>
          <w:sz w:val="24"/>
        </w:rPr>
      </w:pPr>
    </w:p>
    <w:p w14:paraId="6FAA794E">
      <w:pPr>
        <w:spacing w:line="360" w:lineRule="auto"/>
        <w:jc w:val="center"/>
        <w:rPr>
          <w:rFonts w:ascii="宋体" w:hAnsi="宋体" w:cs="宋体"/>
          <w:b/>
          <w:color w:val="auto"/>
          <w:sz w:val="24"/>
        </w:rPr>
      </w:pPr>
    </w:p>
    <w:p w14:paraId="78EB0850">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A1AAB9D">
      <w:pPr>
        <w:spacing w:line="380" w:lineRule="exact"/>
        <w:ind w:right="640" w:firstLine="1560" w:firstLineChars="650"/>
        <w:rPr>
          <w:rFonts w:ascii="宋体" w:hAnsi="宋体" w:cs="宋体"/>
          <w:color w:val="auto"/>
          <w:sz w:val="24"/>
        </w:rPr>
      </w:pPr>
    </w:p>
    <w:p w14:paraId="731B1AB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AB39B80">
      <w:pPr>
        <w:spacing w:line="360" w:lineRule="auto"/>
        <w:rPr>
          <w:rFonts w:hint="eastAsia" w:ascii="宋体" w:hAnsi="宋体" w:cs="宋体"/>
          <w:color w:val="auto"/>
          <w:sz w:val="24"/>
        </w:rPr>
      </w:pPr>
    </w:p>
    <w:p w14:paraId="39AF3C20">
      <w:pPr>
        <w:spacing w:line="360" w:lineRule="auto"/>
        <w:rPr>
          <w:rFonts w:hint="eastAsia" w:ascii="宋体" w:hAnsi="宋体" w:cs="宋体"/>
          <w:color w:val="auto"/>
          <w:sz w:val="24"/>
        </w:rPr>
      </w:pPr>
    </w:p>
    <w:p w14:paraId="546D7284">
      <w:pPr>
        <w:spacing w:line="360" w:lineRule="auto"/>
        <w:rPr>
          <w:rFonts w:hint="eastAsia" w:ascii="宋体" w:hAnsi="宋体" w:cs="宋体"/>
          <w:color w:val="auto"/>
          <w:sz w:val="24"/>
        </w:rPr>
      </w:pPr>
    </w:p>
    <w:p w14:paraId="219E57F6">
      <w:pPr>
        <w:spacing w:line="360" w:lineRule="auto"/>
        <w:rPr>
          <w:rFonts w:hint="eastAsia" w:ascii="宋体" w:hAnsi="宋体" w:cs="宋体"/>
          <w:color w:val="auto"/>
          <w:sz w:val="24"/>
        </w:rPr>
      </w:pPr>
    </w:p>
    <w:p w14:paraId="3ABEFAF4">
      <w:pPr>
        <w:spacing w:line="380" w:lineRule="exact"/>
        <w:jc w:val="center"/>
        <w:rPr>
          <w:rFonts w:hint="eastAsia" w:ascii="宋体" w:hAnsi="宋体" w:eastAsia="宋体" w:cs="宋体"/>
          <w:color w:val="auto"/>
          <w:sz w:val="24"/>
        </w:rPr>
      </w:pPr>
    </w:p>
    <w:p w14:paraId="57513257">
      <w:pPr>
        <w:spacing w:line="380" w:lineRule="exact"/>
        <w:jc w:val="center"/>
        <w:rPr>
          <w:rFonts w:hint="eastAsia" w:ascii="宋体" w:hAnsi="宋体" w:eastAsia="宋体" w:cs="宋体"/>
          <w:color w:val="auto"/>
          <w:sz w:val="24"/>
        </w:rPr>
      </w:pPr>
    </w:p>
    <w:p w14:paraId="585C9E30">
      <w:pPr>
        <w:spacing w:line="380" w:lineRule="exact"/>
        <w:jc w:val="center"/>
        <w:rPr>
          <w:rFonts w:hint="eastAsia" w:ascii="宋体" w:hAnsi="宋体" w:eastAsia="宋体" w:cs="宋体"/>
          <w:color w:val="auto"/>
          <w:sz w:val="24"/>
        </w:rPr>
      </w:pPr>
    </w:p>
    <w:p w14:paraId="4BDAD65C">
      <w:pPr>
        <w:spacing w:line="380" w:lineRule="exact"/>
        <w:jc w:val="center"/>
        <w:rPr>
          <w:rFonts w:hint="eastAsia" w:ascii="宋体" w:hAnsi="宋体" w:eastAsia="宋体" w:cs="宋体"/>
          <w:color w:val="auto"/>
          <w:sz w:val="24"/>
        </w:rPr>
      </w:pPr>
    </w:p>
    <w:p w14:paraId="57139FF2">
      <w:pPr>
        <w:spacing w:line="380" w:lineRule="exact"/>
        <w:jc w:val="center"/>
        <w:rPr>
          <w:rFonts w:hint="eastAsia" w:ascii="宋体" w:hAnsi="宋体" w:eastAsia="宋体" w:cs="宋体"/>
          <w:color w:val="auto"/>
          <w:sz w:val="24"/>
        </w:rPr>
      </w:pPr>
    </w:p>
    <w:p w14:paraId="2A3C633A">
      <w:pPr>
        <w:spacing w:line="380" w:lineRule="exact"/>
        <w:jc w:val="center"/>
        <w:rPr>
          <w:rFonts w:hint="eastAsia" w:ascii="宋体" w:hAnsi="宋体" w:eastAsia="宋体" w:cs="宋体"/>
          <w:color w:val="auto"/>
          <w:sz w:val="24"/>
        </w:rPr>
      </w:pPr>
    </w:p>
    <w:p w14:paraId="71E189A0">
      <w:pPr>
        <w:spacing w:line="380" w:lineRule="exact"/>
        <w:jc w:val="center"/>
        <w:rPr>
          <w:rFonts w:hint="eastAsia" w:ascii="宋体" w:hAnsi="宋体" w:eastAsia="宋体" w:cs="宋体"/>
          <w:color w:val="auto"/>
          <w:sz w:val="24"/>
        </w:rPr>
      </w:pPr>
    </w:p>
    <w:p w14:paraId="32BB3B06">
      <w:pPr>
        <w:spacing w:line="380" w:lineRule="exact"/>
        <w:jc w:val="center"/>
        <w:rPr>
          <w:rFonts w:hint="eastAsia" w:ascii="宋体" w:hAnsi="宋体" w:eastAsia="宋体" w:cs="宋体"/>
          <w:color w:val="auto"/>
          <w:sz w:val="24"/>
        </w:rPr>
      </w:pPr>
    </w:p>
    <w:p w14:paraId="5BE18464">
      <w:pPr>
        <w:spacing w:line="380" w:lineRule="exact"/>
        <w:jc w:val="center"/>
        <w:rPr>
          <w:rFonts w:hint="eastAsia" w:ascii="宋体" w:hAnsi="宋体" w:eastAsia="宋体" w:cs="宋体"/>
          <w:color w:val="auto"/>
          <w:sz w:val="24"/>
        </w:rPr>
      </w:pPr>
    </w:p>
    <w:p w14:paraId="624F31BA">
      <w:pPr>
        <w:spacing w:line="380" w:lineRule="exact"/>
        <w:jc w:val="center"/>
        <w:rPr>
          <w:rFonts w:hint="eastAsia" w:ascii="宋体" w:hAnsi="宋体" w:eastAsia="宋体" w:cs="宋体"/>
          <w:color w:val="auto"/>
          <w:sz w:val="24"/>
        </w:rPr>
      </w:pPr>
    </w:p>
    <w:p w14:paraId="69049898">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FEE13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5B6F0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CACDD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4383B5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1F8481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60652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16D8B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A9028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BD545BF">
      <w:pPr>
        <w:pStyle w:val="38"/>
        <w:rPr>
          <w:rFonts w:hint="eastAsia" w:ascii="宋体" w:hAnsi="宋体" w:eastAsia="宋体" w:cs="宋体"/>
          <w:color w:val="auto"/>
          <w:sz w:val="24"/>
          <w:szCs w:val="24"/>
        </w:rPr>
      </w:pPr>
    </w:p>
    <w:p w14:paraId="76BA69B2">
      <w:pPr>
        <w:pStyle w:val="5"/>
        <w:rPr>
          <w:rFonts w:hint="eastAsia" w:ascii="宋体" w:hAnsi="宋体" w:eastAsia="宋体" w:cs="宋体"/>
          <w:color w:val="auto"/>
          <w:sz w:val="24"/>
          <w:szCs w:val="24"/>
        </w:rPr>
      </w:pPr>
    </w:p>
    <w:p w14:paraId="13256AA7">
      <w:pPr>
        <w:rPr>
          <w:rFonts w:hint="eastAsia" w:ascii="宋体" w:hAnsi="宋体" w:eastAsia="宋体" w:cs="宋体"/>
          <w:color w:val="auto"/>
          <w:sz w:val="24"/>
          <w:szCs w:val="24"/>
        </w:rPr>
      </w:pPr>
    </w:p>
    <w:p w14:paraId="15E281C6">
      <w:pPr>
        <w:pStyle w:val="38"/>
        <w:rPr>
          <w:rFonts w:hint="eastAsia" w:ascii="宋体" w:hAnsi="宋体" w:eastAsia="宋体" w:cs="宋体"/>
          <w:color w:val="auto"/>
          <w:sz w:val="24"/>
          <w:szCs w:val="24"/>
        </w:rPr>
      </w:pPr>
    </w:p>
    <w:p w14:paraId="7B96FFEE">
      <w:pPr>
        <w:pStyle w:val="5"/>
        <w:rPr>
          <w:rFonts w:hint="eastAsia"/>
          <w:color w:val="auto"/>
        </w:rPr>
      </w:pPr>
    </w:p>
    <w:p w14:paraId="5C767B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C3353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4FA2C4CD">
      <w:pPr>
        <w:spacing w:line="360" w:lineRule="auto"/>
        <w:jc w:val="center"/>
        <w:rPr>
          <w:rFonts w:ascii="宋体" w:hAnsi="宋体" w:cs="宋体"/>
          <w:b/>
          <w:bCs/>
          <w:color w:val="auto"/>
          <w:sz w:val="24"/>
        </w:rPr>
      </w:pPr>
    </w:p>
    <w:p w14:paraId="6DEC8B1F">
      <w:pPr>
        <w:spacing w:line="360" w:lineRule="auto"/>
        <w:jc w:val="center"/>
        <w:rPr>
          <w:rFonts w:ascii="宋体" w:hAnsi="宋体" w:cs="宋体"/>
          <w:b/>
          <w:bCs/>
          <w:color w:val="auto"/>
          <w:sz w:val="24"/>
        </w:rPr>
      </w:pPr>
    </w:p>
    <w:p w14:paraId="5A6EEEC3">
      <w:pPr>
        <w:pStyle w:val="38"/>
        <w:rPr>
          <w:rFonts w:ascii="宋体" w:hAnsi="宋体" w:cs="宋体"/>
          <w:b/>
          <w:bCs/>
          <w:color w:val="auto"/>
          <w:sz w:val="24"/>
        </w:rPr>
      </w:pPr>
    </w:p>
    <w:p w14:paraId="6BFC84B6">
      <w:pPr>
        <w:pStyle w:val="5"/>
        <w:rPr>
          <w:color w:val="auto"/>
        </w:rPr>
      </w:pPr>
    </w:p>
    <w:p w14:paraId="721D9B12">
      <w:pPr>
        <w:spacing w:line="360" w:lineRule="auto"/>
        <w:rPr>
          <w:rFonts w:hint="eastAsia" w:ascii="宋体" w:hAnsi="宋体" w:cs="宋体"/>
          <w:color w:val="auto"/>
          <w:sz w:val="24"/>
        </w:rPr>
      </w:pPr>
    </w:p>
    <w:p w14:paraId="5F02F02B">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10</w:t>
      </w:r>
      <w:r>
        <w:rPr>
          <w:rFonts w:hint="eastAsia" w:ascii="宋体" w:hAnsi="宋体" w:cs="宋体"/>
          <w:color w:val="auto"/>
          <w:sz w:val="24"/>
        </w:rPr>
        <w:t>其他资料</w:t>
      </w:r>
    </w:p>
    <w:p w14:paraId="72C8DDC2">
      <w:pPr>
        <w:pStyle w:val="36"/>
        <w:ind w:firstLine="240"/>
        <w:rPr>
          <w:rFonts w:ascii="宋体" w:hAnsi="宋体" w:cs="宋体"/>
          <w:color w:val="auto"/>
          <w:sz w:val="24"/>
        </w:rPr>
      </w:pPr>
    </w:p>
    <w:p w14:paraId="5B15B527">
      <w:pPr>
        <w:pStyle w:val="36"/>
        <w:ind w:firstLine="240"/>
        <w:rPr>
          <w:rFonts w:ascii="宋体" w:hAnsi="宋体" w:cs="宋体"/>
          <w:color w:val="auto"/>
          <w:sz w:val="24"/>
        </w:rPr>
      </w:pPr>
    </w:p>
    <w:p w14:paraId="202A9E20">
      <w:pPr>
        <w:pStyle w:val="36"/>
        <w:ind w:firstLine="240"/>
        <w:rPr>
          <w:rFonts w:ascii="宋体" w:hAnsi="宋体" w:cs="宋体"/>
          <w:color w:val="auto"/>
          <w:sz w:val="24"/>
        </w:rPr>
      </w:pPr>
    </w:p>
    <w:p w14:paraId="1C452ED7">
      <w:pPr>
        <w:pStyle w:val="36"/>
        <w:ind w:firstLine="240"/>
        <w:rPr>
          <w:rFonts w:ascii="宋体" w:hAnsi="宋体" w:cs="宋体"/>
          <w:color w:val="auto"/>
          <w:sz w:val="24"/>
        </w:rPr>
      </w:pPr>
    </w:p>
    <w:p w14:paraId="5EAC5E09">
      <w:pPr>
        <w:pStyle w:val="36"/>
        <w:ind w:firstLine="240"/>
        <w:rPr>
          <w:rFonts w:ascii="宋体" w:hAnsi="宋体" w:cs="宋体"/>
          <w:color w:val="auto"/>
          <w:sz w:val="24"/>
        </w:rPr>
      </w:pPr>
    </w:p>
    <w:p w14:paraId="3DE2125B">
      <w:pPr>
        <w:pStyle w:val="36"/>
        <w:ind w:firstLine="240"/>
        <w:rPr>
          <w:rFonts w:ascii="宋体" w:hAnsi="宋体" w:cs="宋体"/>
          <w:color w:val="auto"/>
          <w:sz w:val="24"/>
        </w:rPr>
      </w:pPr>
    </w:p>
    <w:p w14:paraId="50B931A8">
      <w:pPr>
        <w:pStyle w:val="36"/>
        <w:ind w:firstLine="240"/>
        <w:rPr>
          <w:rFonts w:ascii="宋体" w:hAnsi="宋体" w:cs="宋体"/>
          <w:color w:val="auto"/>
          <w:sz w:val="24"/>
        </w:rPr>
      </w:pPr>
    </w:p>
    <w:p w14:paraId="76165154">
      <w:pPr>
        <w:pStyle w:val="36"/>
        <w:ind w:firstLine="240"/>
        <w:rPr>
          <w:rFonts w:ascii="宋体" w:hAnsi="宋体" w:cs="宋体"/>
          <w:color w:val="auto"/>
          <w:sz w:val="24"/>
        </w:rPr>
      </w:pPr>
    </w:p>
    <w:p w14:paraId="204C6307">
      <w:pPr>
        <w:pStyle w:val="36"/>
        <w:ind w:firstLine="240"/>
        <w:rPr>
          <w:rFonts w:ascii="宋体" w:hAnsi="宋体" w:cs="宋体"/>
          <w:color w:val="auto"/>
          <w:sz w:val="24"/>
        </w:rPr>
        <w:sectPr>
          <w:pgSz w:w="11907" w:h="16840"/>
          <w:pgMar w:top="1440" w:right="1588" w:bottom="1440" w:left="1588" w:header="851" w:footer="992" w:gutter="0"/>
          <w:cols w:space="720" w:num="1"/>
          <w:docGrid w:type="lines" w:linePitch="312" w:charSpace="0"/>
        </w:sectPr>
      </w:pPr>
    </w:p>
    <w:p w14:paraId="1E1908E5">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4CE2C327">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64D2DDBF">
      <w:pPr>
        <w:spacing w:line="380" w:lineRule="exact"/>
        <w:jc w:val="center"/>
        <w:rPr>
          <w:rStyle w:val="67"/>
          <w:rFonts w:ascii="宋体"/>
          <w:b/>
          <w:bCs/>
          <w:color w:val="auto"/>
          <w:sz w:val="24"/>
        </w:rPr>
      </w:pPr>
    </w:p>
    <w:p w14:paraId="1E618B22">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C23EA4">
      <w:pPr>
        <w:spacing w:line="380" w:lineRule="exact"/>
        <w:rPr>
          <w:rFonts w:ascii="宋体" w:hAnsi="宋体" w:cs="宋体"/>
          <w:color w:val="auto"/>
          <w:sz w:val="24"/>
        </w:rPr>
      </w:pPr>
      <w:r>
        <w:rPr>
          <w:rFonts w:hint="eastAsia" w:ascii="宋体" w:hAnsi="宋体" w:cs="宋体"/>
          <w:color w:val="auto"/>
          <w:sz w:val="24"/>
        </w:rPr>
        <w:t>（一）提供虚假材料谋取中标;</w:t>
      </w:r>
    </w:p>
    <w:p w14:paraId="27B64A87">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6D1C7D21">
      <w:pPr>
        <w:spacing w:line="380" w:lineRule="exact"/>
        <w:rPr>
          <w:rFonts w:ascii="宋体" w:hAnsi="宋体" w:cs="宋体"/>
          <w:color w:val="auto"/>
          <w:sz w:val="24"/>
        </w:rPr>
      </w:pPr>
      <w:r>
        <w:rPr>
          <w:rFonts w:hint="eastAsia" w:ascii="宋体" w:hAnsi="宋体" w:cs="宋体"/>
          <w:color w:val="auto"/>
          <w:sz w:val="24"/>
        </w:rPr>
        <w:t>（三）与招标采购单位、其他</w:t>
      </w:r>
      <w:r>
        <w:rPr>
          <w:rFonts w:hint="eastAsia" w:ascii="宋体" w:hAnsi="宋体" w:cs="宋体"/>
          <w:color w:val="auto"/>
          <w:sz w:val="24"/>
          <w:lang w:eastAsia="zh-CN"/>
        </w:rPr>
        <w:t>供应商</w:t>
      </w:r>
      <w:r>
        <w:rPr>
          <w:rFonts w:hint="eastAsia" w:ascii="宋体" w:hAnsi="宋体" w:cs="宋体"/>
          <w:color w:val="auto"/>
          <w:sz w:val="24"/>
        </w:rPr>
        <w:t>恶意串通;</w:t>
      </w:r>
    </w:p>
    <w:p w14:paraId="56B8FBE9">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32DBC4D8">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8A07365">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9C2E88D">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9669F2B">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1E8ACEB1">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30B1C4DC">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CDC357B">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3581AFB4">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19CB082">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AA51619">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5D38C21B">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D8F3FDB">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34CA82D7">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5D5B939">
      <w:pPr>
        <w:spacing w:line="380" w:lineRule="exact"/>
        <w:ind w:firstLine="3360" w:firstLineChars="1400"/>
        <w:rPr>
          <w:rFonts w:ascii="宋体" w:hAnsi="宋体" w:cs="宋体"/>
          <w:color w:val="auto"/>
          <w:sz w:val="24"/>
        </w:rPr>
      </w:pPr>
    </w:p>
    <w:p w14:paraId="278784B7">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2B242F34">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表人：（签字）</w:t>
      </w:r>
    </w:p>
    <w:p w14:paraId="54DBDEFD">
      <w:pPr>
        <w:spacing w:line="380" w:lineRule="exact"/>
        <w:ind w:firstLine="3360" w:firstLineChars="1400"/>
        <w:rPr>
          <w:rFonts w:ascii="宋体" w:hAnsi="宋体" w:cs="宋体"/>
          <w:color w:val="auto"/>
          <w:sz w:val="24"/>
        </w:rPr>
      </w:pPr>
    </w:p>
    <w:p w14:paraId="3FF8063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72E8CD80">
      <w:pPr>
        <w:pStyle w:val="36"/>
        <w:ind w:firstLine="0" w:firstLineChars="0"/>
        <w:rPr>
          <w:rFonts w:ascii="宋体" w:hAnsi="宋体" w:cs="宋体"/>
          <w:b/>
          <w:color w:val="auto"/>
          <w:sz w:val="24"/>
        </w:rPr>
      </w:pPr>
    </w:p>
    <w:p w14:paraId="0FF2EFF9">
      <w:pPr>
        <w:spacing w:line="360" w:lineRule="auto"/>
        <w:rPr>
          <w:rFonts w:ascii="宋体" w:hAnsi="宋体" w:cs="宋体"/>
          <w:b/>
          <w:bCs/>
          <w:color w:val="auto"/>
          <w:sz w:val="24"/>
        </w:rPr>
      </w:pPr>
    </w:p>
    <w:p w14:paraId="5881909F">
      <w:pPr>
        <w:pStyle w:val="36"/>
        <w:ind w:firstLine="241"/>
        <w:rPr>
          <w:rFonts w:ascii="宋体" w:hAnsi="宋体" w:cs="宋体"/>
          <w:b/>
          <w:color w:val="auto"/>
          <w:sz w:val="24"/>
        </w:rPr>
      </w:pPr>
    </w:p>
    <w:p w14:paraId="7A1045BC">
      <w:pPr>
        <w:pStyle w:val="3"/>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07A4ABD9">
      <w:pPr>
        <w:ind w:firstLine="640" w:firstLineChars="200"/>
        <w:jc w:val="both"/>
        <w:rPr>
          <w:rFonts w:hint="eastAsia" w:ascii="宋体" w:hAnsi="宋体" w:eastAsia="宋体" w:cs="宋体"/>
          <w:color w:val="auto"/>
          <w:sz w:val="32"/>
          <w:szCs w:val="32"/>
          <w:lang w:val="en-US"/>
        </w:rPr>
      </w:pPr>
    </w:p>
    <w:p w14:paraId="42BD039F">
      <w:pPr>
        <w:pStyle w:val="80"/>
        <w:spacing w:beforeLines="0" w:afterLines="0"/>
        <w:ind w:left="0" w:firstLine="640" w:firstLineChars="200"/>
        <w:jc w:val="both"/>
        <w:rPr>
          <w:rFonts w:hint="eastAsia" w:ascii="宋体" w:hAnsi="宋体" w:eastAsia="宋体" w:cs="宋体"/>
          <w:color w:val="auto"/>
          <w:sz w:val="32"/>
          <w:szCs w:val="32"/>
          <w:lang w:val="en-US"/>
        </w:rPr>
      </w:pPr>
    </w:p>
    <w:p w14:paraId="2043F25B">
      <w:pPr>
        <w:pStyle w:val="80"/>
        <w:spacing w:beforeLines="0" w:afterLines="0"/>
        <w:ind w:left="0" w:firstLine="640" w:firstLineChars="200"/>
        <w:jc w:val="both"/>
        <w:rPr>
          <w:rFonts w:hint="eastAsia" w:ascii="宋体" w:hAnsi="宋体" w:eastAsia="宋体" w:cs="宋体"/>
          <w:color w:val="auto"/>
          <w:sz w:val="32"/>
          <w:szCs w:val="32"/>
          <w:lang w:val="en-US"/>
        </w:rPr>
      </w:pPr>
    </w:p>
    <w:p w14:paraId="365548B1">
      <w:pPr>
        <w:pStyle w:val="80"/>
        <w:spacing w:beforeLines="0" w:afterLines="0"/>
        <w:ind w:left="0" w:firstLine="600" w:firstLineChars="200"/>
        <w:jc w:val="both"/>
        <w:rPr>
          <w:rFonts w:hint="eastAsia" w:ascii="宋体" w:hAnsi="宋体" w:eastAsia="宋体" w:cs="宋体"/>
          <w:color w:val="auto"/>
          <w:sz w:val="30"/>
          <w:szCs w:val="30"/>
          <w:lang w:val="en-US"/>
        </w:rPr>
      </w:pPr>
    </w:p>
    <w:p w14:paraId="3B1B482D">
      <w:pPr>
        <w:pStyle w:val="80"/>
        <w:spacing w:beforeLines="0" w:afterLines="0"/>
        <w:ind w:left="0" w:firstLine="600" w:firstLineChars="200"/>
        <w:jc w:val="both"/>
        <w:rPr>
          <w:rFonts w:hint="eastAsia" w:ascii="宋体" w:hAnsi="宋体" w:eastAsia="宋体" w:cs="宋体"/>
          <w:color w:val="auto"/>
          <w:sz w:val="30"/>
          <w:szCs w:val="30"/>
          <w:lang w:val="en-US"/>
        </w:rPr>
      </w:pPr>
    </w:p>
    <w:p w14:paraId="1CECBC3C">
      <w:pPr>
        <w:pStyle w:val="80"/>
        <w:spacing w:beforeLines="0" w:afterLines="0"/>
        <w:ind w:left="0" w:firstLine="600" w:firstLineChars="200"/>
        <w:jc w:val="both"/>
        <w:rPr>
          <w:rFonts w:hint="eastAsia" w:ascii="宋体" w:hAnsi="宋体" w:eastAsia="宋体" w:cs="宋体"/>
          <w:color w:val="auto"/>
          <w:sz w:val="30"/>
          <w:szCs w:val="30"/>
          <w:lang w:val="en-US"/>
        </w:rPr>
      </w:pPr>
    </w:p>
    <w:p w14:paraId="01686976">
      <w:pPr>
        <w:pStyle w:val="80"/>
        <w:spacing w:beforeLines="0" w:afterLines="0"/>
        <w:ind w:left="0" w:firstLine="600" w:firstLineChars="200"/>
        <w:jc w:val="both"/>
        <w:rPr>
          <w:rFonts w:hint="eastAsia" w:ascii="宋体" w:hAnsi="宋体" w:eastAsia="宋体" w:cs="宋体"/>
          <w:color w:val="auto"/>
          <w:sz w:val="30"/>
          <w:szCs w:val="30"/>
          <w:lang w:val="en-US"/>
        </w:rPr>
      </w:pPr>
    </w:p>
    <w:p w14:paraId="01DECC1B">
      <w:pPr>
        <w:pStyle w:val="80"/>
        <w:spacing w:beforeLines="0" w:afterLines="0"/>
        <w:ind w:left="0" w:firstLine="600" w:firstLineChars="200"/>
        <w:jc w:val="both"/>
        <w:rPr>
          <w:rFonts w:hint="eastAsia" w:ascii="宋体" w:hAnsi="宋体" w:eastAsia="宋体" w:cs="宋体"/>
          <w:color w:val="auto"/>
          <w:sz w:val="30"/>
          <w:szCs w:val="30"/>
          <w:lang w:val="en-US"/>
        </w:rPr>
      </w:pPr>
    </w:p>
    <w:p w14:paraId="0148C95D">
      <w:pPr>
        <w:pStyle w:val="80"/>
        <w:spacing w:beforeLines="0" w:afterLines="0"/>
        <w:ind w:left="0" w:firstLine="600" w:firstLineChars="200"/>
        <w:jc w:val="both"/>
        <w:rPr>
          <w:rFonts w:hint="eastAsia" w:ascii="宋体" w:hAnsi="宋体" w:eastAsia="宋体" w:cs="宋体"/>
          <w:color w:val="auto"/>
          <w:sz w:val="30"/>
          <w:szCs w:val="30"/>
          <w:lang w:val="en-US"/>
        </w:rPr>
      </w:pPr>
    </w:p>
    <w:p w14:paraId="0906E8C5">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09BA6F07">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4F260043">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2F41D6DA">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68678FEB">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6E574772">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53EC4D2E">
      <w:pPr>
        <w:pStyle w:val="80"/>
        <w:spacing w:beforeLines="0" w:afterLines="0"/>
        <w:ind w:left="0" w:firstLine="600" w:firstLineChars="200"/>
        <w:jc w:val="both"/>
        <w:rPr>
          <w:rFonts w:hint="eastAsia" w:ascii="宋体" w:hAnsi="宋体" w:eastAsia="宋体" w:cs="宋体"/>
          <w:color w:val="auto"/>
          <w:sz w:val="30"/>
          <w:szCs w:val="30"/>
          <w:lang w:val="en-US"/>
        </w:rPr>
      </w:pPr>
    </w:p>
    <w:p w14:paraId="21BDEB76">
      <w:pPr>
        <w:pStyle w:val="80"/>
        <w:spacing w:beforeLines="0" w:afterLines="0"/>
        <w:ind w:left="0" w:firstLine="600" w:firstLineChars="200"/>
        <w:jc w:val="both"/>
        <w:rPr>
          <w:rFonts w:hint="eastAsia" w:ascii="宋体" w:hAnsi="宋体" w:eastAsia="宋体" w:cs="宋体"/>
          <w:color w:val="auto"/>
          <w:sz w:val="30"/>
          <w:szCs w:val="30"/>
          <w:lang w:val="en-US"/>
        </w:rPr>
      </w:pPr>
    </w:p>
    <w:p w14:paraId="0C427BE6">
      <w:pPr>
        <w:pStyle w:val="80"/>
        <w:spacing w:beforeLines="0" w:afterLines="0"/>
        <w:ind w:left="0" w:firstLine="600" w:firstLineChars="200"/>
        <w:jc w:val="both"/>
        <w:rPr>
          <w:rFonts w:hint="eastAsia" w:ascii="宋体" w:hAnsi="宋体" w:eastAsia="宋体" w:cs="宋体"/>
          <w:color w:val="auto"/>
          <w:sz w:val="30"/>
          <w:szCs w:val="30"/>
          <w:lang w:val="en-US"/>
        </w:rPr>
      </w:pPr>
    </w:p>
    <w:p w14:paraId="394410C8">
      <w:pPr>
        <w:pStyle w:val="80"/>
        <w:spacing w:beforeLines="0" w:afterLines="0"/>
        <w:ind w:left="0" w:firstLine="600" w:firstLineChars="200"/>
        <w:jc w:val="both"/>
        <w:rPr>
          <w:rFonts w:hint="eastAsia" w:ascii="宋体" w:hAnsi="宋体" w:eastAsia="宋体" w:cs="宋体"/>
          <w:color w:val="auto"/>
          <w:sz w:val="30"/>
          <w:szCs w:val="30"/>
          <w:lang w:val="en-US"/>
        </w:rPr>
      </w:pPr>
    </w:p>
    <w:p w14:paraId="4B4972F1">
      <w:pPr>
        <w:pStyle w:val="80"/>
        <w:spacing w:beforeLines="0" w:afterLines="0"/>
        <w:ind w:left="0" w:firstLine="600" w:firstLineChars="200"/>
        <w:jc w:val="both"/>
        <w:rPr>
          <w:rFonts w:hint="eastAsia" w:ascii="宋体" w:hAnsi="宋体" w:eastAsia="宋体" w:cs="宋体"/>
          <w:color w:val="auto"/>
          <w:sz w:val="30"/>
          <w:szCs w:val="30"/>
          <w:lang w:val="en-US"/>
        </w:rPr>
      </w:pPr>
    </w:p>
    <w:p w14:paraId="1A9A3956">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42D8FFAD">
      <w:pPr>
        <w:pStyle w:val="80"/>
        <w:spacing w:beforeLines="0" w:afterLines="0" w:line="440" w:lineRule="exact"/>
        <w:ind w:left="0"/>
        <w:jc w:val="both"/>
        <w:rPr>
          <w:rFonts w:hint="eastAsia" w:ascii="宋体" w:hAnsi="宋体" w:eastAsia="宋体" w:cs="宋体"/>
          <w:color w:val="auto"/>
          <w:sz w:val="30"/>
          <w:szCs w:val="30"/>
        </w:rPr>
      </w:pPr>
    </w:p>
    <w:p w14:paraId="7730489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041141EE">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AA3C04D">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706474DC">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4ED99624">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58BDCA2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1532EABE">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2D210C4">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454BC3D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48CBC6B9">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5437F560">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403B2765">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77A92E76">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5D1F867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0C5D5DAF">
      <w:pPr>
        <w:pStyle w:val="80"/>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01B26D00">
      <w:pPr>
        <w:pStyle w:val="80"/>
        <w:spacing w:beforeLines="0" w:afterLines="0" w:line="440" w:lineRule="exact"/>
        <w:ind w:left="0"/>
        <w:jc w:val="center"/>
        <w:rPr>
          <w:rFonts w:hint="eastAsia" w:ascii="宋体" w:hAnsi="宋体" w:eastAsia="宋体" w:cs="宋体"/>
          <w:bCs/>
          <w:color w:val="auto"/>
          <w:sz w:val="32"/>
          <w:szCs w:val="32"/>
        </w:rPr>
      </w:pPr>
    </w:p>
    <w:p w14:paraId="6454CDE1">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46D24A17">
      <w:pPr>
        <w:pStyle w:val="80"/>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51FD6B5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41E7FF66">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042F39DD">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662588B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4270F281">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7E3A334E">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55999DF0">
      <w:pPr>
        <w:pStyle w:val="3"/>
        <w:spacing w:before="0" w:after="0" w:line="500" w:lineRule="exact"/>
        <w:ind w:firstLine="0"/>
        <w:jc w:val="both"/>
        <w:rPr>
          <w:rFonts w:hint="eastAsia" w:ascii="宋体" w:hAnsi="宋体" w:eastAsia="宋体" w:cs="宋体"/>
          <w:b w:val="0"/>
          <w:bCs w:val="0"/>
          <w:color w:val="auto"/>
          <w:sz w:val="21"/>
          <w:szCs w:val="21"/>
        </w:rPr>
      </w:pPr>
    </w:p>
    <w:p w14:paraId="2BABD78E">
      <w:pPr>
        <w:pStyle w:val="3"/>
        <w:spacing w:before="0" w:after="0" w:line="500" w:lineRule="exact"/>
        <w:ind w:firstLine="0"/>
        <w:rPr>
          <w:rFonts w:hint="eastAsia" w:ascii="宋体" w:hAnsi="宋体" w:eastAsia="宋体" w:cs="宋体"/>
          <w:b w:val="0"/>
          <w:color w:val="auto"/>
          <w:sz w:val="44"/>
          <w:szCs w:val="44"/>
        </w:rPr>
      </w:pPr>
    </w:p>
    <w:p w14:paraId="2B7829C6">
      <w:pPr>
        <w:pStyle w:val="3"/>
        <w:spacing w:before="0" w:after="0" w:line="500" w:lineRule="exact"/>
        <w:ind w:firstLine="0"/>
        <w:rPr>
          <w:rFonts w:hint="eastAsia" w:ascii="宋体" w:hAnsi="宋体" w:eastAsia="宋体" w:cs="宋体"/>
          <w:b w:val="0"/>
          <w:color w:val="auto"/>
          <w:sz w:val="44"/>
          <w:szCs w:val="44"/>
        </w:rPr>
      </w:pPr>
    </w:p>
    <w:p w14:paraId="5ACEA65D">
      <w:pPr>
        <w:pStyle w:val="3"/>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3E45E0D8">
      <w:pPr>
        <w:spacing w:line="360" w:lineRule="auto"/>
        <w:ind w:firstLine="420" w:firstLineChars="200"/>
        <w:jc w:val="both"/>
        <w:rPr>
          <w:rFonts w:hint="eastAsia" w:ascii="宋体" w:hAnsi="宋体" w:eastAsia="宋体" w:cs="宋体"/>
          <w:color w:val="auto"/>
          <w:szCs w:val="27"/>
        </w:rPr>
      </w:pPr>
    </w:p>
    <w:p w14:paraId="5D36AB6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5A6E9E8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6FD9B7E3">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6DB090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12F0560F">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D4B494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6071E8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590D3FD">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0D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D49AAB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3270330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365D1011">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6D0EA17D">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62AE90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3DD29BB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0C712C1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7D28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FCDEA0">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1B9CC51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67A6C2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0EE3C6C4">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44E2B128">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79A76D5">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6FB0F27C">
            <w:pPr>
              <w:spacing w:line="360" w:lineRule="auto"/>
              <w:ind w:firstLine="420" w:firstLineChars="200"/>
              <w:jc w:val="both"/>
              <w:rPr>
                <w:rFonts w:hint="eastAsia" w:ascii="宋体" w:hAnsi="宋体" w:eastAsia="宋体" w:cs="宋体"/>
                <w:color w:val="auto"/>
              </w:rPr>
            </w:pPr>
          </w:p>
        </w:tc>
      </w:tr>
      <w:tr w14:paraId="3D8B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52EA9E">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6375D96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4BC114E7">
            <w:pPr>
              <w:spacing w:line="360" w:lineRule="auto"/>
              <w:ind w:firstLine="420" w:firstLineChars="200"/>
              <w:jc w:val="both"/>
              <w:rPr>
                <w:rFonts w:hint="eastAsia" w:ascii="宋体" w:hAnsi="宋体" w:eastAsia="宋体" w:cs="宋体"/>
                <w:color w:val="auto"/>
              </w:rPr>
            </w:pPr>
          </w:p>
        </w:tc>
        <w:tc>
          <w:tcPr>
            <w:tcW w:w="902" w:type="dxa"/>
            <w:noWrap w:val="0"/>
            <w:vAlign w:val="top"/>
          </w:tcPr>
          <w:p w14:paraId="3F36CB75">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B881BA1">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2C298ED0">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1E9ACB3">
            <w:pPr>
              <w:spacing w:line="360" w:lineRule="auto"/>
              <w:ind w:firstLine="420" w:firstLineChars="200"/>
              <w:jc w:val="both"/>
              <w:rPr>
                <w:rFonts w:hint="eastAsia" w:ascii="宋体" w:hAnsi="宋体" w:eastAsia="宋体" w:cs="宋体"/>
                <w:color w:val="auto"/>
              </w:rPr>
            </w:pPr>
          </w:p>
        </w:tc>
      </w:tr>
      <w:tr w14:paraId="6145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447629">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1F3D5F1E">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58A2A1B">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D5B807B">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A89872C">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7EF9F6DA">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41AF45C4">
            <w:pPr>
              <w:spacing w:line="360" w:lineRule="auto"/>
              <w:ind w:firstLine="420" w:firstLineChars="200"/>
              <w:jc w:val="both"/>
              <w:rPr>
                <w:rFonts w:hint="eastAsia" w:ascii="宋体" w:hAnsi="宋体" w:eastAsia="宋体" w:cs="宋体"/>
                <w:color w:val="auto"/>
              </w:rPr>
            </w:pPr>
          </w:p>
        </w:tc>
      </w:tr>
      <w:tr w14:paraId="5D1F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1BEB15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166D9AC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2CC31AE1">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106BD848">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064C2A0E">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929AF28">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510FE87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340A3A72">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5CC937E1">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11C120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6EA8584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6F2A5851">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45880A9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A9CAE3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08CF2CBB">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7C9080BF">
      <w:pPr>
        <w:pStyle w:val="9"/>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6B3CE7D8">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7947862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28994396">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259DA610">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1452698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165D4EE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146DF4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0D9CA36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1E37E7DD">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w:t>
      </w:r>
      <w:r>
        <w:rPr>
          <w:rFonts w:hint="eastAsia" w:ascii="宋体" w:hAnsi="宋体" w:cs="宋体"/>
          <w:color w:val="auto"/>
          <w:u w:val="single"/>
          <w:lang w:eastAsia="zh-CN"/>
        </w:rPr>
        <w:t>供应商</w:t>
      </w:r>
      <w:r>
        <w:rPr>
          <w:rFonts w:hint="eastAsia" w:ascii="宋体" w:hAnsi="宋体" w:eastAsia="宋体" w:cs="宋体"/>
          <w:color w:val="auto"/>
          <w:u w:val="single"/>
        </w:rPr>
        <w:t>须知前附表以及采、购双方的具体约定</w:t>
      </w:r>
    </w:p>
    <w:p w14:paraId="74F0D00E">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603D0C2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4FF62D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34A7D7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或者第三方机构参与验收，参与验收的</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或者第三方机构的意见作为验收书的参考资料一并存档。</w:t>
      </w:r>
    </w:p>
    <w:p w14:paraId="1D14F6B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A0DBA2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62F1356C">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059326D4">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026C43ED">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473881B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797E2F0F">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05F407F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C8CCF0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0B60922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32C185BC">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729F657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64657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4820704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75E55FB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B63F61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0D97A213">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6DA982E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3BA7E2F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3EB77C10">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210F162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1175ABA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13FBA765">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3EC54C1C">
      <w:pPr>
        <w:pStyle w:val="9"/>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42BEF11E">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787ABFDF">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2AA39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71C4F864">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395DB38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4FFBEE3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28F45DB">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2B8BE4A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5E5D8F2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6A7A124B">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787394F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E5263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7FF260">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076ACCD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383A03D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36B83D73">
      <w:pPr>
        <w:pStyle w:val="2"/>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268290DE">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77F13E0C">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98130F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0783E884">
      <w:pPr>
        <w:spacing w:line="360" w:lineRule="auto"/>
        <w:ind w:firstLine="420" w:firstLineChars="200"/>
        <w:jc w:val="both"/>
        <w:rPr>
          <w:rFonts w:hint="eastAsia" w:ascii="宋体" w:hAnsi="宋体" w:eastAsia="宋体" w:cs="宋体"/>
          <w:color w:val="auto"/>
          <w:szCs w:val="27"/>
        </w:rPr>
      </w:pPr>
    </w:p>
    <w:p w14:paraId="0648839C">
      <w:pPr>
        <w:pStyle w:val="36"/>
        <w:ind w:firstLine="240"/>
        <w:rPr>
          <w:rFonts w:hint="eastAsia" w:ascii="宋体" w:hAnsi="宋体" w:eastAsia="宋体" w:cs="宋体"/>
          <w:color w:val="auto"/>
        </w:rPr>
      </w:pPr>
    </w:p>
    <w:p w14:paraId="6907EED9">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351EBDC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194E328B">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32512452">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4719553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45DBCE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061EC75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7510C0D">
      <w:pPr>
        <w:spacing w:line="640" w:lineRule="exact"/>
        <w:ind w:firstLine="420" w:firstLineChars="200"/>
        <w:jc w:val="both"/>
        <w:rPr>
          <w:rFonts w:hint="eastAsia" w:ascii="宋体" w:hAnsi="宋体" w:eastAsia="宋体" w:cs="宋体"/>
          <w:color w:val="auto"/>
          <w:szCs w:val="27"/>
          <w:u w:val="single"/>
        </w:rPr>
      </w:pPr>
    </w:p>
    <w:p w14:paraId="6B28BF09">
      <w:pPr>
        <w:pStyle w:val="36"/>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2BF76829">
      <w:pPr>
        <w:pStyle w:val="36"/>
        <w:ind w:firstLine="321"/>
        <w:jc w:val="center"/>
        <w:rPr>
          <w:rFonts w:hint="eastAsia"/>
          <w:b/>
          <w:color w:val="auto"/>
          <w:sz w:val="32"/>
          <w:szCs w:val="32"/>
        </w:rPr>
      </w:pPr>
    </w:p>
    <w:p w14:paraId="1B0C82D3">
      <w:pPr>
        <w:pStyle w:val="36"/>
        <w:ind w:firstLine="321"/>
        <w:jc w:val="center"/>
        <w:rPr>
          <w:rFonts w:hint="eastAsia"/>
          <w:b/>
          <w:color w:val="auto"/>
          <w:sz w:val="32"/>
          <w:szCs w:val="32"/>
        </w:rPr>
      </w:pPr>
    </w:p>
    <w:p w14:paraId="5ECD2102">
      <w:pPr>
        <w:pStyle w:val="36"/>
        <w:ind w:firstLine="321"/>
        <w:jc w:val="center"/>
        <w:rPr>
          <w:rFonts w:hint="eastAsia"/>
          <w:b/>
          <w:color w:val="auto"/>
          <w:sz w:val="32"/>
          <w:szCs w:val="32"/>
        </w:rPr>
      </w:pPr>
      <w:r>
        <w:rPr>
          <w:rFonts w:hint="eastAsia"/>
          <w:b/>
          <w:color w:val="auto"/>
          <w:sz w:val="32"/>
          <w:szCs w:val="32"/>
        </w:rPr>
        <w:br w:type="textWrapping"/>
      </w:r>
    </w:p>
    <w:p w14:paraId="0B664ECE">
      <w:pPr>
        <w:rPr>
          <w:rFonts w:hint="eastAsia"/>
          <w:b/>
          <w:color w:val="auto"/>
          <w:sz w:val="32"/>
          <w:szCs w:val="32"/>
        </w:rPr>
      </w:pPr>
      <w:r>
        <w:rPr>
          <w:rFonts w:hint="eastAsia"/>
          <w:b/>
          <w:color w:val="auto"/>
          <w:sz w:val="32"/>
          <w:szCs w:val="32"/>
        </w:rPr>
        <w:br w:type="page"/>
      </w:r>
    </w:p>
    <w:p w14:paraId="55066A1C">
      <w:pPr>
        <w:pStyle w:val="36"/>
        <w:ind w:firstLine="321"/>
        <w:jc w:val="center"/>
        <w:rPr>
          <w:b/>
          <w:color w:val="auto"/>
          <w:sz w:val="32"/>
          <w:szCs w:val="32"/>
        </w:rPr>
      </w:pPr>
      <w:r>
        <w:rPr>
          <w:rFonts w:hint="eastAsia"/>
          <w:b/>
          <w:color w:val="auto"/>
          <w:sz w:val="32"/>
          <w:szCs w:val="32"/>
        </w:rPr>
        <w:t>周口市政府采购合同融资政策告知函</w:t>
      </w:r>
    </w:p>
    <w:p w14:paraId="69FA19AA">
      <w:pPr>
        <w:pStyle w:val="36"/>
        <w:ind w:firstLine="240"/>
        <w:rPr>
          <w:rFonts w:asciiTheme="minorEastAsia" w:hAnsiTheme="minorEastAsia" w:eastAsiaTheme="minorEastAsia"/>
          <w:color w:val="auto"/>
          <w:sz w:val="24"/>
        </w:rPr>
      </w:pPr>
    </w:p>
    <w:p w14:paraId="1861EB08">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43247021">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C626672">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9B104E">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423E4D3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05BC01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7EFA63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1002A6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65EFAD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46779B3">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696BD9B">
      <w:pPr>
        <w:pStyle w:val="25"/>
        <w:shd w:val="clear" w:color="auto" w:fill="auto"/>
        <w:spacing w:before="0" w:beforeAutospacing="0" w:after="0" w:afterAutospacing="0" w:line="330" w:lineRule="atLeast"/>
        <w:rPr>
          <w:rFonts w:hint="eastAsia" w:cs="仿宋_GB2312"/>
          <w:b/>
          <w:bCs/>
          <w:color w:val="auto"/>
          <w:sz w:val="21"/>
          <w:szCs w:val="21"/>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AFD61">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204">
    <w:pPr>
      <w:pStyle w:val="20"/>
      <w:pBdr>
        <w:bottom w:val="none" w:color="auto" w:sz="0" w:space="0"/>
      </w:pBdr>
      <w:spacing w:line="160" w:lineRule="atLeast"/>
      <w:jc w:val="both"/>
      <w:rPr>
        <w:rFonts w:ascii="楷体_GB2312" w:eastAsia="楷体_GB2312"/>
        <w:sz w:val="28"/>
        <w:u w:val="single"/>
      </w:rPr>
    </w:pPr>
  </w:p>
  <w:p w14:paraId="51CDEE0E">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31867"/>
    <w:multiLevelType w:val="singleLevel"/>
    <w:tmpl w:val="A7831867"/>
    <w:lvl w:ilvl="0" w:tentative="0">
      <w:start w:val="1"/>
      <w:numFmt w:val="chineseCounting"/>
      <w:suff w:val="nothing"/>
      <w:lvlText w:val="%1、"/>
      <w:lvlJc w:val="left"/>
      <w:rPr>
        <w:rFonts w:hint="eastAsia"/>
      </w:rPr>
    </w:lvl>
  </w:abstractNum>
  <w:abstractNum w:abstractNumId="1">
    <w:nsid w:val="FE0D6D07"/>
    <w:multiLevelType w:val="singleLevel"/>
    <w:tmpl w:val="FE0D6D07"/>
    <w:lvl w:ilvl="0" w:tentative="0">
      <w:start w:val="1"/>
      <w:numFmt w:val="decimal"/>
      <w:lvlText w:val="%1."/>
      <w:lvlJc w:val="left"/>
      <w:pPr>
        <w:ind w:left="425" w:hanging="425"/>
      </w:pPr>
      <w:rPr>
        <w:rFonts w:hint="default"/>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CE76508"/>
    <w:rsid w:val="105A54B6"/>
    <w:rsid w:val="10D62AA4"/>
    <w:rsid w:val="13352C54"/>
    <w:rsid w:val="13552B79"/>
    <w:rsid w:val="13793DF7"/>
    <w:rsid w:val="141C4A83"/>
    <w:rsid w:val="14354A58"/>
    <w:rsid w:val="143D56B6"/>
    <w:rsid w:val="14677422"/>
    <w:rsid w:val="152E6B10"/>
    <w:rsid w:val="15BF1042"/>
    <w:rsid w:val="1656732A"/>
    <w:rsid w:val="181939B9"/>
    <w:rsid w:val="18D74DC1"/>
    <w:rsid w:val="1AED58EF"/>
    <w:rsid w:val="1F397F3B"/>
    <w:rsid w:val="1F3A0BB5"/>
    <w:rsid w:val="1FA92FCB"/>
    <w:rsid w:val="20193BC8"/>
    <w:rsid w:val="210D5FE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1A163B"/>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4C1417B"/>
    <w:rsid w:val="452567EA"/>
    <w:rsid w:val="46886BA6"/>
    <w:rsid w:val="48524AAD"/>
    <w:rsid w:val="490552AA"/>
    <w:rsid w:val="4B7A4CDC"/>
    <w:rsid w:val="4FFA680C"/>
    <w:rsid w:val="50961C86"/>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55D25"/>
    <w:rsid w:val="5F88669E"/>
    <w:rsid w:val="622F04A1"/>
    <w:rsid w:val="62707B3A"/>
    <w:rsid w:val="62C96700"/>
    <w:rsid w:val="645C0879"/>
    <w:rsid w:val="64741C1C"/>
    <w:rsid w:val="648C064A"/>
    <w:rsid w:val="656B3097"/>
    <w:rsid w:val="66AB4942"/>
    <w:rsid w:val="687951D6"/>
    <w:rsid w:val="68AB69AF"/>
    <w:rsid w:val="68D653C8"/>
    <w:rsid w:val="68D85250"/>
    <w:rsid w:val="698D4180"/>
    <w:rsid w:val="6D1F0B58"/>
    <w:rsid w:val="6D3654A5"/>
    <w:rsid w:val="6EB24C26"/>
    <w:rsid w:val="74170E85"/>
    <w:rsid w:val="74B850B0"/>
    <w:rsid w:val="75DC35E9"/>
    <w:rsid w:val="77FA11D3"/>
    <w:rsid w:val="789E6834"/>
    <w:rsid w:val="79DD67E6"/>
    <w:rsid w:val="7BCF79D9"/>
    <w:rsid w:val="7C1A4C7A"/>
    <w:rsid w:val="7C444892"/>
    <w:rsid w:val="7CAE7448"/>
    <w:rsid w:val="7D14309A"/>
    <w:rsid w:val="7DF36BF7"/>
    <w:rsid w:val="7E543E84"/>
    <w:rsid w:val="7EC90255"/>
    <w:rsid w:val="7ECB1729"/>
    <w:rsid w:val="7F736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qFormat/>
    <w:uiPriority w:val="99"/>
    <w:pPr>
      <w:tabs>
        <w:tab w:val="left" w:pos="0"/>
        <w:tab w:val="left" w:pos="993"/>
        <w:tab w:val="left" w:pos="1134"/>
      </w:tabs>
      <w:ind w:firstLine="420"/>
    </w:pPr>
  </w:style>
  <w:style w:type="paragraph" w:styleId="13">
    <w:name w:val="Date"/>
    <w:basedOn w:val="1"/>
    <w:next w:val="1"/>
    <w:link w:val="48"/>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next w:val="12"/>
    <w:link w:val="43"/>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Emphasis"/>
    <w:basedOn w:val="29"/>
    <w:qFormat/>
    <w:uiPriority w:val="0"/>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7"/>
    <w:qFormat/>
    <w:uiPriority w:val="0"/>
    <w:rPr>
      <w:kern w:val="2"/>
      <w:sz w:val="21"/>
      <w:szCs w:val="24"/>
    </w:rPr>
  </w:style>
  <w:style w:type="character" w:customStyle="1" w:styleId="47">
    <w:name w:val="文档结构图 Char"/>
    <w:link w:val="6"/>
    <w:qFormat/>
    <w:uiPriority w:val="0"/>
    <w:rPr>
      <w:rFonts w:ascii="宋体"/>
      <w:kern w:val="2"/>
      <w:sz w:val="18"/>
      <w:szCs w:val="18"/>
    </w:rPr>
  </w:style>
  <w:style w:type="character" w:customStyle="1" w:styleId="48">
    <w:name w:val="日期 Char"/>
    <w:link w:val="13"/>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hover"/>
    <w:basedOn w:val="29"/>
    <w:qFormat/>
    <w:uiPriority w:val="0"/>
  </w:style>
  <w:style w:type="character" w:customStyle="1" w:styleId="82">
    <w:name w:val="gb-jt"/>
    <w:basedOn w:val="29"/>
    <w:qFormat/>
    <w:uiPriority w:val="0"/>
  </w:style>
  <w:style w:type="character" w:customStyle="1" w:styleId="83">
    <w:name w:val="red"/>
    <w:basedOn w:val="29"/>
    <w:qFormat/>
    <w:uiPriority w:val="0"/>
    <w:rPr>
      <w:color w:val="FF0000"/>
      <w:sz w:val="19"/>
      <w:szCs w:val="19"/>
    </w:rPr>
  </w:style>
  <w:style w:type="character" w:customStyle="1" w:styleId="84">
    <w:name w:val="red1"/>
    <w:basedOn w:val="29"/>
    <w:qFormat/>
    <w:uiPriority w:val="0"/>
    <w:rPr>
      <w:color w:val="FF0000"/>
      <w:sz w:val="24"/>
      <w:szCs w:val="24"/>
    </w:rPr>
  </w:style>
  <w:style w:type="character" w:customStyle="1" w:styleId="85">
    <w:name w:val="active2"/>
    <w:basedOn w:val="29"/>
    <w:qFormat/>
    <w:uiPriority w:val="0"/>
    <w:rPr>
      <w:color w:val="FFFFFF"/>
      <w:shd w:val="clear" w:fill="2B7AFC"/>
    </w:rPr>
  </w:style>
  <w:style w:type="character" w:customStyle="1" w:styleId="86">
    <w:name w:val="right"/>
    <w:basedOn w:val="29"/>
    <w:qFormat/>
    <w:uiPriority w:val="0"/>
    <w:rPr>
      <w:color w:val="999999"/>
      <w:sz w:val="19"/>
      <w:szCs w:val="19"/>
    </w:rPr>
  </w:style>
  <w:style w:type="character" w:customStyle="1" w:styleId="87">
    <w:name w:val="right1"/>
    <w:basedOn w:val="29"/>
    <w:qFormat/>
    <w:uiPriority w:val="0"/>
    <w:rPr>
      <w:color w:val="999999"/>
    </w:rPr>
  </w:style>
  <w:style w:type="character" w:customStyle="1" w:styleId="88">
    <w:name w:val="green"/>
    <w:basedOn w:val="29"/>
    <w:qFormat/>
    <w:uiPriority w:val="0"/>
    <w:rPr>
      <w:color w:val="58B200"/>
      <w:sz w:val="19"/>
      <w:szCs w:val="19"/>
    </w:rPr>
  </w:style>
  <w:style w:type="character" w:customStyle="1" w:styleId="89">
    <w:name w:val="blue"/>
    <w:basedOn w:val="29"/>
    <w:qFormat/>
    <w:uiPriority w:val="0"/>
    <w:rPr>
      <w:color w:val="C81A1B"/>
      <w:sz w:val="21"/>
      <w:szCs w:val="21"/>
    </w:rPr>
  </w:style>
  <w:style w:type="character" w:customStyle="1" w:styleId="90">
    <w:name w:val="hover16"/>
    <w:basedOn w:val="2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20922</Words>
  <Characters>22046</Characters>
  <Lines>123</Lines>
  <Paragraphs>34</Paragraphs>
  <TotalTime>6</TotalTime>
  <ScaleCrop>false</ScaleCrop>
  <LinksUpToDate>false</LinksUpToDate>
  <CharactersWithSpaces>22993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2025-04-10T06:07:05Z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242E5C1C8BEC4193A28268BC6117F86E_13</vt:lpwstr>
  </property>
  <property fmtid="{D5CDD505-2E9C-101B-9397-08002B2CF9AE}" pid="4" name="KSOTemplateDocerSaveRecord">
    <vt:lpwstr>eyJoZGlkIjoiMGI2ZDFmZmVjNjhiYmI3Nzg5YTgxNzM4YzkzMWZjMzEiLCJ1c2VySWQiOiIxMDQyNjE2NTI1In0=</vt:lpwstr>
  </property>
</Properties>
</file>