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F3833">
      <w:pPr>
        <w:tabs>
          <w:tab w:val="left" w:pos="420"/>
        </w:tabs>
        <w:spacing w:line="1700" w:lineRule="exact"/>
        <w:jc w:val="center"/>
        <w:rPr>
          <w:rFonts w:ascii="Arial Black" w:hAnsi="Arial Black" w:eastAsia="黑体"/>
          <w:b/>
          <w:color w:val="000000" w:themeColor="text1"/>
          <w:spacing w:val="36"/>
          <w:sz w:val="52"/>
          <w:szCs w:val="52"/>
          <w14:textFill>
            <w14:solidFill>
              <w14:schemeClr w14:val="tx1"/>
            </w14:solidFill>
          </w14:textFill>
        </w:rPr>
      </w:pPr>
      <w:r>
        <w:rPr>
          <w:rFonts w:hint="eastAsia" w:ascii="Arial Black" w:hAnsi="Arial Black" w:eastAsia="黑体"/>
          <w:b/>
          <w:bCs/>
          <w:color w:val="000000" w:themeColor="text1"/>
          <w:spacing w:val="36"/>
          <w:sz w:val="52"/>
          <w:szCs w:val="52"/>
          <w14:textFill>
            <w14:solidFill>
              <w14:schemeClr w14:val="tx1"/>
            </w14:solidFill>
          </w14:textFill>
        </w:rPr>
        <w:t>周口市公共资源交易中心</w:t>
      </w:r>
    </w:p>
    <w:p w14:paraId="09DBE103">
      <w:pPr>
        <w:tabs>
          <w:tab w:val="left" w:pos="315"/>
          <w:tab w:val="left" w:pos="8820"/>
        </w:tabs>
        <w:spacing w:line="500" w:lineRule="exact"/>
        <w:ind w:right="267" w:rightChars="127"/>
        <w:jc w:val="center"/>
        <w:rPr>
          <w:rFonts w:ascii="仿宋_GB2312" w:eastAsia="仿宋_GB2312"/>
          <w:b/>
          <w:bCs/>
          <w:color w:val="000000" w:themeColor="text1"/>
          <w:sz w:val="48"/>
          <w14:textFill>
            <w14:solidFill>
              <w14:schemeClr w14:val="tx1"/>
            </w14:solidFill>
          </w14:textFill>
        </w:rPr>
      </w:pPr>
    </w:p>
    <w:p w14:paraId="3A6EA2F9">
      <w:pPr>
        <w:pStyle w:val="2"/>
        <w:ind w:firstLine="210"/>
        <w:rPr>
          <w:color w:val="000000" w:themeColor="text1"/>
          <w14:textFill>
            <w14:solidFill>
              <w14:schemeClr w14:val="tx1"/>
            </w14:solidFill>
          </w14:textFill>
        </w:rPr>
      </w:pPr>
    </w:p>
    <w:p w14:paraId="39B3E254">
      <w:pPr>
        <w:pStyle w:val="2"/>
        <w:ind w:firstLine="210"/>
        <w:rPr>
          <w:color w:val="000000" w:themeColor="text1"/>
          <w14:textFill>
            <w14:solidFill>
              <w14:schemeClr w14:val="tx1"/>
            </w14:solidFill>
          </w14:textFill>
        </w:rPr>
      </w:pPr>
    </w:p>
    <w:p w14:paraId="731761DA">
      <w:pPr>
        <w:pStyle w:val="2"/>
        <w:ind w:firstLine="210"/>
        <w:rPr>
          <w:color w:val="000000" w:themeColor="text1"/>
          <w14:textFill>
            <w14:solidFill>
              <w14:schemeClr w14:val="tx1"/>
            </w14:solidFill>
          </w14:textFill>
        </w:rPr>
      </w:pPr>
    </w:p>
    <w:p w14:paraId="3C9B1604">
      <w:pPr>
        <w:pStyle w:val="2"/>
        <w:ind w:firstLine="210"/>
        <w:rPr>
          <w:color w:val="000000" w:themeColor="text1"/>
          <w14:textFill>
            <w14:solidFill>
              <w14:schemeClr w14:val="tx1"/>
            </w14:solidFill>
          </w14:textFill>
        </w:rPr>
      </w:pPr>
    </w:p>
    <w:p w14:paraId="6B62CF2F">
      <w:pPr>
        <w:pStyle w:val="2"/>
        <w:ind w:firstLine="210"/>
        <w:rPr>
          <w:color w:val="000000" w:themeColor="text1"/>
          <w14:textFill>
            <w14:solidFill>
              <w14:schemeClr w14:val="tx1"/>
            </w14:solidFill>
          </w14:textFill>
        </w:rPr>
      </w:pPr>
    </w:p>
    <w:p w14:paraId="5B2447DB">
      <w:pPr>
        <w:pStyle w:val="2"/>
        <w:ind w:firstLine="210"/>
        <w:rPr>
          <w:color w:val="000000" w:themeColor="text1"/>
          <w14:textFill>
            <w14:solidFill>
              <w14:schemeClr w14:val="tx1"/>
            </w14:solidFill>
          </w14:textFill>
        </w:rPr>
      </w:pPr>
    </w:p>
    <w:p w14:paraId="5353D388">
      <w:pPr>
        <w:tabs>
          <w:tab w:val="left" w:pos="315"/>
          <w:tab w:val="left" w:pos="8820"/>
        </w:tabs>
        <w:ind w:right="267" w:rightChars="127"/>
        <w:jc w:val="center"/>
        <w:rPr>
          <w:rFonts w:ascii="微软简标宋" w:eastAsia="黑体"/>
          <w:b/>
          <w:bCs/>
          <w:color w:val="000000" w:themeColor="text1"/>
          <w:sz w:val="52"/>
          <w14:textFill>
            <w14:solidFill>
              <w14:schemeClr w14:val="tx1"/>
            </w14:solidFill>
          </w14:textFill>
        </w:rPr>
      </w:pPr>
      <w:r>
        <w:rPr>
          <w:rFonts w:hint="eastAsia" w:ascii="微软简标宋" w:eastAsia="黑体"/>
          <w:b/>
          <w:bCs/>
          <w:color w:val="000000" w:themeColor="text1"/>
          <w:sz w:val="52"/>
          <w14:textFill>
            <w14:solidFill>
              <w14:schemeClr w14:val="tx1"/>
            </w14:solidFill>
          </w14:textFill>
        </w:rPr>
        <w:t>竞争性磋商文件</w:t>
      </w:r>
    </w:p>
    <w:p w14:paraId="51E6DF06">
      <w:pPr>
        <w:tabs>
          <w:tab w:val="left" w:pos="315"/>
          <w:tab w:val="left" w:pos="8820"/>
        </w:tabs>
        <w:spacing w:line="500" w:lineRule="exact"/>
        <w:ind w:right="267" w:rightChars="127"/>
        <w:jc w:val="center"/>
        <w:rPr>
          <w:rFonts w:ascii="仿宋_GB2312" w:eastAsia="仿宋_GB2312"/>
          <w:color w:val="000000" w:themeColor="text1"/>
          <w:sz w:val="44"/>
          <w14:textFill>
            <w14:solidFill>
              <w14:schemeClr w14:val="tx1"/>
            </w14:solidFill>
          </w14:textFill>
        </w:rPr>
      </w:pPr>
    </w:p>
    <w:p w14:paraId="2106C21F">
      <w:pPr>
        <w:tabs>
          <w:tab w:val="left" w:pos="315"/>
          <w:tab w:val="left" w:pos="8820"/>
        </w:tabs>
        <w:ind w:right="267" w:rightChars="127"/>
        <w:rPr>
          <w:rFonts w:ascii="仿宋_GB2312" w:eastAsia="仿宋_GB2312"/>
          <w:color w:val="000000" w:themeColor="text1"/>
          <w:sz w:val="44"/>
          <w14:textFill>
            <w14:solidFill>
              <w14:schemeClr w14:val="tx1"/>
            </w14:solidFill>
          </w14:textFill>
        </w:rPr>
      </w:pPr>
    </w:p>
    <w:p w14:paraId="1B51EA0B">
      <w:pPr>
        <w:tabs>
          <w:tab w:val="left" w:pos="315"/>
          <w:tab w:val="left" w:pos="8820"/>
        </w:tabs>
        <w:spacing w:line="500" w:lineRule="exact"/>
        <w:ind w:right="267" w:rightChars="127"/>
        <w:rPr>
          <w:rFonts w:ascii="仿宋_GB2312" w:eastAsia="仿宋_GB2312"/>
          <w:b/>
          <w:bCs/>
          <w:color w:val="000000" w:themeColor="text1"/>
          <w:sz w:val="36"/>
          <w14:textFill>
            <w14:solidFill>
              <w14:schemeClr w14:val="tx1"/>
            </w14:solidFill>
          </w14:textFill>
        </w:rPr>
      </w:pPr>
    </w:p>
    <w:p w14:paraId="15363044">
      <w:pPr>
        <w:tabs>
          <w:tab w:val="left" w:pos="315"/>
          <w:tab w:val="left" w:pos="8820"/>
        </w:tabs>
        <w:spacing w:line="500" w:lineRule="exact"/>
        <w:ind w:right="267" w:rightChars="127"/>
        <w:jc w:val="center"/>
        <w:rPr>
          <w:rFonts w:hint="eastAsia" w:ascii="宋体" w:hAnsi="宋体"/>
          <w:color w:val="000000" w:themeColor="text1"/>
          <w:sz w:val="32"/>
          <w14:textFill>
            <w14:solidFill>
              <w14:schemeClr w14:val="tx1"/>
            </w14:solidFill>
          </w14:textFill>
        </w:rPr>
      </w:pPr>
    </w:p>
    <w:p w14:paraId="5AE6705A">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557109C1">
      <w:pPr>
        <w:tabs>
          <w:tab w:val="left" w:pos="315"/>
          <w:tab w:val="left" w:pos="8820"/>
        </w:tabs>
        <w:spacing w:line="600" w:lineRule="exact"/>
        <w:ind w:right="267" w:rightChars="127"/>
        <w:jc w:val="left"/>
        <w:rPr>
          <w:rFonts w:ascii="微软简标宋" w:eastAsia="黑体"/>
          <w:b/>
          <w:bCs/>
          <w:color w:val="000000" w:themeColor="text1"/>
          <w:sz w:val="30"/>
          <w:szCs w:val="30"/>
          <w14:textFill>
            <w14:solidFill>
              <w14:schemeClr w14:val="tx1"/>
            </w14:solidFill>
          </w14:textFill>
        </w:rPr>
      </w:pPr>
      <w:r>
        <w:rPr>
          <w:rFonts w:hint="eastAsia" w:ascii="微软简标宋" w:eastAsia="黑体"/>
          <w:b/>
          <w:bCs/>
          <w:color w:val="000000" w:themeColor="text1"/>
          <w:sz w:val="30"/>
          <w:szCs w:val="30"/>
          <w14:textFill>
            <w14:solidFill>
              <w14:schemeClr w14:val="tx1"/>
            </w14:solidFill>
          </w14:textFill>
        </w:rPr>
        <w:t>项目名称: 周口市城乡一体化示范区管理委员会农业农村局2026年小麦病虫害统防统治“一喷三防”采购项目</w:t>
      </w:r>
    </w:p>
    <w:p w14:paraId="6C9021E1">
      <w:pPr>
        <w:tabs>
          <w:tab w:val="left" w:pos="315"/>
          <w:tab w:val="left" w:pos="8820"/>
        </w:tabs>
        <w:spacing w:line="600" w:lineRule="exact"/>
        <w:ind w:right="267" w:rightChars="127"/>
        <w:jc w:val="left"/>
        <w:rPr>
          <w:rFonts w:ascii="微软简标宋" w:eastAsia="黑体"/>
          <w:b/>
          <w:bCs/>
          <w:color w:val="000000" w:themeColor="text1"/>
          <w:sz w:val="30"/>
          <w:szCs w:val="30"/>
          <w14:textFill>
            <w14:solidFill>
              <w14:schemeClr w14:val="tx1"/>
            </w14:solidFill>
          </w14:textFill>
        </w:rPr>
      </w:pPr>
      <w:r>
        <w:rPr>
          <w:rFonts w:hint="eastAsia" w:ascii="微软简标宋" w:eastAsia="黑体"/>
          <w:b/>
          <w:bCs/>
          <w:color w:val="000000" w:themeColor="text1"/>
          <w:sz w:val="30"/>
          <w:szCs w:val="30"/>
          <w14:textFill>
            <w14:solidFill>
              <w14:schemeClr w14:val="tx1"/>
            </w14:solidFill>
          </w14:textFill>
        </w:rPr>
        <w:t>项目编号: 示范磋商采购-2026-1</w:t>
      </w:r>
    </w:p>
    <w:p w14:paraId="65DFF07C">
      <w:pPr>
        <w:pStyle w:val="10"/>
        <w:rPr>
          <w:rFonts w:hint="eastAsia" w:ascii="宋体" w:hAnsi="宋体"/>
          <w:b/>
          <w:color w:val="000000" w:themeColor="text1"/>
          <w:sz w:val="32"/>
          <w14:textFill>
            <w14:solidFill>
              <w14:schemeClr w14:val="tx1"/>
            </w14:solidFill>
          </w14:textFill>
        </w:rPr>
      </w:pPr>
    </w:p>
    <w:p w14:paraId="5B19BAAF">
      <w:pPr>
        <w:pStyle w:val="10"/>
        <w:jc w:val="center"/>
        <w:rPr>
          <w:rFonts w:hint="eastAsia" w:ascii="宋体" w:hAnsi="宋体"/>
          <w:b/>
          <w:color w:val="000000" w:themeColor="text1"/>
          <w:sz w:val="32"/>
          <w14:textFill>
            <w14:solidFill>
              <w14:schemeClr w14:val="tx1"/>
            </w14:solidFill>
          </w14:textFill>
        </w:rPr>
      </w:pPr>
      <w:r>
        <w:rPr>
          <w:rFonts w:hint="eastAsia" w:ascii="宋体" w:hAnsi="宋体"/>
          <w:b/>
          <w:color w:val="000000" w:themeColor="text1"/>
          <w:sz w:val="32"/>
          <w14:textFill>
            <w14:solidFill>
              <w14:schemeClr w14:val="tx1"/>
            </w14:solidFill>
          </w14:textFill>
        </w:rPr>
        <w:t>2026年4月1日</w:t>
      </w:r>
    </w:p>
    <w:p w14:paraId="051BAC29">
      <w:pPr>
        <w:pStyle w:val="10"/>
        <w:jc w:val="center"/>
        <w:rPr>
          <w:rFonts w:hint="eastAsia" w:ascii="宋体" w:hAnsi="宋体"/>
          <w:b/>
          <w:color w:val="000000" w:themeColor="text1"/>
          <w:sz w:val="32"/>
          <w14:textFill>
            <w14:solidFill>
              <w14:schemeClr w14:val="tx1"/>
            </w14:solidFill>
          </w14:textFill>
        </w:rPr>
      </w:pPr>
    </w:p>
    <w:p w14:paraId="123FB774">
      <w:pPr>
        <w:spacing w:line="560" w:lineRule="exact"/>
        <w:jc w:val="center"/>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目     录</w:t>
      </w:r>
    </w:p>
    <w:p w14:paraId="316D8CB7">
      <w:pPr>
        <w:rPr>
          <w:rFonts w:hint="eastAsia" w:ascii="宋体" w:hAnsi="宋体" w:cs="宋体"/>
          <w:b/>
          <w:color w:val="000000" w:themeColor="text1"/>
          <w:sz w:val="32"/>
          <w:szCs w:val="32"/>
          <w14:textFill>
            <w14:solidFill>
              <w14:schemeClr w14:val="tx1"/>
            </w14:solidFill>
          </w14:textFill>
        </w:rPr>
      </w:pPr>
    </w:p>
    <w:p w14:paraId="52BC1F2C">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第一章  竞争性磋商邀请函 .........................3</w:t>
      </w:r>
    </w:p>
    <w:p w14:paraId="1604BAE5">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第二章  供应商须知 ...............................6</w:t>
      </w:r>
    </w:p>
    <w:p w14:paraId="4E82A9D9">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第三章  采购项目内容及要求.......................24</w:t>
      </w:r>
    </w:p>
    <w:p w14:paraId="05BACEB0">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第四章  响应性文件内容及格式.....................25</w:t>
      </w:r>
    </w:p>
    <w:p w14:paraId="6A97FC25">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第五章  合同主要条款 合同签订指引、供应商履约验收指引38</w:t>
      </w:r>
    </w:p>
    <w:p w14:paraId="63B0F8D9">
      <w:pPr>
        <w:spacing w:line="800" w:lineRule="exact"/>
        <w:ind w:firstLine="2249" w:firstLineChars="700"/>
        <w:rPr>
          <w:rFonts w:hint="eastAsia" w:ascii="宋体" w:hAnsi="宋体" w:cs="宋体"/>
          <w:b/>
          <w:color w:val="000000" w:themeColor="text1"/>
          <w:sz w:val="32"/>
          <w:szCs w:val="32"/>
          <w14:textFill>
            <w14:solidFill>
              <w14:schemeClr w14:val="tx1"/>
            </w14:solidFill>
          </w14:textFill>
        </w:rPr>
      </w:pPr>
    </w:p>
    <w:p w14:paraId="17477BC5">
      <w:pPr>
        <w:spacing w:line="800" w:lineRule="exact"/>
        <w:ind w:firstLine="2249" w:firstLineChars="700"/>
        <w:rPr>
          <w:rFonts w:hint="eastAsia" w:ascii="宋体" w:hAnsi="宋体" w:cs="宋体"/>
          <w:b/>
          <w:color w:val="000000" w:themeColor="text1"/>
          <w:sz w:val="32"/>
          <w:szCs w:val="32"/>
          <w14:textFill>
            <w14:solidFill>
              <w14:schemeClr w14:val="tx1"/>
            </w14:solidFill>
          </w14:textFill>
        </w:rPr>
      </w:pPr>
    </w:p>
    <w:p w14:paraId="2C63ED5D">
      <w:pPr>
        <w:spacing w:line="800" w:lineRule="exact"/>
        <w:ind w:firstLine="2249" w:firstLineChars="700"/>
        <w:rPr>
          <w:rFonts w:hint="eastAsia" w:ascii="宋体" w:hAnsi="宋体" w:cs="宋体"/>
          <w:b/>
          <w:color w:val="000000" w:themeColor="text1"/>
          <w:sz w:val="32"/>
          <w:szCs w:val="32"/>
          <w14:textFill>
            <w14:solidFill>
              <w14:schemeClr w14:val="tx1"/>
            </w14:solidFill>
          </w14:textFill>
        </w:rPr>
      </w:pPr>
    </w:p>
    <w:p w14:paraId="1095D67D">
      <w:pPr>
        <w:jc w:val="center"/>
        <w:rPr>
          <w:rFonts w:hint="eastAsia" w:ascii="宋体" w:hAnsi="宋体" w:cs="宋体"/>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第一章    竞争性磋商邀请函</w:t>
      </w:r>
    </w:p>
    <w:p w14:paraId="5F523ABF">
      <w:pPr>
        <w:pStyle w:val="37"/>
        <w:rPr>
          <w:color w:val="000000" w:themeColor="text1"/>
          <w14:textFill>
            <w14:solidFill>
              <w14:schemeClr w14:val="tx1"/>
            </w14:solidFill>
          </w14:textFill>
        </w:rPr>
      </w:pPr>
    </w:p>
    <w:p w14:paraId="70A49A35">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75BCE7E0">
      <w:pPr>
        <w:spacing w:line="360" w:lineRule="auto"/>
        <w:ind w:firstLine="480" w:firstLineChars="200"/>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周口市城乡一体化示范区管理委员会农业农村局2026年小麦病虫害统防统治“一喷三防”采购项目的潜在投标人应在周口市公共资源交易中心网（http://jyzx.zhoukou.gov.cn）获取招标文件，并于</w:t>
      </w:r>
      <w:r>
        <w:rPr>
          <w:rFonts w:hint="eastAsia" w:ascii="宋体" w:hAnsi="宋体" w:cs="宋体"/>
          <w:color w:val="000000" w:themeColor="text1"/>
          <w:sz w:val="24"/>
          <w:lang w:val="en-US" w:eastAsia="zh-CN"/>
          <w14:textFill>
            <w14:solidFill>
              <w14:schemeClr w14:val="tx1"/>
            </w14:solidFill>
          </w14:textFill>
        </w:rPr>
        <w:t>2026</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cs="宋体"/>
          <w:color w:val="000000" w:themeColor="text1"/>
          <w:sz w:val="24"/>
          <w14:textFill>
            <w14:solidFill>
              <w14:schemeClr w14:val="tx1"/>
            </w14:solidFill>
          </w14:textFill>
        </w:rPr>
        <w:t xml:space="preserve">日 </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 xml:space="preserve"> 点 </w:t>
      </w:r>
      <w:r>
        <w:rPr>
          <w:rFonts w:hint="eastAsia" w:ascii="宋体" w:hAnsi="宋体" w:cs="宋体"/>
          <w:color w:val="000000" w:themeColor="text1"/>
          <w:sz w:val="24"/>
          <w:lang w:val="en-US" w:eastAsia="zh-CN"/>
          <w14:textFill>
            <w14:solidFill>
              <w14:schemeClr w14:val="tx1"/>
            </w14:solidFill>
          </w14:textFill>
        </w:rPr>
        <w:t>00</w:t>
      </w:r>
      <w:bookmarkStart w:id="38" w:name="_GoBack"/>
      <w:bookmarkEnd w:id="38"/>
      <w:r>
        <w:rPr>
          <w:rFonts w:hint="eastAsia" w:ascii="宋体" w:hAnsi="宋体" w:cs="宋体"/>
          <w:color w:val="000000" w:themeColor="text1"/>
          <w:sz w:val="24"/>
          <w14:textFill>
            <w14:solidFill>
              <w14:schemeClr w14:val="tx1"/>
            </w14:solidFill>
          </w14:textFill>
        </w:rPr>
        <w:t>分（北京时间）前递交投标文件。</w:t>
      </w:r>
    </w:p>
    <w:p w14:paraId="6B1869B1">
      <w:pPr>
        <w:pStyle w:val="5"/>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0" w:name="_Toc28359089"/>
      <w:bookmarkStart w:id="1" w:name="_Toc35393798"/>
      <w:bookmarkStart w:id="2" w:name="_Toc35393629"/>
      <w:bookmarkStart w:id="3" w:name="_Toc28359012"/>
      <w:r>
        <w:rPr>
          <w:rFonts w:hint="eastAsia" w:asciiTheme="minorEastAsia" w:hAnsiTheme="minorEastAsia" w:eastAsiaTheme="minorEastAsia" w:cstheme="minorEastAsia"/>
          <w:color w:val="000000" w:themeColor="text1"/>
          <w:sz w:val="24"/>
          <w14:textFill>
            <w14:solidFill>
              <w14:schemeClr w14:val="tx1"/>
            </w14:solidFill>
          </w14:textFill>
        </w:rPr>
        <w:t>一、项目基本情况</w:t>
      </w:r>
      <w:bookmarkEnd w:id="0"/>
      <w:bookmarkEnd w:id="1"/>
      <w:bookmarkEnd w:id="2"/>
      <w:bookmarkEnd w:id="3"/>
    </w:p>
    <w:p w14:paraId="229BAC1B">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项目编号：示范磋商采购-2026-1</w:t>
      </w:r>
    </w:p>
    <w:p w14:paraId="49264493">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周口市城乡一体化示范区管理委员会农业农村局2026年小麦病虫害统防统治“一喷三防”采购项目</w:t>
      </w:r>
    </w:p>
    <w:p w14:paraId="5C21A127">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采购方式：竞争性磋商</w:t>
      </w:r>
    </w:p>
    <w:p w14:paraId="113048A3">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预算金额：932350元</w:t>
      </w:r>
    </w:p>
    <w:p w14:paraId="045F452C">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最高限价：932350元</w:t>
      </w:r>
    </w:p>
    <w:p w14:paraId="55ED660D">
      <w:pPr>
        <w:pStyle w:val="26"/>
        <w:snapToGrid w:val="0"/>
        <w:spacing w:before="0" w:beforeAutospacing="0" w:after="0" w:afterAutospacing="0" w:line="360" w:lineRule="auto"/>
        <w:ind w:firstLine="480"/>
        <w:jc w:val="both"/>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包划分：3个包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6379"/>
        <w:gridCol w:w="1276"/>
      </w:tblGrid>
      <w:tr w14:paraId="717B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14:paraId="0F70DBFD">
            <w:pPr>
              <w:pStyle w:val="2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包号</w:t>
            </w:r>
          </w:p>
        </w:tc>
        <w:tc>
          <w:tcPr>
            <w:tcW w:w="6379" w:type="dxa"/>
            <w:vAlign w:val="center"/>
          </w:tcPr>
          <w:p w14:paraId="77B43586">
            <w:pPr>
              <w:pStyle w:val="2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包名称</w:t>
            </w:r>
          </w:p>
        </w:tc>
        <w:tc>
          <w:tcPr>
            <w:tcW w:w="1276" w:type="dxa"/>
            <w:vAlign w:val="center"/>
          </w:tcPr>
          <w:p w14:paraId="577653DC">
            <w:pPr>
              <w:pStyle w:val="2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包最高限价万元</w:t>
            </w:r>
          </w:p>
        </w:tc>
      </w:tr>
      <w:tr w14:paraId="385B3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242" w:type="dxa"/>
            <w:vAlign w:val="center"/>
          </w:tcPr>
          <w:p w14:paraId="3B56AA46">
            <w:pPr>
              <w:pStyle w:val="2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1</w:t>
            </w:r>
          </w:p>
        </w:tc>
        <w:tc>
          <w:tcPr>
            <w:tcW w:w="6379" w:type="dxa"/>
            <w:vAlign w:val="center"/>
          </w:tcPr>
          <w:p w14:paraId="06CF03B1">
            <w:pPr>
              <w:adjustRightInd w:val="0"/>
              <w:snapToGrid w:val="0"/>
              <w:spacing w:line="380" w:lineRule="exact"/>
              <w:rPr>
                <w:color w:val="000000" w:themeColor="text1"/>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周口市城乡一体化示范区管理委员会农业农村局2026年小麦病虫害统防统治“一喷三防”采购项目1包</w:t>
            </w:r>
          </w:p>
        </w:tc>
        <w:tc>
          <w:tcPr>
            <w:tcW w:w="1276" w:type="dxa"/>
            <w:vAlign w:val="center"/>
          </w:tcPr>
          <w:p w14:paraId="4ECD62FC">
            <w:pPr>
              <w:adjustRightInd w:val="0"/>
              <w:snapToGrid w:val="0"/>
              <w:spacing w:line="360" w:lineRule="auto"/>
              <w:rPr>
                <w:color w:val="000000" w:themeColor="text1"/>
                <w14:textFill>
                  <w14:solidFill>
                    <w14:schemeClr w14:val="tx1"/>
                  </w14:solidFill>
                </w14:textFill>
              </w:rPr>
            </w:pPr>
            <w:r>
              <w:rPr>
                <w:rFonts w:cs="宋体" w:asciiTheme="minorEastAsia" w:hAnsiTheme="minorEastAsia" w:eastAsiaTheme="minorEastAsia"/>
                <w:color w:val="000000" w:themeColor="text1"/>
                <w:sz w:val="24"/>
                <w14:textFill>
                  <w14:solidFill>
                    <w14:schemeClr w14:val="tx1"/>
                  </w14:solidFill>
                </w14:textFill>
              </w:rPr>
              <w:t>45.501</w:t>
            </w:r>
          </w:p>
        </w:tc>
      </w:tr>
      <w:tr w14:paraId="40156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242" w:type="dxa"/>
            <w:vAlign w:val="center"/>
          </w:tcPr>
          <w:p w14:paraId="1DFB678E">
            <w:pPr>
              <w:pStyle w:val="26"/>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2</w:t>
            </w:r>
          </w:p>
        </w:tc>
        <w:tc>
          <w:tcPr>
            <w:tcW w:w="6379" w:type="dxa"/>
            <w:vAlign w:val="center"/>
          </w:tcPr>
          <w:p w14:paraId="50C068C2">
            <w:pPr>
              <w:adjustRightInd w:val="0"/>
              <w:snapToGrid w:val="0"/>
              <w:spacing w:line="380" w:lineRule="exact"/>
              <w:rPr>
                <w:color w:val="000000" w:themeColor="text1"/>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周口市城乡一体化示范区管理委员会农业农村局2026年小麦病虫害统防统治“一喷三防”采购项目2包</w:t>
            </w:r>
          </w:p>
        </w:tc>
        <w:tc>
          <w:tcPr>
            <w:tcW w:w="1276" w:type="dxa"/>
            <w:vAlign w:val="center"/>
          </w:tcPr>
          <w:p w14:paraId="007FC0D5">
            <w:pPr>
              <w:adjustRightInd w:val="0"/>
              <w:snapToGrid w:val="0"/>
              <w:spacing w:line="360" w:lineRule="auto"/>
              <w:rPr>
                <w:color w:val="000000" w:themeColor="text1"/>
                <w14:textFill>
                  <w14:solidFill>
                    <w14:schemeClr w14:val="tx1"/>
                  </w14:solidFill>
                </w14:textFill>
              </w:rPr>
            </w:pPr>
            <w:r>
              <w:rPr>
                <w:rFonts w:cs="宋体" w:asciiTheme="minorEastAsia" w:hAnsiTheme="minorEastAsia" w:eastAsiaTheme="minorEastAsia"/>
                <w:color w:val="000000" w:themeColor="text1"/>
                <w:sz w:val="24"/>
                <w14:textFill>
                  <w14:solidFill>
                    <w14:schemeClr w14:val="tx1"/>
                  </w14:solidFill>
                </w14:textFill>
              </w:rPr>
              <w:t>20.764</w:t>
            </w:r>
          </w:p>
        </w:tc>
      </w:tr>
      <w:tr w14:paraId="1B119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242" w:type="dxa"/>
            <w:vAlign w:val="center"/>
          </w:tcPr>
          <w:p w14:paraId="30D812D9">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3</w:t>
            </w:r>
          </w:p>
        </w:tc>
        <w:tc>
          <w:tcPr>
            <w:tcW w:w="6379" w:type="dxa"/>
            <w:vAlign w:val="center"/>
          </w:tcPr>
          <w:p w14:paraId="6C57D4D0">
            <w:pPr>
              <w:adjustRightInd w:val="0"/>
              <w:snapToGrid w:val="0"/>
              <w:spacing w:line="380" w:lineRule="exact"/>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周口市城乡一体化示范区管理委员会农业农村局2026年小麦病虫害统防统治“一喷三防”采购项目3包</w:t>
            </w:r>
          </w:p>
        </w:tc>
        <w:tc>
          <w:tcPr>
            <w:tcW w:w="1276" w:type="dxa"/>
            <w:vAlign w:val="center"/>
          </w:tcPr>
          <w:p w14:paraId="008C226F">
            <w:pPr>
              <w:adjustRightInd w:val="0"/>
              <w:snapToGrid w:val="0"/>
              <w:spacing w:line="360" w:lineRule="auto"/>
              <w:rPr>
                <w:rFonts w:hint="eastAsia" w:cs="宋体" w:asciiTheme="minorEastAsia" w:hAnsiTheme="minorEastAsia" w:eastAsiaTheme="minorEastAsia"/>
                <w:color w:val="000000" w:themeColor="text1"/>
                <w:sz w:val="24"/>
                <w14:textFill>
                  <w14:solidFill>
                    <w14:schemeClr w14:val="tx1"/>
                  </w14:solidFill>
                </w14:textFill>
              </w:rPr>
            </w:pPr>
            <w:r>
              <w:rPr>
                <w:rFonts w:cs="宋体" w:asciiTheme="minorEastAsia" w:hAnsiTheme="minorEastAsia" w:eastAsiaTheme="minorEastAsia"/>
                <w:color w:val="000000" w:themeColor="text1"/>
                <w:sz w:val="24"/>
                <w14:textFill>
                  <w14:solidFill>
                    <w14:schemeClr w14:val="tx1"/>
                  </w14:solidFill>
                </w14:textFill>
              </w:rPr>
              <w:t>26.97</w:t>
            </w:r>
          </w:p>
        </w:tc>
      </w:tr>
    </w:tbl>
    <w:p w14:paraId="0F970137">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采购需求：（包括但不限于标的的名称、数量、简要技术需求或服务要求等）</w:t>
      </w:r>
    </w:p>
    <w:p w14:paraId="2F166682">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合同履行期限：5日历天</w:t>
      </w:r>
    </w:p>
    <w:p w14:paraId="096766AA">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bookmarkStart w:id="4" w:name="_Toc28359090"/>
      <w:bookmarkStart w:id="5" w:name="_Toc28359013"/>
      <w:bookmarkStart w:id="6" w:name="_Toc35393799"/>
      <w:bookmarkStart w:id="7" w:name="_Toc35393630"/>
      <w:r>
        <w:rPr>
          <w:rFonts w:hint="eastAsia" w:ascii="宋体" w:hAnsi="宋体" w:cs="宋体"/>
          <w:color w:val="000000" w:themeColor="text1"/>
          <w:sz w:val="24"/>
          <w14:textFill>
            <w14:solidFill>
              <w14:schemeClr w14:val="tx1"/>
            </w14:solidFill>
          </w14:textFill>
        </w:rPr>
        <w:t>是否接受进口产品：否</w:t>
      </w:r>
    </w:p>
    <w:p w14:paraId="5EDA4EA3">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7807BCF8">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w:t>
      </w:r>
      <w:r>
        <w:rPr>
          <w:rFonts w:hint="eastAsia" w:asciiTheme="minorEastAsia" w:hAnsiTheme="minorEastAsia" w:eastAsiaTheme="minorEastAsia" w:cstheme="minorEastAsia"/>
          <w:color w:val="000000" w:themeColor="text1"/>
          <w:sz w:val="24"/>
          <w14:textFill>
            <w14:solidFill>
              <w14:schemeClr w14:val="tx1"/>
            </w14:solidFill>
          </w14:textFill>
        </w:rPr>
        <w:t>93.235</w:t>
      </w:r>
      <w:r>
        <w:rPr>
          <w:rFonts w:hint="eastAsia" w:ascii="宋体" w:hAnsi="宋体" w:cs="宋体"/>
          <w:color w:val="000000" w:themeColor="text1"/>
          <w:sz w:val="24"/>
          <w14:textFill>
            <w14:solidFill>
              <w14:schemeClr w14:val="tx1"/>
            </w14:solidFill>
          </w14:textFill>
        </w:rPr>
        <w:t>万元）必须提供中小企业声明函。</w:t>
      </w:r>
    </w:p>
    <w:p w14:paraId="5BE97CAA">
      <w:pPr>
        <w:pStyle w:val="5"/>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二、申请人的资格要求：</w:t>
      </w:r>
      <w:bookmarkEnd w:id="4"/>
      <w:bookmarkEnd w:id="5"/>
      <w:bookmarkEnd w:id="6"/>
      <w:bookmarkEnd w:id="7"/>
    </w:p>
    <w:p w14:paraId="2760684A">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1.满足《中华人民共和国政府采购法》第二十二条规定；</w:t>
      </w:r>
    </w:p>
    <w:p w14:paraId="388DB341">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（1）具有独立承担民事责任的能力； </w:t>
      </w:r>
    </w:p>
    <w:p w14:paraId="2F228C52">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（2）具有良好的商业信誉和健全的财务会计制度； </w:t>
      </w:r>
    </w:p>
    <w:p w14:paraId="5B6DF91C">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（3）具有履行合同所必需的设备和专业技术能力； </w:t>
      </w:r>
    </w:p>
    <w:p w14:paraId="24FA806A">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 </w:t>
      </w:r>
    </w:p>
    <w:p w14:paraId="391D22CC">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 </w:t>
      </w:r>
    </w:p>
    <w:p w14:paraId="2DCCC01B">
      <w:pPr>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22F2970A">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bookmarkStart w:id="8" w:name="_Toc28359014"/>
      <w:bookmarkStart w:id="9" w:name="_Toc28359091"/>
      <w:r>
        <w:rPr>
          <w:rFonts w:hint="eastAsia" w:asciiTheme="minorEastAsia" w:hAnsiTheme="minorEastAsia" w:eastAsiaTheme="minorEastAsia" w:cstheme="minorEastAsia"/>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4F991C32">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3.本项目的特定资格要求：</w:t>
      </w:r>
      <w:r>
        <w:rPr>
          <w:rFonts w:hint="eastAsia" w:ascii="宋体" w:hAnsi="宋体" w:cs="宋体"/>
          <w:color w:val="000000" w:themeColor="text1"/>
          <w:sz w:val="24"/>
          <w14:textFill>
            <w14:solidFill>
              <w14:schemeClr w14:val="tx1"/>
            </w14:solidFill>
          </w14:textFill>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color w:val="000000" w:themeColor="text1"/>
          <w:sz w:val="24"/>
          <w14:textFill>
            <w14:solidFill>
              <w14:schemeClr w14:val="tx1"/>
            </w14:solidFill>
          </w14:textFill>
        </w:rPr>
        <w:t>www.creditchina.gov.cn</w:t>
      </w:r>
      <w:r>
        <w:fldChar w:fldCharType="end"/>
      </w:r>
      <w:r>
        <w:rPr>
          <w:rFonts w:hint="eastAsia" w:ascii="宋体" w:hAnsi="宋体" w:cs="宋体"/>
          <w:color w:val="000000" w:themeColor="text1"/>
          <w:sz w:val="24"/>
          <w14:textFill>
            <w14:solidFill>
              <w14:schemeClr w14:val="tx1"/>
            </w14:solidFill>
          </w14:textFill>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)的“政府采购严重违法失信行为记录名单”的供应商及法定代表人，将拒绝其参加政府采购活动；在标书中附加盖公章的网页查询扫描件，查询日期为公告发布之日起至投标截止之日止。</w:t>
      </w:r>
    </w:p>
    <w:p w14:paraId="3FDB8188">
      <w:pPr>
        <w:spacing w:line="360" w:lineRule="auto"/>
        <w:ind w:firstLine="480" w:firstLineChars="200"/>
        <w:jc w:val="left"/>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提供满足本项目要求的农药产品的三证（农药登记证、农药生产许可证或生产批准证、产品标准证；供应商若为生产厂家需提供三证原件扫描件，若为代理商需提供加盖生产企业公章的三证复印件还要获得农药经营许可证）；杀菌剂、杀虫剂登记作物须包含小麦；杀虫剂登记防治对象包含蚜虫，杀菌剂登记防治对象包含赤霉病、条锈病、白粉病。</w:t>
      </w:r>
    </w:p>
    <w:p w14:paraId="6305104D">
      <w:pPr>
        <w:pStyle w:val="5"/>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0" w:name="_Toc35393800"/>
      <w:bookmarkStart w:id="11" w:name="_Toc35393631"/>
      <w:r>
        <w:rPr>
          <w:rFonts w:hint="eastAsia" w:asciiTheme="minorEastAsia" w:hAnsiTheme="minorEastAsia" w:eastAsiaTheme="minorEastAsia" w:cstheme="minorEastAsia"/>
          <w:color w:val="000000" w:themeColor="text1"/>
          <w:sz w:val="24"/>
          <w14:textFill>
            <w14:solidFill>
              <w14:schemeClr w14:val="tx1"/>
            </w14:solidFill>
          </w14:textFill>
        </w:rPr>
        <w:t>三、获取采购文件</w:t>
      </w:r>
      <w:bookmarkEnd w:id="8"/>
      <w:bookmarkEnd w:id="9"/>
      <w:bookmarkEnd w:id="10"/>
      <w:bookmarkEnd w:id="11"/>
    </w:p>
    <w:p w14:paraId="544F4844">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2026</w:t>
      </w:r>
      <w:r>
        <w:rPr>
          <w:rFonts w:hint="eastAsia" w:asciiTheme="minorEastAsia" w:hAnsiTheme="minorEastAsia" w:eastAsiaTheme="minorEastAsia" w:cstheme="minorEastAsia"/>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至</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2026</w:t>
      </w:r>
      <w:r>
        <w:rPr>
          <w:rFonts w:hint="eastAsia" w:asciiTheme="minorEastAsia" w:hAnsiTheme="minorEastAsia" w:eastAsiaTheme="minorEastAsia" w:cstheme="minorEastAsia"/>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（北京时间，法定节假日除外 ）</w:t>
      </w:r>
    </w:p>
    <w:p w14:paraId="009440EF">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528BB756">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55054605">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售价：0</w:t>
      </w:r>
    </w:p>
    <w:p w14:paraId="465C02B6">
      <w:pPr>
        <w:pStyle w:val="5"/>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2" w:name="_Toc35393632"/>
      <w:bookmarkStart w:id="13" w:name="_Toc35393801"/>
      <w:bookmarkStart w:id="14" w:name="_Toc28359015"/>
      <w:bookmarkStart w:id="15" w:name="_Toc28359092"/>
      <w:r>
        <w:rPr>
          <w:rFonts w:hint="eastAsia" w:asciiTheme="minorEastAsia" w:hAnsiTheme="minorEastAsia" w:eastAsiaTheme="minorEastAsia" w:cstheme="minorEastAsia"/>
          <w:color w:val="000000" w:themeColor="text1"/>
          <w:sz w:val="24"/>
          <w14:textFill>
            <w14:solidFill>
              <w14:schemeClr w14:val="tx1"/>
            </w14:solidFill>
          </w14:textFill>
        </w:rPr>
        <w:t>四、响应文件提交</w:t>
      </w:r>
      <w:bookmarkEnd w:id="12"/>
      <w:bookmarkEnd w:id="13"/>
      <w:bookmarkEnd w:id="14"/>
      <w:bookmarkEnd w:id="15"/>
    </w:p>
    <w:p w14:paraId="52E0D23D">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截止时间：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4</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14</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15EE4B00">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14:textFill>
            <w14:solidFill>
              <w14:schemeClr w14:val="tx1"/>
            </w14:solidFill>
          </w14:textFill>
        </w:rPr>
        <w:t>（网址http://jyzx.zhoukou.gov.cn）。</w:t>
      </w:r>
    </w:p>
    <w:p w14:paraId="71BFF47F">
      <w:pPr>
        <w:pStyle w:val="5"/>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6" w:name="_Toc35393802"/>
      <w:bookmarkStart w:id="17" w:name="_Toc28359093"/>
      <w:bookmarkStart w:id="18" w:name="_Toc28359016"/>
      <w:bookmarkStart w:id="19" w:name="_Toc35393633"/>
      <w:r>
        <w:rPr>
          <w:rFonts w:hint="eastAsia" w:asciiTheme="minorEastAsia" w:hAnsiTheme="minorEastAsia" w:eastAsiaTheme="minorEastAsia" w:cstheme="minorEastAsia"/>
          <w:color w:val="000000" w:themeColor="text1"/>
          <w:sz w:val="24"/>
          <w14:textFill>
            <w14:solidFill>
              <w14:schemeClr w14:val="tx1"/>
            </w14:solidFill>
          </w14:textFill>
        </w:rPr>
        <w:t>五、开启（竞争性磋商方式必须填写）</w:t>
      </w:r>
      <w:bookmarkEnd w:id="16"/>
      <w:bookmarkEnd w:id="17"/>
      <w:bookmarkEnd w:id="18"/>
      <w:bookmarkEnd w:id="19"/>
    </w:p>
    <w:p w14:paraId="6C13A07F">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4</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14</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48012BC9">
      <w:pPr>
        <w:autoSpaceDE w:val="0"/>
        <w:autoSpaceDN w:val="0"/>
        <w:spacing w:line="360" w:lineRule="auto"/>
        <w:ind w:firstLine="480" w:firstLineChars="200"/>
        <w:jc w:val="left"/>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w:t>
      </w:r>
      <w:r>
        <w:rPr>
          <w:rFonts w:hint="eastAsia" w:ascii="宋体" w:hAnsi="宋体" w:cs="宋体"/>
          <w:color w:val="000000" w:themeColor="text1"/>
          <w:sz w:val="24"/>
          <w14:textFill>
            <w14:solidFill>
              <w14:schemeClr w14:val="tx1"/>
            </w14:solidFill>
          </w14:textFill>
        </w:rPr>
        <w:t>周口市公共资源交易中心开标室</w:t>
      </w:r>
    </w:p>
    <w:p w14:paraId="6FF99D67">
      <w:pPr>
        <w:pStyle w:val="5"/>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0" w:name="_Toc28359094"/>
      <w:bookmarkStart w:id="21" w:name="_Toc35393634"/>
      <w:bookmarkStart w:id="22" w:name="_Toc35393803"/>
      <w:bookmarkStart w:id="23" w:name="_Toc28359017"/>
      <w:r>
        <w:rPr>
          <w:rFonts w:hint="eastAsia" w:asciiTheme="minorEastAsia" w:hAnsiTheme="minorEastAsia" w:eastAsiaTheme="minorEastAsia" w:cstheme="minorEastAsia"/>
          <w:color w:val="000000" w:themeColor="text1"/>
          <w:sz w:val="24"/>
          <w14:textFill>
            <w14:solidFill>
              <w14:schemeClr w14:val="tx1"/>
            </w14:solidFill>
          </w14:textFill>
        </w:rPr>
        <w:t>六、公告期限</w:t>
      </w:r>
      <w:bookmarkEnd w:id="20"/>
      <w:bookmarkEnd w:id="21"/>
      <w:bookmarkEnd w:id="22"/>
      <w:bookmarkEnd w:id="23"/>
    </w:p>
    <w:p w14:paraId="56185B06">
      <w:pPr>
        <w:autoSpaceDE w:val="0"/>
        <w:autoSpaceDN w:val="0"/>
        <w:spacing w:line="360" w:lineRule="auto"/>
        <w:ind w:firstLine="480" w:firstLineChars="200"/>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自本公告发布之日起3个工作日。</w:t>
      </w:r>
    </w:p>
    <w:p w14:paraId="7F68D084">
      <w:pPr>
        <w:pStyle w:val="5"/>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4" w:name="_Toc35393635"/>
      <w:bookmarkStart w:id="25" w:name="_Toc35393804"/>
      <w:r>
        <w:rPr>
          <w:rFonts w:hint="eastAsia" w:asciiTheme="minorEastAsia" w:hAnsiTheme="minorEastAsia" w:eastAsiaTheme="minorEastAsia" w:cstheme="minorEastAsia"/>
          <w:color w:val="000000" w:themeColor="text1"/>
          <w:sz w:val="24"/>
          <w14:textFill>
            <w14:solidFill>
              <w14:schemeClr w14:val="tx1"/>
            </w14:solidFill>
          </w14:textFill>
        </w:rPr>
        <w:t>七、其他补充事宜</w:t>
      </w:r>
      <w:bookmarkEnd w:id="24"/>
      <w:bookmarkEnd w:id="25"/>
    </w:p>
    <w:p w14:paraId="731441E6">
      <w:pPr>
        <w:pStyle w:val="5"/>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6" w:name="_Toc35393805"/>
      <w:bookmarkStart w:id="27" w:name="_Toc28359018"/>
      <w:bookmarkStart w:id="28" w:name="_Toc35393636"/>
      <w:bookmarkStart w:id="29" w:name="_Toc28359095"/>
      <w:r>
        <w:rPr>
          <w:rFonts w:hint="eastAsia" w:asciiTheme="minorEastAsia" w:hAnsiTheme="minorEastAsia" w:eastAsiaTheme="minorEastAsia" w:cstheme="minorEastAsia"/>
          <w:color w:val="000000" w:themeColor="text1"/>
          <w:sz w:val="24"/>
          <w14:textFill>
            <w14:solidFill>
              <w14:schemeClr w14:val="tx1"/>
            </w14:solidFill>
          </w14:textFill>
        </w:rPr>
        <w:t>八、凡对本次采购提出询问，请按以下方式联系。</w:t>
      </w:r>
      <w:bookmarkEnd w:id="26"/>
      <w:bookmarkEnd w:id="27"/>
      <w:bookmarkEnd w:id="28"/>
      <w:bookmarkEnd w:id="29"/>
    </w:p>
    <w:p w14:paraId="6B310EC3">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54103292">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称：周口市城乡一体化示范区管理委员会</w:t>
      </w:r>
    </w:p>
    <w:p w14:paraId="0C70DBE4">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地址：周口市城乡一体化示范区</w:t>
      </w:r>
    </w:p>
    <w:p w14:paraId="60B06CED">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项目联系人：褚华涛   联系方式：</w:t>
      </w:r>
      <w:bookmarkStart w:id="30" w:name="_Toc28359009"/>
      <w:bookmarkStart w:id="31" w:name="_Toc28359086"/>
      <w:r>
        <w:rPr>
          <w:rFonts w:hint="eastAsia" w:ascii="宋体" w:hAnsi="宋体" w:cs="宋体"/>
          <w:color w:val="000000" w:themeColor="text1"/>
          <w:sz w:val="24"/>
          <w14:textFill>
            <w14:solidFill>
              <w14:schemeClr w14:val="tx1"/>
            </w14:solidFill>
          </w14:textFill>
        </w:rPr>
        <w:t>17753597897</w:t>
      </w:r>
    </w:p>
    <w:p w14:paraId="6B4FBBA7">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0"/>
      <w:bookmarkEnd w:id="31"/>
    </w:p>
    <w:p w14:paraId="6CDEE3A9">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　　　　　　　　　　　　</w:t>
      </w:r>
    </w:p>
    <w:p w14:paraId="3DD0BD1C">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0BF3B89C">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王园园</w:t>
      </w:r>
      <w:r>
        <w:rPr>
          <w:rFonts w:hint="eastAsia" w:ascii="宋体" w:hAnsi="宋体" w:cs="宋体"/>
          <w:color w:val="000000" w:themeColor="text1"/>
          <w:sz w:val="24"/>
          <w14:textFill>
            <w14:solidFill>
              <w14:schemeClr w14:val="tx1"/>
            </w14:solidFill>
          </w14:textFill>
        </w:rPr>
        <w:t xml:space="preserve">       联系方式：</w:t>
      </w:r>
      <w:bookmarkStart w:id="32" w:name="_Toc28359010"/>
      <w:bookmarkStart w:id="33" w:name="_Toc28359087"/>
      <w:r>
        <w:rPr>
          <w:rFonts w:hint="eastAsia" w:ascii="宋体" w:hAnsi="宋体" w:cs="宋体"/>
          <w:color w:val="000000" w:themeColor="text1"/>
          <w:sz w:val="24"/>
          <w:lang w:val="en-US" w:eastAsia="zh-CN"/>
          <w14:textFill>
            <w14:solidFill>
              <w14:schemeClr w14:val="tx1"/>
            </w14:solidFill>
          </w14:textFill>
        </w:rPr>
        <w:t>0394-8106517、19913281180</w:t>
      </w:r>
      <w:r>
        <w:rPr>
          <w:rFonts w:hint="eastAsia" w:ascii="宋体" w:hAnsi="宋体" w:cs="宋体"/>
          <w:color w:val="000000" w:themeColor="text1"/>
          <w:sz w:val="24"/>
          <w14:textFill>
            <w14:solidFill>
              <w14:schemeClr w14:val="tx1"/>
            </w14:solidFill>
          </w14:textFill>
        </w:rPr>
        <w:t>　　　　　　　　</w:t>
      </w:r>
    </w:p>
    <w:bookmarkEnd w:id="32"/>
    <w:bookmarkEnd w:id="33"/>
    <w:p w14:paraId="1FFDFF8E">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3.监督单位：周口市城乡一体化示范区财政局政府采购管理办公室</w:t>
      </w:r>
    </w:p>
    <w:p w14:paraId="6E41BDFB">
      <w:pPr>
        <w:pStyle w:val="2"/>
        <w:ind w:firstLine="720" w:firstLineChars="3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联系方式：0394-7735709</w:t>
      </w:r>
    </w:p>
    <w:p w14:paraId="1827ACDD">
      <w:pPr>
        <w:pStyle w:val="11"/>
        <w:adjustRightInd w:val="0"/>
        <w:snapToGrid w:val="0"/>
        <w:spacing w:line="360" w:lineRule="auto"/>
        <w:ind w:firstLine="2040" w:firstLineChars="85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451F485E">
      <w:pPr>
        <w:pStyle w:val="23"/>
        <w:adjustRightInd w:val="0"/>
        <w:spacing w:line="360" w:lineRule="auto"/>
        <w:ind w:firstLine="3360" w:firstLineChars="14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2026</w:t>
      </w:r>
      <w:r>
        <w:rPr>
          <w:rFonts w:hint="eastAsia" w:ascii="宋体" w:hAnsi="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4</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日　　</w:t>
      </w:r>
    </w:p>
    <w:p w14:paraId="72CC89CF">
      <w:pPr>
        <w:jc w:val="center"/>
        <w:rPr>
          <w:rFonts w:hint="eastAsia" w:ascii="宋体" w:hAnsi="宋体" w:cs="宋体"/>
          <w:b/>
          <w:color w:val="000000" w:themeColor="text1"/>
          <w:sz w:val="32"/>
          <w:szCs w:val="32"/>
          <w14:textFill>
            <w14:solidFill>
              <w14:schemeClr w14:val="tx1"/>
            </w14:solidFill>
          </w14:textFill>
        </w:rPr>
      </w:pPr>
      <w:r>
        <w:rPr>
          <w:rFonts w:ascii="宋体" w:hAnsi="宋体" w:cs="宋体"/>
          <w:b/>
          <w:color w:val="000000" w:themeColor="text1"/>
          <w:sz w:val="32"/>
          <w:szCs w:val="32"/>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93955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BCFAD55">
            <w:pPr>
              <w:jc w:val="center"/>
              <w:rPr>
                <w:rFonts w:hint="eastAsia"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0A036A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78BE50B">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995" w:type="dxa"/>
            <w:vAlign w:val="center"/>
          </w:tcPr>
          <w:p w14:paraId="1CDE82D5">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615" w:type="dxa"/>
            <w:vAlign w:val="center"/>
          </w:tcPr>
          <w:p w14:paraId="1F4DE2D3">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5E5F51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0078348">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B443AD8">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615" w:type="dxa"/>
            <w:vAlign w:val="center"/>
          </w:tcPr>
          <w:p w14:paraId="03925A92">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项目名称：周口市城乡一体化示范区管理委员会农业农村局2026年小麦病虫害统防统治“一喷三防”采购项目</w:t>
            </w:r>
          </w:p>
          <w:p w14:paraId="20A94E4F">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采购内容：周口市城乡一体化示范区管理委员会农业农村局2026年小麦病虫害统防统治“一喷三防”采购项目</w:t>
            </w:r>
          </w:p>
          <w:p w14:paraId="1A2DFA2D">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采购人：周口市城乡一体化示范区管理委员会</w:t>
            </w:r>
          </w:p>
          <w:p w14:paraId="70E36324">
            <w:pPr>
              <w:rPr>
                <w:rFonts w:hint="eastAsia" w:ascii="宋体" w:hAnsi="宋体" w:cs="宋体"/>
                <w:color w:val="000000" w:themeColor="text1"/>
                <w:sz w:val="24"/>
                <w:highlight w:val="yellow"/>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采购代理机构：周口市光明路与政通路交叉口向北100米路东</w:t>
            </w:r>
          </w:p>
        </w:tc>
      </w:tr>
      <w:tr w14:paraId="28F3F2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9BD7AD8">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51E5B7A">
            <w:pPr>
              <w:spacing w:before="156" w:beforeLines="50"/>
              <w:ind w:left="-4" w:leftChars="-4" w:hanging="4" w:hangingChars="2"/>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615" w:type="dxa"/>
            <w:vAlign w:val="center"/>
          </w:tcPr>
          <w:p w14:paraId="38A83B33">
            <w:pPr>
              <w:spacing w:before="156" w:beforeLines="50"/>
              <w:ind w:left="-4" w:leftChars="-4" w:hanging="4" w:hangingChars="2"/>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0D9099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1A0D86A">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029B3493">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615" w:type="dxa"/>
            <w:vAlign w:val="center"/>
          </w:tcPr>
          <w:p w14:paraId="173CAB9E">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0B85C3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F5AD0F2">
            <w:pPr>
              <w:numPr>
                <w:ilvl w:val="0"/>
                <w:numId w:val="1"/>
              </w:numPr>
              <w:spacing w:before="156" w:beforeLines="50"/>
              <w:rPr>
                <w:rFonts w:hint="eastAsia" w:ascii="宋体" w:hAnsi="宋体" w:cs="宋体"/>
                <w:color w:val="000000" w:themeColor="text1"/>
                <w:sz w:val="24"/>
                <w14:textFill>
                  <w14:solidFill>
                    <w14:schemeClr w14:val="tx1"/>
                  </w14:solidFill>
                </w14:textFill>
              </w:rPr>
            </w:pPr>
          </w:p>
        </w:tc>
        <w:tc>
          <w:tcPr>
            <w:tcW w:w="1995" w:type="dxa"/>
            <w:vAlign w:val="center"/>
          </w:tcPr>
          <w:p w14:paraId="5A0ED8C3">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615" w:type="dxa"/>
            <w:vAlign w:val="center"/>
          </w:tcPr>
          <w:p w14:paraId="069E8CA1">
            <w:pPr>
              <w:snapToGrid w:val="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36A0EB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5AAA6A6">
            <w:pPr>
              <w:numPr>
                <w:ilvl w:val="0"/>
                <w:numId w:val="1"/>
              </w:numPr>
              <w:spacing w:before="156" w:beforeLines="50"/>
              <w:rPr>
                <w:rFonts w:hint="eastAsia" w:ascii="宋体" w:hAnsi="宋体" w:cs="宋体"/>
                <w:color w:val="000000" w:themeColor="text1"/>
                <w:sz w:val="24"/>
                <w14:textFill>
                  <w14:solidFill>
                    <w14:schemeClr w14:val="tx1"/>
                  </w14:solidFill>
                </w14:textFill>
              </w:rPr>
            </w:pPr>
          </w:p>
        </w:tc>
        <w:tc>
          <w:tcPr>
            <w:tcW w:w="1995" w:type="dxa"/>
            <w:vAlign w:val="center"/>
          </w:tcPr>
          <w:p w14:paraId="1EC80646">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615" w:type="dxa"/>
            <w:vAlign w:val="center"/>
          </w:tcPr>
          <w:p w14:paraId="7AA56858">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662C1F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67D7741">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2654CFAF">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615" w:type="dxa"/>
            <w:vAlign w:val="center"/>
          </w:tcPr>
          <w:p w14:paraId="1EB0229A">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515E0F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5D4605D">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F81AABF">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615" w:type="dxa"/>
            <w:vAlign w:val="center"/>
          </w:tcPr>
          <w:p w14:paraId="2C804EDC">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5646B2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0961EA4">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A2232C0">
            <w:pPr>
              <w:tabs>
                <w:tab w:val="left" w:pos="8640"/>
              </w:tabs>
              <w:spacing w:before="156" w:beforeLines="50"/>
              <w:ind w:left="-2" w:leftChars="-1"/>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615" w:type="dxa"/>
            <w:vAlign w:val="center"/>
          </w:tcPr>
          <w:p w14:paraId="4D01B9EE">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3836BA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3CDC48">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6DBA92C">
            <w:pPr>
              <w:tabs>
                <w:tab w:val="left" w:pos="8640"/>
              </w:tabs>
              <w:spacing w:before="156" w:beforeLines="50"/>
              <w:ind w:left="-2" w:leftChars="-1"/>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615" w:type="dxa"/>
            <w:vAlign w:val="center"/>
          </w:tcPr>
          <w:p w14:paraId="73F5CFED">
            <w:pPr>
              <w:tabs>
                <w:tab w:val="left" w:pos="8640"/>
              </w:tabs>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59F95F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692F1C1">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6E5132CE">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615" w:type="dxa"/>
            <w:vAlign w:val="center"/>
          </w:tcPr>
          <w:p w14:paraId="3C1703CB">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52C937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ECEF340">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456B47D">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615" w:type="dxa"/>
            <w:vAlign w:val="center"/>
          </w:tcPr>
          <w:p w14:paraId="3D57223C">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F2E59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C5C8210">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3F64C8B">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615" w:type="dxa"/>
            <w:vAlign w:val="center"/>
          </w:tcPr>
          <w:p w14:paraId="2AE35B32">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574090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03879CB">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1A55D0D">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615" w:type="dxa"/>
            <w:vAlign w:val="center"/>
          </w:tcPr>
          <w:p w14:paraId="6FEFA2AC">
            <w:pPr>
              <w:ind w:firstLine="240" w:firstLineChars="1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2026年   月   日上午   （见磋商公告） </w:t>
            </w:r>
          </w:p>
        </w:tc>
      </w:tr>
      <w:tr w14:paraId="5E05DA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2F46D9E">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61E2E8C">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615" w:type="dxa"/>
            <w:vAlign w:val="center"/>
          </w:tcPr>
          <w:p w14:paraId="5EEC9D21">
            <w:pP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3654E6E3">
            <w:pPr>
              <w:rPr>
                <w:rFonts w:hint="eastAsia" w:ascii="宋体" w:hAnsi="宋体" w:cs="宋体" w:eastAsia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14:textFill>
                  <w14:solidFill>
                    <w14:schemeClr w14:val="tx1"/>
                  </w14:solidFill>
                </w14:textFill>
              </w:rPr>
              <w:t>http://jyzx.zhoukou.gov.cn）</w:t>
            </w:r>
          </w:p>
          <w:p w14:paraId="722A5B84">
            <w:pPr>
              <w:spacing w:line="56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4E4D96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1AE84C2">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F27DB72">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615" w:type="dxa"/>
            <w:vAlign w:val="center"/>
          </w:tcPr>
          <w:p w14:paraId="771A7D80">
            <w:pPr>
              <w:tabs>
                <w:tab w:val="left" w:pos="8640"/>
              </w:tabs>
              <w:ind w:left="-2" w:leftChars="-1" w:firstLine="240" w:firstLineChars="1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2026年   月  日上午    见磋商公告</w:t>
            </w:r>
          </w:p>
        </w:tc>
      </w:tr>
      <w:tr w14:paraId="12C9F6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1968801">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6EC58D7">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615" w:type="dxa"/>
            <w:vAlign w:val="center"/>
          </w:tcPr>
          <w:p w14:paraId="44191F13">
            <w:pPr>
              <w:tabs>
                <w:tab w:val="left" w:pos="8640"/>
              </w:tabs>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40F995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8F3AB0C">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66F5D681">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615" w:type="dxa"/>
            <w:vAlign w:val="center"/>
          </w:tcPr>
          <w:p w14:paraId="00330954">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1CD547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1EF4C70">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145436F6">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615" w:type="dxa"/>
            <w:vAlign w:val="center"/>
          </w:tcPr>
          <w:p w14:paraId="7DCD3FC6">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461488EA">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4975BE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2EB3A5">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3AE966F">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615" w:type="dxa"/>
            <w:vAlign w:val="center"/>
          </w:tcPr>
          <w:p w14:paraId="1BCE03D5">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0CD71C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51055BF">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1EB65894">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615" w:type="dxa"/>
            <w:vAlign w:val="center"/>
          </w:tcPr>
          <w:p w14:paraId="5470F796">
            <w:pPr>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合同签订后5日历天</w:t>
            </w:r>
          </w:p>
        </w:tc>
      </w:tr>
      <w:tr w14:paraId="594A74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3796A46">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3EECBEE">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付款方式（要求详细填写）</w:t>
            </w:r>
          </w:p>
        </w:tc>
        <w:tc>
          <w:tcPr>
            <w:tcW w:w="6615" w:type="dxa"/>
            <w:vAlign w:val="center"/>
          </w:tcPr>
          <w:p w14:paraId="0B1254C3">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结束后经验收组验收合格后一次性支付</w:t>
            </w:r>
          </w:p>
        </w:tc>
      </w:tr>
      <w:tr w14:paraId="3719B4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8649DDC">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6708B359">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勘察现场</w:t>
            </w:r>
          </w:p>
        </w:tc>
        <w:tc>
          <w:tcPr>
            <w:tcW w:w="6615" w:type="dxa"/>
            <w:vAlign w:val="center"/>
          </w:tcPr>
          <w:p w14:paraId="53D54089">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不组织</w:t>
            </w:r>
          </w:p>
        </w:tc>
      </w:tr>
      <w:tr w14:paraId="141DE3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02E0EC0">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1F8D8CE">
            <w:pPr>
              <w:spacing w:before="156" w:beforeLines="50"/>
              <w:ind w:firstLine="14" w:firstLineChars="6"/>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615" w:type="dxa"/>
            <w:vAlign w:val="center"/>
          </w:tcPr>
          <w:p w14:paraId="32A236D2">
            <w:pPr>
              <w:tabs>
                <w:tab w:val="left" w:pos="8640"/>
              </w:tabs>
              <w:jc w:val="left"/>
              <w:rPr>
                <w:rFonts w:hint="eastAsia"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r>
              <w:rPr>
                <w:rFonts w:hint="eastAsia" w:ascii="宋体" w:hAnsi="宋体" w:cs="宋体"/>
                <w:b/>
                <w:bCs/>
                <w:color w:val="000000" w:themeColor="text1"/>
                <w:sz w:val="24"/>
                <w:u w:val="single"/>
                <w14:textFill>
                  <w14:solidFill>
                    <w14:schemeClr w14:val="tx1"/>
                  </w14:solidFill>
                </w14:textFill>
              </w:rPr>
              <w:t xml:space="preserve"> </w:t>
            </w:r>
          </w:p>
        </w:tc>
      </w:tr>
      <w:tr w14:paraId="2ADF26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5C3A12D">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0D0AFFE9">
            <w:pPr>
              <w:spacing w:before="156" w:beforeLines="50"/>
              <w:ind w:firstLine="14" w:firstLineChars="6"/>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所属行业</w:t>
            </w:r>
          </w:p>
        </w:tc>
        <w:tc>
          <w:tcPr>
            <w:tcW w:w="6615" w:type="dxa"/>
            <w:vAlign w:val="center"/>
          </w:tcPr>
          <w:p w14:paraId="7A0848D6">
            <w:pPr>
              <w:tabs>
                <w:tab w:val="left" w:pos="8640"/>
              </w:tabs>
              <w:jc w:val="left"/>
              <w:rPr>
                <w:rFonts w:hint="eastAsia"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农、林、牧、渔业</w:t>
            </w:r>
          </w:p>
        </w:tc>
      </w:tr>
    </w:tbl>
    <w:p w14:paraId="59BD68BD">
      <w:pPr>
        <w:pStyle w:val="28"/>
        <w:ind w:firstLine="0" w:firstLineChars="0"/>
        <w:rPr>
          <w:rFonts w:hint="eastAsia" w:ascii="宋体" w:hAnsi="宋体" w:cs="宋体"/>
          <w:b/>
          <w:color w:val="000000" w:themeColor="text1"/>
          <w:sz w:val="30"/>
          <w:szCs w:val="30"/>
          <w14:textFill>
            <w14:solidFill>
              <w14:schemeClr w14:val="tx1"/>
            </w14:solidFill>
          </w14:textFill>
        </w:rPr>
      </w:pPr>
    </w:p>
    <w:p w14:paraId="5268079B">
      <w:pPr>
        <w:spacing w:line="720" w:lineRule="auto"/>
        <w:jc w:val="center"/>
        <w:rPr>
          <w:rFonts w:hint="eastAsia" w:ascii="宋体" w:hAnsi="宋体" w:cs="宋体"/>
          <w:b/>
          <w:color w:val="000000" w:themeColor="text1"/>
          <w:sz w:val="30"/>
          <w:szCs w:val="30"/>
          <w14:textFill>
            <w14:solidFill>
              <w14:schemeClr w14:val="tx1"/>
            </w14:solidFill>
          </w14:textFill>
        </w:rPr>
      </w:pPr>
    </w:p>
    <w:p w14:paraId="0C997F7F">
      <w:pPr>
        <w:pStyle w:val="2"/>
        <w:ind w:firstLine="301"/>
        <w:rPr>
          <w:rFonts w:hint="eastAsia" w:ascii="宋体" w:hAnsi="宋体" w:cs="宋体"/>
          <w:b/>
          <w:color w:val="000000" w:themeColor="text1"/>
          <w:sz w:val="30"/>
          <w:szCs w:val="30"/>
          <w14:textFill>
            <w14:solidFill>
              <w14:schemeClr w14:val="tx1"/>
            </w14:solidFill>
          </w14:textFill>
        </w:rPr>
      </w:pPr>
    </w:p>
    <w:p w14:paraId="77BCE5CD">
      <w:pPr>
        <w:spacing w:line="720" w:lineRule="auto"/>
        <w:rPr>
          <w:rFonts w:hint="eastAsia" w:ascii="宋体" w:hAnsi="宋体" w:cs="宋体"/>
          <w:b/>
          <w:color w:val="000000" w:themeColor="text1"/>
          <w:sz w:val="30"/>
          <w:szCs w:val="30"/>
          <w14:textFill>
            <w14:solidFill>
              <w14:schemeClr w14:val="tx1"/>
            </w14:solidFill>
          </w14:textFill>
        </w:rPr>
      </w:pPr>
    </w:p>
    <w:p w14:paraId="24C8F24B">
      <w:pPr>
        <w:spacing w:line="720" w:lineRule="auto"/>
        <w:jc w:val="center"/>
        <w:rPr>
          <w:rFonts w:hint="eastAsia"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t>一、总则</w:t>
      </w:r>
    </w:p>
    <w:p w14:paraId="4C03F4CC">
      <w:pPr>
        <w:spacing w:line="560" w:lineRule="exact"/>
        <w:ind w:firstLine="482" w:firstLineChars="200"/>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4ED30FDF">
      <w:pPr>
        <w:spacing w:line="5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1214CF15">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43590FC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2.1“采购代理机构”：周口市公共资源交易中心政府采购中心。</w:t>
      </w:r>
    </w:p>
    <w:p w14:paraId="4ABF1325">
      <w:pPr>
        <w:tabs>
          <w:tab w:val="left" w:pos="0"/>
        </w:tabs>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2.2“采购人”：周口市城乡一体化示范区管理委员会</w:t>
      </w:r>
    </w:p>
    <w:p w14:paraId="1F4E41B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2.3“供应商”系指按竞争性磋商文件规定取得竞争性磋商文件并参加竞争性磋商活动的法人、其他组织或者自然人。 </w:t>
      </w:r>
    </w:p>
    <w:p w14:paraId="183BEA1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4D8F46D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0C9CCC6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765AEE7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197A99D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0F6D259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6947490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6EC9561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3CF9050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3841BE0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4D23AAAB">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6C574EB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6C72BDB5">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08E4A7B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w:t>
      </w:r>
    </w:p>
    <w:p w14:paraId="4701EA2C">
      <w:pPr>
        <w:widowControl/>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2F816EA8">
      <w:pPr>
        <w:widowControl/>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137EE040">
      <w:pPr>
        <w:pStyle w:val="71"/>
        <w:spacing w:line="360" w:lineRule="auto"/>
        <w:ind w:firstLine="480" w:firstLineChars="200"/>
        <w:rPr>
          <w:rFonts w:hint="eastAsia"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056DBA17">
      <w:pPr>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5D88B8BB">
      <w:pPr>
        <w:pStyle w:val="71"/>
        <w:spacing w:line="360" w:lineRule="auto"/>
        <w:ind w:firstLine="480" w:firstLineChars="200"/>
        <w:rPr>
          <w:rFonts w:hint="eastAsia"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w:t>
      </w:r>
    </w:p>
    <w:p w14:paraId="6123B67F">
      <w:pPr>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4.4供应商应遵守国家法律、法规有关竞争性磋商的规定。</w:t>
      </w:r>
    </w:p>
    <w:p w14:paraId="321D1ACD">
      <w:pPr>
        <w:autoSpaceDE w:val="0"/>
        <w:autoSpaceDN w:val="0"/>
        <w:adjustRightInd w:val="0"/>
        <w:snapToGrid w:val="0"/>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4.5 凡通过磋商小组符合性审查的供应商均为合格供应商。未通过符合性审查的供。</w:t>
      </w:r>
    </w:p>
    <w:p w14:paraId="63B27D3C">
      <w:pPr>
        <w:spacing w:line="560" w:lineRule="exact"/>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4.6提供法定代表人签章的营业执照扫描件。</w:t>
      </w:r>
    </w:p>
    <w:p w14:paraId="2199FD3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注：</w:t>
      </w:r>
      <w:r>
        <w:rPr>
          <w:rFonts w:hint="eastAsia" w:ascii="宋体" w:hAnsi="宋体" w:cs="宋体"/>
          <w:color w:val="000000" w:themeColor="text1"/>
          <w:sz w:val="24"/>
          <w14:textFill>
            <w14:solidFill>
              <w14:schemeClr w14:val="tx1"/>
            </w14:solidFill>
          </w14:textFill>
        </w:rPr>
        <w:t>单位负责人为同一人或者存在直接控股、管理关系的不同供应商，不得参加同一合同项下的政府采购活动。</w:t>
      </w:r>
    </w:p>
    <w:p w14:paraId="2B932F06">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487FB41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662C0DE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31E17F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7489DEF4">
      <w:pPr>
        <w:pStyle w:val="28"/>
        <w:ind w:firstLine="480"/>
        <w:rPr>
          <w:rFonts w:hint="eastAsia" w:ascii="宋体" w:hAnsi="宋体" w:eastAsia="宋体" w:cs="宋体"/>
          <w:color w:val="000000" w:themeColor="text1"/>
          <w:sz w:val="24"/>
          <w14:textFill>
            <w14:solidFill>
              <w14:schemeClr w14:val="tx1"/>
            </w14:solidFill>
          </w14:textFill>
        </w:rPr>
      </w:pPr>
    </w:p>
    <w:p w14:paraId="683B2562">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二、竞争性磋商文件</w:t>
      </w:r>
    </w:p>
    <w:p w14:paraId="40160C6C">
      <w:pPr>
        <w:tabs>
          <w:tab w:val="left" w:pos="632"/>
          <w:tab w:val="left" w:pos="790"/>
        </w:tabs>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28E773B0">
      <w:pPr>
        <w:autoSpaceDE w:val="0"/>
        <w:autoSpaceDN w:val="0"/>
        <w:adjustRightInd w:val="0"/>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524DE25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10F1987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1F73248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1F4C852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559D725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1438B539">
      <w:pPr>
        <w:spacing w:line="560" w:lineRule="exact"/>
        <w:ind w:firstLine="480" w:firstLineChars="200"/>
        <w:rPr>
          <w:rFonts w:hint="eastAsia" w:ascii="宋体" w:hAnsi="宋体" w:cs="宋体"/>
          <w:sz w:val="24"/>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w:t>
      </w:r>
      <w:r>
        <w:rPr>
          <w:rFonts w:hint="eastAsia" w:ascii="宋体" w:hAnsi="宋体" w:cs="宋体"/>
          <w:sz w:val="24"/>
        </w:rPr>
        <w:t>供应商因未按上述提出要求而造成不良后果的，采购人不承担任何责任。</w:t>
      </w:r>
    </w:p>
    <w:p w14:paraId="5E8D0CF8">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43767F3">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3C9BB7A9">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3CE194D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51758F7">
      <w:pPr>
        <w:spacing w:line="720" w:lineRule="auto"/>
        <w:jc w:val="center"/>
        <w:rPr>
          <w:rFonts w:hint="eastAsia" w:ascii="宋体" w:hAnsi="宋体" w:cs="宋体"/>
          <w:b/>
          <w:sz w:val="24"/>
        </w:rPr>
      </w:pPr>
      <w:r>
        <w:rPr>
          <w:rFonts w:hint="eastAsia" w:ascii="宋体" w:hAnsi="宋体" w:cs="宋体"/>
          <w:b/>
          <w:sz w:val="24"/>
        </w:rPr>
        <w:t>三、响应性文件的编制</w:t>
      </w:r>
    </w:p>
    <w:p w14:paraId="5BBCCE4D">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434041">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004E71D">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72313C9">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7BACE1A">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44818B3E">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C7B486">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60653AD7">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68F32DB">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5E9ED2D9">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0E0BC021">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73D657AD">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00EE6FB4">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63FF693">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EE3495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sz w:val="24"/>
        </w:rPr>
        <w:t>12.1报价包括所投服务、保险、税费、检测、验收和交付后约定期限内免费维保等工作所发</w:t>
      </w:r>
      <w:r>
        <w:rPr>
          <w:rFonts w:hint="eastAsia" w:ascii="宋体" w:hAnsi="宋体" w:cs="宋体"/>
          <w:color w:val="000000" w:themeColor="text1"/>
          <w:sz w:val="24"/>
          <w14:textFill>
            <w14:solidFill>
              <w14:schemeClr w14:val="tx1"/>
            </w14:solidFill>
          </w14:textFill>
        </w:rPr>
        <w:t>生的一切应有费用。</w:t>
      </w:r>
    </w:p>
    <w:p w14:paraId="2082193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12.2供应商应填写报价一览表，如果分项报价与单价不符，则以单价为准；其它表格与报价一览表不符，以报价一览表为准且须在报价大写处加盖公章；小写与大写不符，以大写为准。</w:t>
      </w:r>
    </w:p>
    <w:p w14:paraId="3A0D9E2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12.3采购人不接受有选择的报价。</w:t>
      </w:r>
    </w:p>
    <w:p w14:paraId="37793C3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12.4最终报价不得超过采购预算。</w:t>
      </w:r>
    </w:p>
    <w:p w14:paraId="410737E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12.5报价均须以人民币为计算单位。</w:t>
      </w:r>
    </w:p>
    <w:p w14:paraId="4CF9A9A2">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20ED959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13.l响应性文件有效期为自竞争性磋商开始之日起60天，有效期短于此规定的响应性文件将被视为无效，有效期短于此规定的响应性文件将被视为无效。</w:t>
      </w:r>
    </w:p>
    <w:p w14:paraId="55900D8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1264E2AC">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43588B0B">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36DB056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0B6C1E0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4DC9074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3428F7A0">
      <w:pPr>
        <w:numPr>
          <w:ilvl w:val="0"/>
          <w:numId w:val="2"/>
        </w:num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响应性文件的递交</w:t>
      </w:r>
    </w:p>
    <w:p w14:paraId="22B07DE2">
      <w:pPr>
        <w:autoSpaceDE w:val="0"/>
        <w:autoSpaceDN w:val="0"/>
        <w:adjustRightInd w:val="0"/>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7DA08E3">
      <w:pPr>
        <w:spacing w:line="360" w:lineRule="auto"/>
        <w:ind w:firstLine="55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293D8BD">
      <w:pPr>
        <w:autoSpaceDE w:val="0"/>
        <w:autoSpaceDN w:val="0"/>
        <w:adjustRightInd w:val="0"/>
        <w:spacing w:line="500" w:lineRule="exact"/>
        <w:ind w:firstLine="240" w:firstLineChars="1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6CEE9031">
      <w:pPr>
        <w:spacing w:line="560" w:lineRule="exact"/>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171E973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B9C1D1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7F146B05">
      <w:pPr>
        <w:pStyle w:val="55"/>
        <w:spacing w:line="560" w:lineRule="exact"/>
        <w:ind w:firstLine="482" w:firstLineChars="200"/>
        <w:rPr>
          <w:rFonts w:hint="eastAsia"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4D5A8817">
      <w:pPr>
        <w:pStyle w:val="55"/>
        <w:spacing w:line="560" w:lineRule="exact"/>
        <w:ind w:left="279" w:leftChars="133" w:firstLine="240" w:firstLineChars="100"/>
        <w:rPr>
          <w:rFonts w:hint="eastAsia"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2523BC24">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66F56620">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6F5BCA8A">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2F760612">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5DD3B6C8">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17.4.2响应性文件未按竞争性磋商文件规定密封、签署、盖章的及未加盖骑缝章的；</w:t>
      </w:r>
    </w:p>
    <w:p w14:paraId="1E17F31F">
      <w:pPr>
        <w:pStyle w:val="55"/>
        <w:spacing w:line="560" w:lineRule="exact"/>
        <w:ind w:firstLine="480" w:firstLineChars="200"/>
        <w:rPr>
          <w:rFonts w:hint="eastAsia"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17D6A549">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五、竞争性磋商</w:t>
      </w:r>
    </w:p>
    <w:p w14:paraId="208F9DC4">
      <w:pPr>
        <w:spacing w:line="560" w:lineRule="exact"/>
        <w:ind w:firstLine="482" w:firstLineChars="200"/>
        <w:rPr>
          <w:rFonts w:hint="eastAsia"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40A41D2D">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7300314B">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6970044D">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0961FA2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EC59D02">
      <w:pPr>
        <w:spacing w:line="560" w:lineRule="exact"/>
        <w:ind w:firstLine="480"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4E25011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CA86F8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64CB7E8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6DC133C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27ECC22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0E1DA2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337A6DD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7AD4DE5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5362BED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E412FE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75D68D6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42FC5B6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664B38E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6ED423B4">
      <w:pPr>
        <w:spacing w:line="560" w:lineRule="exact"/>
        <w:ind w:firstLine="480" w:firstLineChars="200"/>
        <w:rPr>
          <w:rFonts w:hint="eastAsia" w:ascii="宋体" w:hAnsi="宋体" w:cs="宋体"/>
          <w:sz w:val="24"/>
        </w:rPr>
      </w:pPr>
      <w:r>
        <w:rPr>
          <w:rFonts w:hint="eastAsia" w:ascii="宋体" w:hAnsi="宋体" w:cs="宋体"/>
          <w:color w:val="000000" w:themeColor="text1"/>
          <w:sz w:val="24"/>
          <w14:textFill>
            <w14:solidFill>
              <w14:schemeClr w14:val="tx1"/>
            </w14:solidFill>
          </w14:textFill>
        </w:rPr>
        <w:t>19.7.2资格证明文件不全的，或不符合竞争性磋商文件中</w:t>
      </w:r>
      <w:r>
        <w:rPr>
          <w:rFonts w:hint="eastAsia" w:ascii="宋体" w:hAnsi="宋体" w:cs="宋体"/>
          <w:sz w:val="24"/>
        </w:rPr>
        <w:t>规定的资格要求的；</w:t>
      </w:r>
    </w:p>
    <w:p w14:paraId="5B6AAC65">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26649036">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7AFD2235">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C164D1A">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5E98D667">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28662634">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71D46B3C">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7D22CE89">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3B5A53C8">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134CFCCC">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0B8AC91F">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sz w:val="24"/>
        </w:rPr>
        <w:t>19.7.13不同供应商的法定代表人、委托代理人、项目经理、项目负责人等由同一个单位缴纳社</w:t>
      </w:r>
      <w:r>
        <w:rPr>
          <w:rFonts w:hint="eastAsia" w:ascii="宋体" w:hAnsi="宋体" w:cs="宋体"/>
          <w:color w:val="000000" w:themeColor="text1"/>
          <w:sz w:val="24"/>
          <w14:textFill>
            <w14:solidFill>
              <w14:schemeClr w14:val="tx1"/>
            </w14:solidFill>
          </w14:textFill>
        </w:rPr>
        <w:t>会保险或者领取报酬及供应商代表未能提供劳动合同的；</w:t>
      </w:r>
    </w:p>
    <w:p w14:paraId="665267C7">
      <w:pPr>
        <w:spacing w:line="360" w:lineRule="auto"/>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02641C0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5931C9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07BDB37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139AB37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30E306B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108650D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BD7E2DC">
      <w:pPr>
        <w:pStyle w:val="37"/>
        <w:rPr>
          <w:rFonts w:hint="eastAsia" w:ascii="宋体" w:hAnsi="宋体" w:cs="宋体"/>
          <w:color w:val="000000" w:themeColor="text1"/>
          <w:sz w:val="24"/>
          <w:szCs w:val="24"/>
          <w14:textFill>
            <w14:solidFill>
              <w14:schemeClr w14:val="tx1"/>
            </w14:solidFill>
          </w14:textFill>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D8C9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426BF7A">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25E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5612AAC">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665" w:type="dxa"/>
            <w:tcBorders>
              <w:bottom w:val="single" w:color="auto" w:sz="4" w:space="0"/>
            </w:tcBorders>
            <w:vAlign w:val="center"/>
          </w:tcPr>
          <w:p w14:paraId="5BAEE671">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14:paraId="5FCB74B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25" w:type="dxa"/>
            <w:tcBorders>
              <w:bottom w:val="single" w:color="auto" w:sz="4" w:space="0"/>
            </w:tcBorders>
            <w:vAlign w:val="center"/>
          </w:tcPr>
          <w:p w14:paraId="1B494708">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6536BA5F">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371" w:type="dxa"/>
            <w:tcBorders>
              <w:bottom w:val="single" w:color="auto" w:sz="4" w:space="0"/>
            </w:tcBorders>
            <w:vAlign w:val="center"/>
          </w:tcPr>
          <w:p w14:paraId="7F98BEC0">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21DACFB3">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5B49C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C0161D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665" w:type="dxa"/>
            <w:vAlign w:val="center"/>
          </w:tcPr>
          <w:p w14:paraId="0C13EB66">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1937" w:type="dxa"/>
            <w:vAlign w:val="center"/>
          </w:tcPr>
          <w:p w14:paraId="733A5DA0">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126BE76">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666567B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6F77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8F122D8">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665" w:type="dxa"/>
            <w:vAlign w:val="center"/>
          </w:tcPr>
          <w:p w14:paraId="15D283B3">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1937" w:type="dxa"/>
            <w:vAlign w:val="center"/>
          </w:tcPr>
          <w:p w14:paraId="48132B97">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27C1739">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0D93B79B">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34E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F8C7564">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665" w:type="dxa"/>
            <w:vAlign w:val="center"/>
          </w:tcPr>
          <w:p w14:paraId="1A8023EB">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1937" w:type="dxa"/>
            <w:vAlign w:val="center"/>
          </w:tcPr>
          <w:p w14:paraId="40EEB6C1">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0E5CF6D">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2B533CC0">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F5B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F2F77C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665" w:type="dxa"/>
            <w:vAlign w:val="center"/>
          </w:tcPr>
          <w:p w14:paraId="3B1411CC">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1937" w:type="dxa"/>
            <w:vAlign w:val="center"/>
          </w:tcPr>
          <w:p w14:paraId="0BFB9189">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4D0AE0C1">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355D177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3C58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2F2A88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665" w:type="dxa"/>
            <w:vAlign w:val="center"/>
          </w:tcPr>
          <w:p w14:paraId="6239223B">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1937" w:type="dxa"/>
            <w:vAlign w:val="center"/>
          </w:tcPr>
          <w:p w14:paraId="44E318C2">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5739B6D2">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5C278927">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6A7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C111B43">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665" w:type="dxa"/>
            <w:vAlign w:val="center"/>
          </w:tcPr>
          <w:p w14:paraId="374FD80B">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1937" w:type="dxa"/>
            <w:vAlign w:val="center"/>
          </w:tcPr>
          <w:p w14:paraId="0D1FFDD5">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F599412">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4A92392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343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C280BE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665" w:type="dxa"/>
            <w:vAlign w:val="center"/>
          </w:tcPr>
          <w:p w14:paraId="675E76A3">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1937" w:type="dxa"/>
            <w:vAlign w:val="center"/>
          </w:tcPr>
          <w:p w14:paraId="2DFA2881">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0F095CE">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58B001D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2483F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EC3F8">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665" w:type="dxa"/>
            <w:vAlign w:val="center"/>
          </w:tcPr>
          <w:p w14:paraId="4F50FAB4">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1937" w:type="dxa"/>
            <w:vAlign w:val="center"/>
          </w:tcPr>
          <w:p w14:paraId="70AE9DBC">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5E62709">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19747A49">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20ED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5FF839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665" w:type="dxa"/>
            <w:vAlign w:val="center"/>
          </w:tcPr>
          <w:p w14:paraId="66692847">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1937" w:type="dxa"/>
            <w:vAlign w:val="center"/>
          </w:tcPr>
          <w:p w14:paraId="6B3B0A93">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5311A0FD">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6659DFD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D68F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57F9C4F">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665" w:type="dxa"/>
            <w:vAlign w:val="center"/>
          </w:tcPr>
          <w:p w14:paraId="1B9C63CF">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1937" w:type="dxa"/>
            <w:vAlign w:val="center"/>
          </w:tcPr>
          <w:p w14:paraId="59ADBF42">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98F369E">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062F3DF8">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915B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FA1328F">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665" w:type="dxa"/>
            <w:vAlign w:val="center"/>
          </w:tcPr>
          <w:p w14:paraId="061D6A99">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1937" w:type="dxa"/>
            <w:vAlign w:val="center"/>
          </w:tcPr>
          <w:p w14:paraId="318F3079">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5D4350F8">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A863114">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CCE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1218E12">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665" w:type="dxa"/>
            <w:vAlign w:val="center"/>
          </w:tcPr>
          <w:p w14:paraId="1F541604">
            <w:pPr>
              <w:spacing w:after="50" w:line="360" w:lineRule="auto"/>
              <w:ind w:right="-10"/>
              <w:jc w:val="center"/>
              <w:rPr>
                <w:rFonts w:hint="eastAsia" w:ascii="宋体" w:hAnsi="宋体" w:cs="宋体"/>
                <w:bCs/>
                <w:color w:val="000000" w:themeColor="text1"/>
                <w:sz w:val="24"/>
                <w14:textFill>
                  <w14:solidFill>
                    <w14:schemeClr w14:val="tx1"/>
                  </w14:solidFill>
                </w14:textFill>
              </w:rPr>
            </w:pPr>
          </w:p>
        </w:tc>
        <w:tc>
          <w:tcPr>
            <w:tcW w:w="1937" w:type="dxa"/>
            <w:vAlign w:val="center"/>
          </w:tcPr>
          <w:p w14:paraId="77DD6A3F">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825" w:type="dxa"/>
            <w:vAlign w:val="center"/>
          </w:tcPr>
          <w:p w14:paraId="0441E814">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6F70FE09">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p>
        </w:tc>
      </w:tr>
      <w:tr w14:paraId="14F2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C83E564">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665" w:type="dxa"/>
            <w:vAlign w:val="center"/>
          </w:tcPr>
          <w:p w14:paraId="6B0419F9">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1937" w:type="dxa"/>
            <w:vAlign w:val="center"/>
          </w:tcPr>
          <w:p w14:paraId="17654DFC">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825" w:type="dxa"/>
            <w:vAlign w:val="center"/>
          </w:tcPr>
          <w:p w14:paraId="246D7F03">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17AE4DF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p>
        </w:tc>
      </w:tr>
      <w:tr w14:paraId="48DB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C65C44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w:t>
            </w:r>
          </w:p>
        </w:tc>
        <w:tc>
          <w:tcPr>
            <w:tcW w:w="2665" w:type="dxa"/>
            <w:vAlign w:val="center"/>
          </w:tcPr>
          <w:p w14:paraId="27276F66">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133" w:type="dxa"/>
            <w:gridSpan w:val="3"/>
            <w:vAlign w:val="center"/>
          </w:tcPr>
          <w:p w14:paraId="2EE957D9">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39BB5085">
      <w:pPr>
        <w:pStyle w:val="37"/>
        <w:rPr>
          <w:rFonts w:hint="eastAsia" w:ascii="宋体" w:hAnsi="宋体" w:cs="宋体"/>
          <w:color w:val="000000" w:themeColor="text1"/>
          <w:sz w:val="24"/>
          <w:szCs w:val="24"/>
          <w14:textFill>
            <w14:solidFill>
              <w14:schemeClr w14:val="tx1"/>
            </w14:solidFill>
          </w14:textFill>
        </w:rPr>
      </w:pPr>
    </w:p>
    <w:p w14:paraId="620CCFC3">
      <w:pPr>
        <w:pStyle w:val="37"/>
        <w:rPr>
          <w:rFonts w:hint="eastAsia" w:ascii="宋体" w:hAnsi="宋体" w:cs="宋体"/>
          <w:color w:val="000000" w:themeColor="text1"/>
          <w:sz w:val="24"/>
          <w:szCs w:val="24"/>
          <w14:textFill>
            <w14:solidFill>
              <w14:schemeClr w14:val="tx1"/>
            </w14:solidFill>
          </w14:textFill>
        </w:rPr>
      </w:pPr>
    </w:p>
    <w:p w14:paraId="208B56B1">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1C89788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0E19DA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A6AA60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78702C8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026892D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00D6996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43C6CC19">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3C90ABD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151D899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29340C9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4CD3F98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7B18E03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045DDFC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205F2B8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7E152657">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6CCB13">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44B747EE">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464F5FDC">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6E1D5210">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zh-CN"/>
          <w14:textFill>
            <w14:solidFill>
              <w14:schemeClr w14:val="tx1"/>
            </w14:solidFill>
          </w14:textFill>
        </w:rPr>
        <w:t>一次报价依据</w:t>
      </w:r>
      <w:r>
        <w:rPr>
          <w:rFonts w:hint="eastAsia" w:ascii="宋体" w:hAnsi="宋体" w:cs="宋体"/>
          <w:color w:val="000000" w:themeColor="text1"/>
          <w:sz w:val="24"/>
          <w14:textFill>
            <w14:solidFill>
              <w14:schemeClr w14:val="tx1"/>
            </w14:solidFill>
          </w14:textFill>
        </w:rPr>
        <w:t>是</w:t>
      </w:r>
      <w:r>
        <w:rPr>
          <w:rFonts w:hint="eastAsia" w:ascii="宋体" w:hAnsi="宋体" w:cs="宋体"/>
          <w:color w:val="000000" w:themeColor="text1"/>
          <w:sz w:val="24"/>
          <w:lang w:val="zh-CN"/>
          <w14:textFill>
            <w14:solidFill>
              <w14:schemeClr w14:val="tx1"/>
            </w14:solidFill>
          </w14:textFill>
        </w:rPr>
        <w:t>供应商的投标函和开标记。</w:t>
      </w:r>
    </w:p>
    <w:p w14:paraId="75E2132A">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2.如有多次报价，</w:t>
      </w:r>
      <w:r>
        <w:rPr>
          <w:rFonts w:hint="eastAsia" w:ascii="宋体" w:hAnsi="宋体" w:cs="宋体"/>
          <w:color w:val="000000" w:themeColor="text1"/>
          <w:sz w:val="24"/>
          <w:lang w:val="zh-CN"/>
          <w14:textFill>
            <w14:solidFill>
              <w14:schemeClr w14:val="tx1"/>
            </w14:solidFill>
          </w14:textFill>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000000" w:themeColor="text1"/>
          <w:sz w:val="24"/>
          <w14:textFill>
            <w14:solidFill>
              <w14:schemeClr w14:val="tx1"/>
            </w14:solidFill>
          </w14:textFill>
        </w:rPr>
        <w:t>报价次数见供应商须知前附表。</w:t>
      </w:r>
    </w:p>
    <w:p w14:paraId="7D062D10">
      <w:pPr>
        <w:spacing w:line="560" w:lineRule="exact"/>
        <w:ind w:firstLine="480" w:firstLineChars="200"/>
        <w:rPr>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开标后请供应商在计算前等待报价，网上报价</w:t>
      </w:r>
      <w:r>
        <w:rPr>
          <w:rFonts w:hint="eastAsia" w:ascii="宋体" w:hAnsi="宋体" w:cs="宋体"/>
          <w:color w:val="000000" w:themeColor="text1"/>
          <w:sz w:val="24"/>
          <w:lang w:val="zh-CN"/>
          <w14:textFill>
            <w14:solidFill>
              <w14:schemeClr w14:val="tx1"/>
            </w14:solidFill>
          </w14:textFill>
        </w:rPr>
        <w:t>，见周口市公共资源交易中心</w:t>
      </w:r>
      <w:r>
        <w:rPr>
          <w:rFonts w:hint="eastAsia" w:ascii="宋体" w:hAnsi="宋体" w:cs="宋体"/>
          <w:color w:val="000000" w:themeColor="text1"/>
          <w:sz w:val="24"/>
          <w14:textFill>
            <w14:solidFill>
              <w14:schemeClr w14:val="tx1"/>
            </w14:solidFill>
          </w14:textFill>
        </w:rPr>
        <w:t>网站下载中心版块</w:t>
      </w:r>
      <w:r>
        <w:rPr>
          <w:rFonts w:hint="eastAsia" w:ascii="宋体" w:hAnsi="宋体" w:cs="宋体"/>
          <w:color w:val="000000" w:themeColor="text1"/>
          <w:sz w:val="24"/>
          <w:lang w:val="zh-CN"/>
          <w14:textFill>
            <w14:solidFill>
              <w14:schemeClr w14:val="tx1"/>
            </w14:solidFill>
          </w14:textFill>
        </w:rPr>
        <w:t>《投标</w:t>
      </w:r>
      <w:r>
        <w:rPr>
          <w:rFonts w:hint="eastAsia" w:ascii="宋体" w:hAnsi="宋体" w:cs="宋体"/>
          <w:color w:val="000000" w:themeColor="text1"/>
          <w:sz w:val="24"/>
          <w14:textFill>
            <w14:solidFill>
              <w14:schemeClr w14:val="tx1"/>
            </w14:solidFill>
          </w14:textFill>
        </w:rPr>
        <w:t>单位-电子投标文件视频制作手册》</w:t>
      </w:r>
      <w:r>
        <w:rPr>
          <w:rFonts w:hint="eastAsia" w:cs="宋体"/>
          <w:color w:val="000000" w:themeColor="text1"/>
          <w:sz w:val="24"/>
          <w14:textFill>
            <w14:solidFill>
              <w14:schemeClr w14:val="tx1"/>
            </w14:solidFill>
          </w14:textFill>
        </w:rPr>
        <w:t>中的《周口市公共资源交易系统政府采购供应商操作手册》相关规定。</w:t>
      </w:r>
    </w:p>
    <w:p w14:paraId="3ECD2324">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六、评定标准</w:t>
      </w:r>
    </w:p>
    <w:p w14:paraId="5ECA026E">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06CC2B74">
      <w:pPr>
        <w:spacing w:line="4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61ABAD6C">
      <w:pPr>
        <w:spacing w:line="4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采购代理机构在评标结束后1个工作日内将评标报告送采购人。采购人自收到评标报告之日起５个工作日内，在评标报告确定的中标候选人名单中确定中标人。</w:t>
      </w:r>
    </w:p>
    <w:p w14:paraId="1228EF7D">
      <w:pPr>
        <w:pStyle w:val="18"/>
        <w:spacing w:after="0" w:line="560" w:lineRule="exact"/>
        <w:ind w:left="0" w:leftChars="0"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47784D6D">
      <w:pPr>
        <w:spacing w:line="360" w:lineRule="auto"/>
        <w:ind w:right="-92" w:rightChars="-44"/>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评标方法：</w:t>
      </w:r>
    </w:p>
    <w:p w14:paraId="6D3F1F38">
      <w:pPr>
        <w:pStyle w:val="28"/>
        <w:ind w:firstLine="480"/>
        <w:rPr>
          <w:rFonts w:hint="eastAsia" w:ascii="宋体" w:hAnsi="宋体" w:eastAsia="宋体" w:cs="宋体"/>
          <w:color w:val="000000" w:themeColor="text1"/>
          <w:sz w:val="24"/>
          <w14:textFill>
            <w14:solidFill>
              <w14:schemeClr w14:val="tx1"/>
            </w14:solidFill>
          </w14:textFill>
        </w:rPr>
      </w:pPr>
    </w:p>
    <w:tbl>
      <w:tblPr>
        <w:tblStyle w:val="29"/>
        <w:tblW w:w="10022" w:type="dxa"/>
        <w:jc w:val="center"/>
        <w:tblLayout w:type="fixed"/>
        <w:tblCellMar>
          <w:top w:w="0" w:type="dxa"/>
          <w:left w:w="108" w:type="dxa"/>
          <w:bottom w:w="0" w:type="dxa"/>
          <w:right w:w="108" w:type="dxa"/>
        </w:tblCellMar>
      </w:tblPr>
      <w:tblGrid>
        <w:gridCol w:w="2113"/>
        <w:gridCol w:w="744"/>
        <w:gridCol w:w="4599"/>
        <w:gridCol w:w="2566"/>
      </w:tblGrid>
      <w:tr w14:paraId="08D0CF68">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299D9245">
            <w:pPr>
              <w:widowControl/>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1D011C56">
            <w:pPr>
              <w:widowControl/>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分值</w:t>
            </w:r>
          </w:p>
        </w:tc>
        <w:tc>
          <w:tcPr>
            <w:tcW w:w="4599" w:type="dxa"/>
            <w:tcBorders>
              <w:top w:val="single" w:color="auto" w:sz="4" w:space="0"/>
              <w:left w:val="single" w:color="auto" w:sz="4" w:space="0"/>
              <w:bottom w:val="single" w:color="auto" w:sz="4" w:space="0"/>
              <w:right w:val="single" w:color="auto" w:sz="4" w:space="0"/>
            </w:tcBorders>
            <w:vAlign w:val="center"/>
          </w:tcPr>
          <w:p w14:paraId="4EA8DCB8">
            <w:pPr>
              <w:widowControl/>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F2851A4">
            <w:pPr>
              <w:widowControl/>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评分依据</w:t>
            </w:r>
          </w:p>
        </w:tc>
      </w:tr>
      <w:tr w14:paraId="72A6E2EA">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4DB17F8E">
            <w:pPr>
              <w:widowControl/>
              <w:jc w:val="left"/>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报价得分（30分）</w:t>
            </w:r>
          </w:p>
        </w:tc>
        <w:tc>
          <w:tcPr>
            <w:tcW w:w="744" w:type="dxa"/>
            <w:tcBorders>
              <w:top w:val="single" w:color="auto" w:sz="4" w:space="0"/>
              <w:left w:val="single" w:color="auto" w:sz="4" w:space="0"/>
              <w:bottom w:val="single" w:color="auto" w:sz="4" w:space="0"/>
              <w:right w:val="single" w:color="auto" w:sz="4" w:space="0"/>
            </w:tcBorders>
            <w:vAlign w:val="center"/>
          </w:tcPr>
          <w:p w14:paraId="2D773BF6">
            <w:pPr>
              <w:widowControl/>
              <w:jc w:val="center"/>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（30分）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524409E2">
            <w:pPr>
              <w:ind w:firstLine="480" w:firstLineChars="20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满足磋商文件要求且最后报价最低的供应商的价格为磋商基准价，其价格分为满分。其他供应商的价格分统一按照下列公式计算：</w:t>
            </w:r>
          </w:p>
          <w:p w14:paraId="173C01D0">
            <w:pPr>
              <w:ind w:firstLine="480" w:firstLineChars="20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磋商报价得分=（磋商基准价/最后磋商报价）×价格权值×100</w:t>
            </w:r>
          </w:p>
          <w:p w14:paraId="741E52D0">
            <w:pPr>
              <w:tabs>
                <w:tab w:val="left" w:pos="5130"/>
              </w:tabs>
              <w:adjustRightInd w:val="0"/>
              <w:snapToGrid w:val="0"/>
              <w:spacing w:line="360" w:lineRule="auto"/>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备注：价格分计算保留小数点后二位。</w:t>
            </w:r>
          </w:p>
          <w:p w14:paraId="4A5BF5FD">
            <w:pPr>
              <w:pStyle w:val="27"/>
              <w:ind w:right="-21" w:firstLine="0" w:firstLineChars="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根据财政部、工信部关于印发《政府采购促进中小企业发展管理办法》的通知（财库〔2020〕46号 ）文件规定：</w:t>
            </w:r>
          </w:p>
          <w:p w14:paraId="44F8D1A3">
            <w:pPr>
              <w:pStyle w:val="27"/>
              <w:ind w:right="-21" w:firstLine="0" w:firstLineChars="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（1）对小微企业报价给予20%扣除，请按照《政府采购促进中小企业发展管理办法》要求提供中小企业声明函。</w:t>
            </w:r>
          </w:p>
          <w:p w14:paraId="188F352E">
            <w:pPr>
              <w:pStyle w:val="27"/>
              <w:ind w:right="-21" w:firstLine="0" w:firstLineChars="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48F7ECD1">
            <w:pPr>
              <w:pStyle w:val="27"/>
              <w:ind w:right="-21" w:firstLine="0" w:firstLineChars="0"/>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A44F639">
            <w:pPr>
              <w:widowControl/>
              <w:snapToGrid w:val="0"/>
              <w:spacing w:line="276"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（4）没有提供有效证明材料的供应商将被视为不接受投标总价的扣除，用原投标总价参与评审。</w:t>
            </w:r>
          </w:p>
        </w:tc>
      </w:tr>
      <w:tr w14:paraId="72F42857">
        <w:tblPrEx>
          <w:tblCellMar>
            <w:top w:w="0" w:type="dxa"/>
            <w:left w:w="108" w:type="dxa"/>
            <w:bottom w:w="0" w:type="dxa"/>
            <w:right w:w="108" w:type="dxa"/>
          </w:tblCellMar>
        </w:tblPrEx>
        <w:trPr>
          <w:trHeight w:val="743" w:hRule="atLeast"/>
          <w:jc w:val="center"/>
        </w:trPr>
        <w:tc>
          <w:tcPr>
            <w:tcW w:w="2113" w:type="dxa"/>
            <w:vMerge w:val="restart"/>
            <w:tcBorders>
              <w:top w:val="single" w:color="auto" w:sz="4" w:space="0"/>
              <w:left w:val="single" w:color="auto" w:sz="4" w:space="0"/>
              <w:right w:val="single" w:color="auto" w:sz="4" w:space="0"/>
            </w:tcBorders>
            <w:vAlign w:val="center"/>
          </w:tcPr>
          <w:p w14:paraId="71AB59B6">
            <w:pPr>
              <w:widowControl/>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技术方案(45分)</w:t>
            </w:r>
          </w:p>
        </w:tc>
        <w:tc>
          <w:tcPr>
            <w:tcW w:w="744" w:type="dxa"/>
            <w:tcBorders>
              <w:top w:val="single" w:color="auto" w:sz="4" w:space="0"/>
              <w:left w:val="single" w:color="auto" w:sz="4" w:space="0"/>
              <w:bottom w:val="single" w:color="auto" w:sz="4" w:space="0"/>
              <w:right w:val="single" w:color="auto" w:sz="4" w:space="0"/>
            </w:tcBorders>
            <w:vAlign w:val="center"/>
          </w:tcPr>
          <w:p w14:paraId="559D7FAC">
            <w:pPr>
              <w:widowControl/>
              <w:jc w:val="center"/>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15分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1637BA56">
            <w:pPr>
              <w:widowControl/>
              <w:snapToGrid w:val="0"/>
              <w:spacing w:line="276" w:lineRule="auto"/>
              <w:jc w:val="left"/>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针对本项目的突发事件处理方案；包含预防机制、处置措施、组织管理、情况报告、善后处理等方面进行评分（15分），每缺一项扣2.5分，扣完为止，不提供不得分。</w:t>
            </w:r>
          </w:p>
        </w:tc>
      </w:tr>
      <w:tr w14:paraId="2F32BDE0">
        <w:tblPrEx>
          <w:tblCellMar>
            <w:top w:w="0" w:type="dxa"/>
            <w:left w:w="108" w:type="dxa"/>
            <w:bottom w:w="0" w:type="dxa"/>
            <w:right w:w="108" w:type="dxa"/>
          </w:tblCellMar>
        </w:tblPrEx>
        <w:trPr>
          <w:trHeight w:val="897" w:hRule="atLeast"/>
          <w:jc w:val="center"/>
        </w:trPr>
        <w:tc>
          <w:tcPr>
            <w:tcW w:w="2113" w:type="dxa"/>
            <w:vMerge w:val="continue"/>
            <w:tcBorders>
              <w:left w:val="single" w:color="auto" w:sz="4" w:space="0"/>
              <w:right w:val="single" w:color="auto" w:sz="4" w:space="0"/>
            </w:tcBorders>
            <w:vAlign w:val="center"/>
          </w:tcPr>
          <w:p w14:paraId="57813563">
            <w:pPr>
              <w:widowControl/>
              <w:jc w:val="left"/>
              <w:rPr>
                <w:rFonts w:hint="eastAsia" w:ascii="宋体" w:hAnsi="宋体" w:cs="宋体"/>
                <w:color w:val="000000" w:themeColor="text1"/>
                <w:sz w:val="24"/>
                <w14:textFill>
                  <w14:solidFill>
                    <w14:schemeClr w14:val="tx1"/>
                  </w14:solidFill>
                </w14:textFill>
              </w:rPr>
            </w:pPr>
          </w:p>
        </w:tc>
        <w:tc>
          <w:tcPr>
            <w:tcW w:w="744" w:type="dxa"/>
            <w:tcBorders>
              <w:top w:val="single" w:color="auto" w:sz="4" w:space="0"/>
              <w:left w:val="single" w:color="auto" w:sz="4" w:space="0"/>
              <w:bottom w:val="single" w:color="auto" w:sz="4" w:space="0"/>
              <w:right w:val="single" w:color="auto" w:sz="4" w:space="0"/>
            </w:tcBorders>
            <w:vAlign w:val="center"/>
          </w:tcPr>
          <w:p w14:paraId="12EA0064">
            <w:pPr>
              <w:jc w:val="center"/>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15分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361DC59C">
            <w:pPr>
              <w:widowControl/>
              <w:snapToGrid w:val="0"/>
              <w:spacing w:line="276" w:lineRule="auto"/>
              <w:jc w:val="left"/>
              <w:rPr>
                <w:rFonts w:hint="eastAsia" w:ascii="宋体" w:hAnsi="宋体" w:cs="宋体"/>
                <w:bCs/>
                <w:color w:val="000000" w:themeColor="text1"/>
                <w:sz w:val="24"/>
                <w:szCs w:val="20"/>
                <w14:textFill>
                  <w14:solidFill>
                    <w14:schemeClr w14:val="tx1"/>
                  </w14:solidFill>
                </w14:textFill>
              </w:rPr>
            </w:pPr>
            <w:r>
              <w:rPr>
                <w:rFonts w:ascii="宋体" w:hAnsi="宋体" w:cs="宋体"/>
                <w:bCs/>
                <w:color w:val="000000" w:themeColor="text1"/>
                <w:sz w:val="24"/>
                <w:szCs w:val="20"/>
                <w14:textFill>
                  <w14:solidFill>
                    <w14:schemeClr w14:val="tx1"/>
                  </w14:solidFill>
                </w14:textFill>
              </w:rPr>
              <w:t>供应商所投产品的技术指标</w:t>
            </w:r>
            <w:r>
              <w:rPr>
                <w:rFonts w:hint="eastAsia" w:ascii="宋体" w:hAnsi="宋体" w:cs="宋体"/>
                <w:bCs/>
                <w:color w:val="000000" w:themeColor="text1"/>
                <w:sz w:val="24"/>
                <w:szCs w:val="20"/>
                <w14:textFill>
                  <w14:solidFill>
                    <w14:schemeClr w14:val="tx1"/>
                  </w14:solidFill>
                </w14:textFill>
              </w:rPr>
              <w:t>及服务</w:t>
            </w:r>
            <w:r>
              <w:rPr>
                <w:rFonts w:ascii="宋体" w:hAnsi="宋体" w:cs="宋体"/>
                <w:bCs/>
                <w:color w:val="000000" w:themeColor="text1"/>
                <w:sz w:val="24"/>
                <w:szCs w:val="20"/>
                <w14:textFill>
                  <w14:solidFill>
                    <w14:schemeClr w14:val="tx1"/>
                  </w14:solidFill>
                </w14:textFill>
              </w:rPr>
              <w:t>全部满足或优于</w:t>
            </w:r>
            <w:r>
              <w:rPr>
                <w:rFonts w:hint="eastAsia" w:ascii="宋体" w:hAnsi="宋体" w:cs="宋体"/>
                <w:bCs/>
                <w:color w:val="000000" w:themeColor="text1"/>
                <w:sz w:val="24"/>
                <w:szCs w:val="20"/>
                <w14:textFill>
                  <w14:solidFill>
                    <w14:schemeClr w14:val="tx1"/>
                  </w14:solidFill>
                </w14:textFill>
              </w:rPr>
              <w:t>招标文件</w:t>
            </w:r>
            <w:r>
              <w:rPr>
                <w:rFonts w:ascii="宋体" w:hAnsi="宋体" w:cs="宋体"/>
                <w:bCs/>
                <w:color w:val="000000" w:themeColor="text1"/>
                <w:sz w:val="24"/>
                <w:szCs w:val="20"/>
                <w14:textFill>
                  <w14:solidFill>
                    <w14:schemeClr w14:val="tx1"/>
                  </w14:solidFill>
                </w14:textFill>
              </w:rPr>
              <w:t>技术参数要求的得</w:t>
            </w:r>
            <w:r>
              <w:rPr>
                <w:rFonts w:hint="eastAsia" w:ascii="宋体" w:hAnsi="宋体" w:cs="宋体"/>
                <w:bCs/>
                <w:color w:val="000000" w:themeColor="text1"/>
                <w:sz w:val="24"/>
                <w:szCs w:val="20"/>
                <w14:textFill>
                  <w14:solidFill>
                    <w14:schemeClr w14:val="tx1"/>
                  </w14:solidFill>
                </w14:textFill>
              </w:rPr>
              <w:t>15</w:t>
            </w:r>
            <w:r>
              <w:rPr>
                <w:rFonts w:ascii="宋体" w:hAnsi="宋体" w:cs="宋体"/>
                <w:bCs/>
                <w:color w:val="000000" w:themeColor="text1"/>
                <w:sz w:val="24"/>
                <w:szCs w:val="20"/>
                <w14:textFill>
                  <w14:solidFill>
                    <w14:schemeClr w14:val="tx1"/>
                  </w14:solidFill>
                </w14:textFill>
              </w:rPr>
              <w:t xml:space="preserve"> 分，</w:t>
            </w:r>
            <w:r>
              <w:rPr>
                <w:rFonts w:hint="eastAsia" w:ascii="宋体" w:hAnsi="宋体" w:cs="宋体"/>
                <w:bCs/>
                <w:color w:val="000000" w:themeColor="text1"/>
                <w:sz w:val="24"/>
                <w:szCs w:val="20"/>
                <w14:textFill>
                  <w14:solidFill>
                    <w14:schemeClr w14:val="tx1"/>
                  </w14:solidFill>
                </w14:textFill>
              </w:rPr>
              <w:t xml:space="preserve"> 不</w:t>
            </w:r>
            <w:r>
              <w:rPr>
                <w:rFonts w:ascii="宋体" w:hAnsi="宋体" w:cs="宋体"/>
                <w:bCs/>
                <w:color w:val="000000" w:themeColor="text1"/>
                <w:sz w:val="24"/>
                <w:szCs w:val="20"/>
                <w14:textFill>
                  <w14:solidFill>
                    <w14:schemeClr w14:val="tx1"/>
                  </w14:solidFill>
                </w14:textFill>
              </w:rPr>
              <w:t>满足</w:t>
            </w:r>
            <w:r>
              <w:rPr>
                <w:rFonts w:hint="eastAsia" w:ascii="宋体" w:hAnsi="宋体" w:cs="宋体"/>
                <w:bCs/>
                <w:color w:val="000000" w:themeColor="text1"/>
                <w:sz w:val="24"/>
                <w:szCs w:val="20"/>
                <w14:textFill>
                  <w14:solidFill>
                    <w14:schemeClr w14:val="tx1"/>
                  </w14:solidFill>
                </w14:textFill>
              </w:rPr>
              <w:t>不得分。</w:t>
            </w:r>
          </w:p>
        </w:tc>
      </w:tr>
      <w:tr w14:paraId="1B8D166B">
        <w:tblPrEx>
          <w:tblCellMar>
            <w:top w:w="0" w:type="dxa"/>
            <w:left w:w="108" w:type="dxa"/>
            <w:bottom w:w="0" w:type="dxa"/>
            <w:right w:w="108" w:type="dxa"/>
          </w:tblCellMar>
        </w:tblPrEx>
        <w:trPr>
          <w:trHeight w:val="898" w:hRule="atLeast"/>
          <w:jc w:val="center"/>
        </w:trPr>
        <w:tc>
          <w:tcPr>
            <w:tcW w:w="2113" w:type="dxa"/>
            <w:vMerge w:val="continue"/>
            <w:tcBorders>
              <w:left w:val="single" w:color="auto" w:sz="4" w:space="0"/>
              <w:right w:val="single" w:color="auto" w:sz="4" w:space="0"/>
            </w:tcBorders>
            <w:vAlign w:val="center"/>
          </w:tcPr>
          <w:p w14:paraId="5E7D78F5">
            <w:pPr>
              <w:widowControl/>
              <w:jc w:val="left"/>
              <w:rPr>
                <w:rFonts w:hint="eastAsia" w:ascii="宋体" w:hAnsi="宋体" w:cs="宋体"/>
                <w:color w:val="000000" w:themeColor="text1"/>
                <w:sz w:val="24"/>
                <w14:textFill>
                  <w14:solidFill>
                    <w14:schemeClr w14:val="tx1"/>
                  </w14:solidFill>
                </w14:textFill>
              </w:rPr>
            </w:pPr>
          </w:p>
        </w:tc>
        <w:tc>
          <w:tcPr>
            <w:tcW w:w="744" w:type="dxa"/>
            <w:tcBorders>
              <w:top w:val="single" w:color="auto" w:sz="4" w:space="0"/>
              <w:left w:val="single" w:color="auto" w:sz="4" w:space="0"/>
              <w:bottom w:val="single" w:color="auto" w:sz="4" w:space="0"/>
              <w:right w:val="single" w:color="auto" w:sz="4" w:space="0"/>
            </w:tcBorders>
            <w:vAlign w:val="center"/>
          </w:tcPr>
          <w:p w14:paraId="0E963955">
            <w:pPr>
              <w:jc w:val="center"/>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15分</w:t>
            </w:r>
          </w:p>
        </w:tc>
        <w:tc>
          <w:tcPr>
            <w:tcW w:w="7165" w:type="dxa"/>
            <w:gridSpan w:val="2"/>
            <w:tcBorders>
              <w:top w:val="single" w:color="auto" w:sz="4" w:space="0"/>
              <w:left w:val="single" w:color="auto" w:sz="4" w:space="0"/>
              <w:right w:val="single" w:color="auto" w:sz="4" w:space="0"/>
            </w:tcBorders>
            <w:vAlign w:val="center"/>
          </w:tcPr>
          <w:p w14:paraId="34221BB1">
            <w:pPr>
              <w:widowControl/>
              <w:snapToGrid w:val="0"/>
              <w:spacing w:line="276" w:lineRule="auto"/>
              <w:jc w:val="left"/>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供应商针对本项目所做出的相关防控作业服务方案（需包含防控作业计划、进度、天气变化、用药、安全、验收进行评分（15分），每缺一项扣2.5分，扣完为止，不提供不得分。</w:t>
            </w:r>
          </w:p>
        </w:tc>
      </w:tr>
      <w:tr w14:paraId="15A9C919">
        <w:tblPrEx>
          <w:tblCellMar>
            <w:top w:w="0" w:type="dxa"/>
            <w:left w:w="108" w:type="dxa"/>
            <w:bottom w:w="0" w:type="dxa"/>
            <w:right w:w="108" w:type="dxa"/>
          </w:tblCellMar>
        </w:tblPrEx>
        <w:trPr>
          <w:trHeight w:val="401" w:hRule="atLeast"/>
          <w:jc w:val="center"/>
        </w:trPr>
        <w:tc>
          <w:tcPr>
            <w:tcW w:w="2113" w:type="dxa"/>
            <w:vMerge w:val="restart"/>
            <w:tcBorders>
              <w:top w:val="single" w:color="auto" w:sz="4" w:space="0"/>
              <w:left w:val="single" w:color="auto" w:sz="4" w:space="0"/>
              <w:right w:val="single" w:color="auto" w:sz="4" w:space="0"/>
            </w:tcBorders>
            <w:vAlign w:val="center"/>
          </w:tcPr>
          <w:p w14:paraId="2B804BF7">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综合（25分）</w:t>
            </w:r>
          </w:p>
        </w:tc>
        <w:tc>
          <w:tcPr>
            <w:tcW w:w="744" w:type="dxa"/>
            <w:tcBorders>
              <w:top w:val="single" w:color="auto" w:sz="4" w:space="0"/>
              <w:left w:val="single" w:color="auto" w:sz="4" w:space="0"/>
              <w:bottom w:val="single" w:color="auto" w:sz="4" w:space="0"/>
              <w:right w:val="single" w:color="auto" w:sz="4" w:space="0"/>
            </w:tcBorders>
            <w:vAlign w:val="center"/>
          </w:tcPr>
          <w:p w14:paraId="73EF160C">
            <w:pPr>
              <w:widowControl/>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5分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362DC9F7">
            <w:pPr>
              <w:spacing w:line="360" w:lineRule="auto"/>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投标人提供农药厂家出具的农药包装废弃物回收承诺书的得5分。</w:t>
            </w:r>
          </w:p>
        </w:tc>
      </w:tr>
      <w:tr w14:paraId="114F8327">
        <w:tblPrEx>
          <w:tblCellMar>
            <w:top w:w="0" w:type="dxa"/>
            <w:left w:w="108" w:type="dxa"/>
            <w:bottom w:w="0" w:type="dxa"/>
            <w:right w:w="108" w:type="dxa"/>
          </w:tblCellMar>
        </w:tblPrEx>
        <w:trPr>
          <w:trHeight w:val="743" w:hRule="atLeast"/>
          <w:jc w:val="center"/>
        </w:trPr>
        <w:tc>
          <w:tcPr>
            <w:tcW w:w="2113" w:type="dxa"/>
            <w:vMerge w:val="continue"/>
            <w:tcBorders>
              <w:left w:val="single" w:color="auto" w:sz="4" w:space="0"/>
              <w:right w:val="single" w:color="auto" w:sz="4" w:space="0"/>
            </w:tcBorders>
            <w:vAlign w:val="center"/>
          </w:tcPr>
          <w:p w14:paraId="63F64509">
            <w:pPr>
              <w:rPr>
                <w:rFonts w:hint="eastAsia" w:ascii="宋体" w:hAnsi="宋体" w:cs="宋体"/>
                <w:color w:val="000000" w:themeColor="text1"/>
                <w:sz w:val="24"/>
                <w14:textFill>
                  <w14:solidFill>
                    <w14:schemeClr w14:val="tx1"/>
                  </w14:solidFill>
                </w14:textFill>
              </w:rPr>
            </w:pPr>
          </w:p>
        </w:tc>
        <w:tc>
          <w:tcPr>
            <w:tcW w:w="744" w:type="dxa"/>
            <w:tcBorders>
              <w:top w:val="single" w:color="auto" w:sz="4" w:space="0"/>
              <w:left w:val="single" w:color="auto" w:sz="4" w:space="0"/>
              <w:bottom w:val="single" w:color="auto" w:sz="4" w:space="0"/>
              <w:right w:val="single" w:color="auto" w:sz="4" w:space="0"/>
            </w:tcBorders>
            <w:vAlign w:val="center"/>
          </w:tcPr>
          <w:p w14:paraId="79C35B42">
            <w:pPr>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6分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5690EFE2">
            <w:pPr>
              <w:spacing w:line="360" w:lineRule="auto"/>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提供2020年1月1日以来的防控作业社会化服务类似业绩，每提供一份完整业绩加3分，最多6分。（提供业绩合同或中标通知书扫描件，否则不得分）。</w:t>
            </w:r>
          </w:p>
        </w:tc>
      </w:tr>
      <w:tr w14:paraId="4EC44D0D">
        <w:tblPrEx>
          <w:tblCellMar>
            <w:top w:w="0" w:type="dxa"/>
            <w:left w:w="108" w:type="dxa"/>
            <w:bottom w:w="0" w:type="dxa"/>
            <w:right w:w="108" w:type="dxa"/>
          </w:tblCellMar>
        </w:tblPrEx>
        <w:trPr>
          <w:trHeight w:val="853" w:hRule="atLeast"/>
          <w:jc w:val="center"/>
        </w:trPr>
        <w:tc>
          <w:tcPr>
            <w:tcW w:w="2113" w:type="dxa"/>
            <w:vMerge w:val="continue"/>
            <w:tcBorders>
              <w:left w:val="single" w:color="auto" w:sz="4" w:space="0"/>
              <w:bottom w:val="single" w:color="auto" w:sz="4" w:space="0"/>
              <w:right w:val="single" w:color="auto" w:sz="4" w:space="0"/>
            </w:tcBorders>
            <w:vAlign w:val="center"/>
          </w:tcPr>
          <w:p w14:paraId="1F82ABA5">
            <w:pPr>
              <w:rPr>
                <w:rFonts w:hint="eastAsia" w:ascii="宋体" w:hAnsi="宋体" w:cs="宋体"/>
                <w:color w:val="000000" w:themeColor="text1"/>
                <w:sz w:val="24"/>
                <w14:textFill>
                  <w14:solidFill>
                    <w14:schemeClr w14:val="tx1"/>
                  </w14:solidFill>
                </w14:textFill>
              </w:rPr>
            </w:pPr>
          </w:p>
        </w:tc>
        <w:tc>
          <w:tcPr>
            <w:tcW w:w="744" w:type="dxa"/>
            <w:tcBorders>
              <w:top w:val="single" w:color="auto" w:sz="4" w:space="0"/>
              <w:left w:val="single" w:color="auto" w:sz="4" w:space="0"/>
              <w:bottom w:val="single" w:color="auto" w:sz="4" w:space="0"/>
              <w:right w:val="single" w:color="auto" w:sz="4" w:space="0"/>
            </w:tcBorders>
            <w:vAlign w:val="center"/>
          </w:tcPr>
          <w:p w14:paraId="72FFA2F8">
            <w:pPr>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14分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14:paraId="00ABF82F">
            <w:pPr>
              <w:widowControl/>
              <w:snapToGrid w:val="0"/>
              <w:spacing w:line="360" w:lineRule="auto"/>
              <w:jc w:val="left"/>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1.因项目实施地域分散及后期服务现场等复杂情况，供应商中标后须接受采购人对服务人员及实施机具数量上的调整，并提供承诺函得10分，不提供不得分。</w:t>
            </w:r>
          </w:p>
          <w:p w14:paraId="541BEF9D">
            <w:pPr>
              <w:spacing w:line="360" w:lineRule="auto"/>
              <w:rPr>
                <w:rFonts w:hint="eastAsia"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2、提供服务质量承诺函的得4分，不提供不得分。</w:t>
            </w:r>
          </w:p>
        </w:tc>
      </w:tr>
    </w:tbl>
    <w:p w14:paraId="2D9478AF">
      <w:pPr>
        <w:pStyle w:val="28"/>
        <w:ind w:firstLine="480"/>
        <w:rPr>
          <w:rFonts w:hint="eastAsia" w:ascii="宋体" w:hAnsi="宋体" w:eastAsia="宋体" w:cs="宋体"/>
          <w:color w:val="000000" w:themeColor="text1"/>
          <w:sz w:val="24"/>
          <w14:textFill>
            <w14:solidFill>
              <w14:schemeClr w14:val="tx1"/>
            </w14:solidFill>
          </w14:textFill>
        </w:rPr>
      </w:pPr>
    </w:p>
    <w:p w14:paraId="33E698AF">
      <w:pPr>
        <w:spacing w:line="560" w:lineRule="exact"/>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307C338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27D0FC7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7111FB">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67CB93F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7F9278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7C6E3EF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2C731454">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55DF98C8">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7DF5085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3C4D1F8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75C08ED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77347211">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3208FD93">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七、成交通知</w:t>
      </w:r>
    </w:p>
    <w:p w14:paraId="1DF4AC92">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4E8D3168">
      <w:pPr>
        <w:pStyle w:val="2"/>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19AD50DB">
      <w:pPr>
        <w:tabs>
          <w:tab w:val="left" w:pos="1800"/>
        </w:tabs>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w:t>
      </w:r>
      <w:r>
        <w:rPr>
          <w:rFonts w:hint="eastAsia" w:cs="宋体"/>
          <w:color w:val="000000" w:themeColor="text1"/>
          <w:sz w:val="24"/>
          <w14:textFill>
            <w14:solidFill>
              <w14:schemeClr w14:val="tx1"/>
            </w14:solidFill>
          </w14:textFill>
        </w:rPr>
        <w:t>成交</w:t>
      </w:r>
      <w:r>
        <w:rPr>
          <w:rFonts w:hint="eastAsia" w:ascii="宋体" w:hAnsi="宋体" w:cs="宋体"/>
          <w:color w:val="000000" w:themeColor="text1"/>
          <w:sz w:val="24"/>
          <w14:textFill>
            <w14:solidFill>
              <w14:schemeClr w14:val="tx1"/>
            </w14:solidFill>
          </w14:textFill>
        </w:rPr>
        <w:t>通知书。</w:t>
      </w:r>
    </w:p>
    <w:p w14:paraId="29038E84">
      <w:pPr>
        <w:tabs>
          <w:tab w:val="left" w:pos="1800"/>
        </w:tabs>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087F3732">
      <w:pPr>
        <w:spacing w:line="72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八、合同授予</w:t>
      </w:r>
    </w:p>
    <w:p w14:paraId="13753975">
      <w:pPr>
        <w:tabs>
          <w:tab w:val="left" w:pos="1620"/>
        </w:tabs>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1329EB2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4A2E68F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717CCD7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BE398AF">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九、质疑处理</w:t>
      </w:r>
    </w:p>
    <w:p w14:paraId="456569FC">
      <w:pPr>
        <w:pStyle w:val="5"/>
        <w:spacing w:line="560" w:lineRule="exact"/>
        <w:ind w:firstLine="482" w:firstLineChars="200"/>
        <w:jc w:val="both"/>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5E9FBE6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158C87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36105766">
      <w:pPr>
        <w:spacing w:line="5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BF5C4C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E8B3FF8">
      <w:pPr>
        <w:spacing w:line="560" w:lineRule="exact"/>
        <w:rPr>
          <w:rFonts w:hint="eastAsia" w:ascii="宋体" w:hAnsi="宋体" w:cs="宋体"/>
          <w:color w:val="000000" w:themeColor="text1"/>
          <w:sz w:val="24"/>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0F21C49E">
      <w:pPr>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第三章 采购项目内容及要求</w:t>
      </w:r>
    </w:p>
    <w:p w14:paraId="1D80ABBB">
      <w:pPr>
        <w:spacing w:line="480" w:lineRule="auto"/>
        <w:ind w:left="420"/>
        <w:rPr>
          <w:rStyle w:val="66"/>
          <w:rFonts w:hint="eastAsia" w:ascii="宋体" w:hAnsi="宋体" w:cs="宋体"/>
          <w:color w:val="000000" w:themeColor="text1"/>
          <w:sz w:val="24"/>
          <w:lang w:val="zh-CN"/>
          <w14:textFill>
            <w14:solidFill>
              <w14:schemeClr w14:val="tx1"/>
            </w14:solidFill>
          </w14:textFill>
        </w:rPr>
      </w:pPr>
      <w:r>
        <w:rPr>
          <w:rStyle w:val="66"/>
          <w:rFonts w:hint="eastAsia" w:ascii="宋体" w:hAnsi="宋体" w:cs="宋体"/>
          <w:color w:val="000000" w:themeColor="text1"/>
          <w:sz w:val="24"/>
          <w14:textFill>
            <w14:solidFill>
              <w14:schemeClr w14:val="tx1"/>
            </w14:solidFill>
          </w14:textFill>
        </w:rPr>
        <w:t>1、</w:t>
      </w:r>
      <w:r>
        <w:rPr>
          <w:rStyle w:val="66"/>
          <w:rFonts w:hint="eastAsia" w:ascii="宋体" w:hAnsi="宋体" w:cs="宋体"/>
          <w:color w:val="000000" w:themeColor="text1"/>
          <w:sz w:val="24"/>
          <w:lang w:val="zh-CN"/>
          <w14:textFill>
            <w14:solidFill>
              <w14:schemeClr w14:val="tx1"/>
            </w14:solidFill>
          </w14:textFill>
        </w:rPr>
        <w:t>本项目采购内容：</w:t>
      </w:r>
    </w:p>
    <w:p w14:paraId="3FE0814B">
      <w:pPr>
        <w:widowControl/>
        <w:kinsoku w:val="0"/>
        <w:autoSpaceDE w:val="0"/>
        <w:autoSpaceDN w:val="0"/>
        <w:adjustRightInd w:val="0"/>
        <w:snapToGrid w:val="0"/>
        <w:spacing w:line="360" w:lineRule="auto"/>
        <w:ind w:firstLine="480" w:firstLineChars="200"/>
        <w:textAlignment w:val="baseline"/>
        <w:rPr>
          <w:rStyle w:val="66"/>
          <w:rFonts w:ascii="宋体" w:hAnsi="宋体" w:cs="宋体"/>
          <w:color w:val="000000" w:themeColor="text1"/>
          <w:sz w:val="24"/>
          <w:lang w:val="zh-CN"/>
          <w14:textFill>
            <w14:solidFill>
              <w14:schemeClr w14:val="tx1"/>
            </w14:solidFill>
          </w14:textFill>
        </w:rPr>
      </w:pPr>
      <w:r>
        <w:rPr>
          <w:rStyle w:val="66"/>
          <w:rFonts w:hint="eastAsia" w:ascii="宋体" w:hAnsi="宋体" w:cs="宋体"/>
          <w:color w:val="000000" w:themeColor="text1"/>
          <w:sz w:val="24"/>
          <w:lang w:val="zh-CN"/>
          <w14:textFill>
            <w14:solidFill>
              <w14:schemeClr w14:val="tx1"/>
            </w14:solidFill>
          </w14:textFill>
        </w:rPr>
        <w:t>1-3标段 杀菌剂:1、480克/升氰烯·戊唑醇悬浮剂、亩用量50克；2、30%肟菌·戊唑醇悬浮剂，亩用量40克；3、15%丙唑·戊唑醇悬浮剂，亩用量50克。以上杀菌剂任选一种，登记使用作物包含小麦，登记防治对象包含赤霉病、条锈病、白粉病。包装规格为：20公斤/桶。杀虫剂：1、12％噻虫胺·高氯氟悬浮剂、亩用量15克；2、37％联苯·噻虫胺悬浮剂、亩用量10克；3、15%联苯·呋虫胺可分散油悬浮剂、亩用量40克。以上杀虫剂任选一种，登记使用作物包含小麦，登记防治对象包含蚜虫。包装规格为：20公斤/桶。植物生长调节剂：1、0.01％24表芸苔素内酯可溶液剂，亩用量10毫升，2、0.01％28表芸苔素内酯可溶液剂，亩用量10毫升。登记使用作物包含小麦。包装规格：1升/瓶。叶面肥：1、大量元素水溶肥（氮磷钾≥400克/升），亩用量100克，2、≥98%磷酸二氢钾闪溶，亩用量100克。包装规格为：20公斤/桶。从以上推荐药物可以自由选择搭配，选择飞防专用助剂组合。采用植保无人机或植保直升机进行飞防，其中：植保无人机参考全国农技中心关于印发《植保无人飞机施药防控小麦穗期病虫害技术指导意见》的通知，防控小麦穗期病虫害，环境风速应小于三级风（＜3.4 m/s），施药液量 3 升/亩，飞行速度不应大于7 m/s，飞行高度（离小麦冠层的高度）2—4 m；植保直升机为提高防治效果，施药液量每亩不低于1升。飞行速度不应大于7 m/s，飞行高度5—7 m。</w:t>
      </w:r>
    </w:p>
    <w:p w14:paraId="17901B1C">
      <w:pPr>
        <w:widowControl/>
        <w:kinsoku w:val="0"/>
        <w:autoSpaceDE w:val="0"/>
        <w:autoSpaceDN w:val="0"/>
        <w:adjustRightInd w:val="0"/>
        <w:snapToGrid w:val="0"/>
        <w:spacing w:line="360" w:lineRule="auto"/>
        <w:ind w:firstLine="240" w:firstLineChars="100"/>
        <w:textAlignment w:val="baseline"/>
        <w:rPr>
          <w:rStyle w:val="66"/>
          <w:rFonts w:hint="eastAsia" w:ascii="宋体" w:hAnsi="宋体" w:cs="宋体"/>
          <w:color w:val="000000"/>
          <w:sz w:val="24"/>
          <w:lang w:val="zh-CN"/>
        </w:rPr>
      </w:pPr>
      <w:r>
        <w:rPr>
          <w:rStyle w:val="66"/>
          <w:rFonts w:hint="eastAsia" w:ascii="宋体" w:hAnsi="宋体" w:cs="宋体"/>
          <w:color w:val="000000"/>
          <w:sz w:val="24"/>
          <w:lang w:val="zh-CN"/>
        </w:rPr>
        <w:t>1</w:t>
      </w:r>
      <w:r>
        <w:rPr>
          <w:rStyle w:val="66"/>
          <w:rFonts w:ascii="宋体" w:hAnsi="宋体" w:cs="宋体"/>
          <w:color w:val="000000"/>
          <w:sz w:val="24"/>
          <w:lang w:val="zh-CN"/>
        </w:rPr>
        <w:t>标段：</w:t>
      </w:r>
      <w:r>
        <w:rPr>
          <w:rStyle w:val="66"/>
          <w:rFonts w:hint="eastAsia" w:ascii="宋体" w:hAnsi="宋体" w:cs="宋体"/>
          <w:color w:val="000000"/>
          <w:sz w:val="24"/>
          <w:lang w:val="zh-CN"/>
        </w:rPr>
        <w:t>许湾办事处计划实施面积31380亩，每亩费用14.5元，合计455010元。</w:t>
      </w:r>
    </w:p>
    <w:p w14:paraId="405BC562">
      <w:pPr>
        <w:pStyle w:val="2"/>
        <w:ind w:firstLine="240"/>
        <w:rPr>
          <w:rStyle w:val="66"/>
          <w:rFonts w:hint="eastAsia" w:ascii="宋体" w:hAnsi="宋体" w:cs="宋体"/>
          <w:color w:val="000000"/>
          <w:sz w:val="24"/>
          <w:lang w:val="zh-CN"/>
        </w:rPr>
      </w:pPr>
      <w:r>
        <w:rPr>
          <w:rStyle w:val="66"/>
          <w:rFonts w:hint="eastAsia" w:ascii="宋体" w:hAnsi="宋体" w:cs="宋体"/>
          <w:color w:val="000000"/>
          <w:sz w:val="24"/>
          <w:lang w:val="zh-CN"/>
        </w:rPr>
        <w:t>2</w:t>
      </w:r>
      <w:r>
        <w:rPr>
          <w:rStyle w:val="66"/>
          <w:rFonts w:ascii="宋体" w:hAnsi="宋体" w:cs="宋体"/>
          <w:color w:val="000000"/>
          <w:sz w:val="24"/>
          <w:lang w:val="zh-CN"/>
        </w:rPr>
        <w:t>标段：</w:t>
      </w:r>
      <w:r>
        <w:rPr>
          <w:rStyle w:val="66"/>
          <w:rFonts w:hint="eastAsia" w:ascii="宋体" w:hAnsi="宋体" w:cs="宋体"/>
          <w:color w:val="000000"/>
          <w:sz w:val="24"/>
          <w:lang w:val="zh-CN"/>
        </w:rPr>
        <w:t>搬口办事处计划实施面积14320亩，每亩费用14.5元，合计207640元。</w:t>
      </w:r>
    </w:p>
    <w:p w14:paraId="6C48DF9A">
      <w:pPr>
        <w:pStyle w:val="2"/>
        <w:ind w:firstLine="240"/>
        <w:rPr>
          <w:rStyle w:val="66"/>
          <w:rFonts w:hint="eastAsia" w:ascii="宋体" w:hAnsi="宋体" w:cs="宋体"/>
          <w:color w:val="000000"/>
          <w:sz w:val="24"/>
          <w:lang w:val="zh-CN"/>
        </w:rPr>
      </w:pPr>
      <w:r>
        <w:rPr>
          <w:rStyle w:val="66"/>
          <w:rFonts w:hint="eastAsia" w:ascii="宋体" w:hAnsi="宋体" w:cs="宋体"/>
          <w:color w:val="000000"/>
          <w:sz w:val="24"/>
          <w:lang w:val="zh-CN"/>
        </w:rPr>
        <w:t>3</w:t>
      </w:r>
      <w:r>
        <w:rPr>
          <w:rStyle w:val="66"/>
          <w:rFonts w:ascii="宋体" w:hAnsi="宋体" w:cs="宋体"/>
          <w:color w:val="000000"/>
          <w:sz w:val="24"/>
          <w:lang w:val="zh-CN"/>
        </w:rPr>
        <w:t>标段：</w:t>
      </w:r>
      <w:r>
        <w:rPr>
          <w:rStyle w:val="66"/>
          <w:rFonts w:hint="eastAsia" w:ascii="宋体" w:hAnsi="宋体" w:cs="宋体"/>
          <w:color w:val="000000"/>
          <w:sz w:val="24"/>
          <w:lang w:val="zh-CN"/>
        </w:rPr>
        <w:t>永福办事处和文昌办事处计划实施面积18600亩，每亩费用14.5元，合计269700元。</w:t>
      </w:r>
    </w:p>
    <w:p w14:paraId="42B6F967">
      <w:pPr>
        <w:spacing w:line="480" w:lineRule="auto"/>
        <w:ind w:left="350"/>
        <w:rPr>
          <w:rStyle w:val="66"/>
          <w:rFonts w:hint="eastAsia" w:ascii="宋体" w:hAnsi="宋体" w:cs="宋体"/>
          <w:color w:val="000000"/>
          <w:sz w:val="24"/>
          <w:lang w:val="zh-CN"/>
        </w:rPr>
      </w:pPr>
      <w:r>
        <w:rPr>
          <w:rStyle w:val="66"/>
          <w:rFonts w:hint="eastAsia" w:ascii="宋体" w:hAnsi="宋体" w:cs="宋体"/>
          <w:color w:val="000000"/>
          <w:sz w:val="24"/>
          <w:lang w:val="zh-CN"/>
        </w:rPr>
        <w:t>2、服务内容及要求：</w:t>
      </w:r>
    </w:p>
    <w:p w14:paraId="008AB1F9">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2.1服务要求：满足国家及相关行业标准</w:t>
      </w:r>
    </w:p>
    <w:p w14:paraId="63DA50DB">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rPr>
        <w:t>服务</w:t>
      </w:r>
      <w:r>
        <w:rPr>
          <w:rStyle w:val="66"/>
          <w:rFonts w:hint="eastAsia" w:ascii="宋体" w:hAnsi="宋体" w:cs="宋体"/>
          <w:color w:val="000000"/>
          <w:sz w:val="24"/>
          <w:lang w:val="zh-CN"/>
        </w:rPr>
        <w:t>地点：采购人指定地点。</w:t>
      </w:r>
    </w:p>
    <w:p w14:paraId="495CD2A0">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rPr>
        <w:t>服务</w:t>
      </w:r>
      <w:r>
        <w:rPr>
          <w:rStyle w:val="66"/>
          <w:rFonts w:hint="eastAsia" w:ascii="宋体" w:hAnsi="宋体" w:cs="宋体"/>
          <w:color w:val="000000"/>
          <w:sz w:val="24"/>
          <w:lang w:val="zh-CN"/>
        </w:rPr>
        <w:t>日期：</w:t>
      </w:r>
      <w:r>
        <w:rPr>
          <w:rStyle w:val="66"/>
          <w:rFonts w:hint="eastAsia" w:ascii="宋体" w:hAnsi="宋体" w:cs="宋体"/>
          <w:color w:val="000000"/>
          <w:sz w:val="24"/>
        </w:rPr>
        <w:t>5日历天</w:t>
      </w:r>
      <w:r>
        <w:rPr>
          <w:rStyle w:val="66"/>
          <w:rFonts w:hint="eastAsia" w:ascii="宋体" w:hAnsi="宋体" w:cs="宋体"/>
          <w:color w:val="000000"/>
          <w:sz w:val="24"/>
          <w:lang w:val="zh-CN"/>
        </w:rPr>
        <w:t>。</w:t>
      </w:r>
    </w:p>
    <w:p w14:paraId="09092D1A">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2A4CD238">
      <w:pPr>
        <w:spacing w:line="420" w:lineRule="exact"/>
        <w:ind w:firstLine="480" w:firstLineChars="200"/>
        <w:rPr>
          <w:rStyle w:val="66"/>
          <w:rFonts w:ascii="宋体" w:hAnsi="宋体" w:cs="宋体"/>
          <w:color w:val="000000"/>
          <w:sz w:val="24"/>
        </w:rPr>
      </w:pPr>
      <w:r>
        <w:rPr>
          <w:rStyle w:val="66"/>
          <w:rFonts w:hint="eastAsia" w:ascii="宋体" w:hAnsi="宋体" w:cs="宋体"/>
          <w:color w:val="000000"/>
          <w:sz w:val="24"/>
        </w:rPr>
        <w:t>2.5</w:t>
      </w:r>
      <w:r>
        <w:rPr>
          <w:rStyle w:val="66"/>
          <w:rFonts w:hint="eastAsia" w:ascii="宋体" w:hAnsi="宋体" w:cs="宋体"/>
          <w:color w:val="000000"/>
          <w:sz w:val="24"/>
          <w:lang w:val="zh-CN"/>
        </w:rPr>
        <w:t>项目其他要求：供应商对其提供的产品请出具《关于符合本国产品标准的声明函》或财政部会同有关部门规定的有关证明文件</w:t>
      </w:r>
    </w:p>
    <w:p w14:paraId="32D91614">
      <w:pPr>
        <w:pStyle w:val="2"/>
        <w:ind w:firstLine="210"/>
        <w:rPr>
          <w:lang w:val="zh-CN"/>
        </w:rPr>
      </w:pPr>
    </w:p>
    <w:p w14:paraId="622CA158">
      <w:pPr>
        <w:pStyle w:val="2"/>
        <w:ind w:firstLine="210"/>
        <w:rPr>
          <w:rFonts w:hint="eastAsia"/>
          <w:lang w:val="zh-CN"/>
        </w:rPr>
      </w:pPr>
    </w:p>
    <w:p w14:paraId="2222634E">
      <w:pPr>
        <w:spacing w:line="480" w:lineRule="auto"/>
        <w:rPr>
          <w:rFonts w:hint="eastAsia" w:ascii="宋体" w:hAnsi="宋体" w:cs="宋体"/>
          <w:sz w:val="24"/>
        </w:rPr>
      </w:pPr>
      <w:r>
        <w:rPr>
          <w:rFonts w:hint="eastAsia" w:ascii="宋体" w:hAnsi="宋体" w:cs="宋体"/>
          <w:b/>
          <w:bCs/>
          <w:sz w:val="24"/>
        </w:rPr>
        <w:t>第四章  响应性文件内容及格式</w:t>
      </w:r>
    </w:p>
    <w:p w14:paraId="1C486621">
      <w:pPr>
        <w:widowControl/>
        <w:spacing w:line="520" w:lineRule="exact"/>
        <w:ind w:firstLine="480" w:firstLineChars="200"/>
        <w:jc w:val="center"/>
        <w:rPr>
          <w:rFonts w:hint="eastAsia" w:ascii="宋体" w:hAnsi="宋体" w:cs="宋体"/>
          <w:sz w:val="24"/>
        </w:rPr>
      </w:pPr>
    </w:p>
    <w:p w14:paraId="2082BBB5">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267DFAD">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75FCD047">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7ECF2B3A">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6CBA3E96">
      <w:pPr>
        <w:snapToGrid w:val="0"/>
        <w:jc w:val="left"/>
        <w:rPr>
          <w:rFonts w:hint="eastAsia" w:ascii="宋体" w:hAnsi="宋体" w:cs="宋体"/>
          <w:sz w:val="24"/>
        </w:rPr>
      </w:pPr>
    </w:p>
    <w:p w14:paraId="3FFFFDB3">
      <w:pPr>
        <w:snapToGrid w:val="0"/>
        <w:jc w:val="left"/>
        <w:rPr>
          <w:rFonts w:hint="eastAsia" w:ascii="宋体" w:hAnsi="宋体" w:cs="宋体"/>
          <w:sz w:val="24"/>
        </w:rPr>
      </w:pPr>
    </w:p>
    <w:p w14:paraId="5AB48395">
      <w:pPr>
        <w:snapToGrid w:val="0"/>
        <w:jc w:val="left"/>
        <w:rPr>
          <w:rFonts w:hint="eastAsia" w:ascii="宋体" w:hAnsi="宋体" w:cs="宋体"/>
          <w:sz w:val="24"/>
        </w:rPr>
      </w:pPr>
    </w:p>
    <w:p w14:paraId="5A28D6E0">
      <w:pPr>
        <w:snapToGrid w:val="0"/>
        <w:jc w:val="left"/>
        <w:rPr>
          <w:rFonts w:hint="eastAsia" w:ascii="宋体" w:hAnsi="宋体" w:cs="宋体"/>
          <w:sz w:val="24"/>
        </w:rPr>
      </w:pPr>
    </w:p>
    <w:p w14:paraId="6BC830DB">
      <w:pPr>
        <w:snapToGrid w:val="0"/>
        <w:jc w:val="left"/>
        <w:rPr>
          <w:rFonts w:hint="eastAsia" w:ascii="宋体" w:hAnsi="宋体" w:cs="宋体"/>
          <w:sz w:val="24"/>
        </w:rPr>
      </w:pPr>
    </w:p>
    <w:p w14:paraId="7A072775">
      <w:pPr>
        <w:snapToGrid w:val="0"/>
        <w:jc w:val="left"/>
        <w:rPr>
          <w:rFonts w:hint="eastAsia" w:ascii="宋体" w:hAnsi="宋体" w:cs="宋体"/>
          <w:sz w:val="24"/>
        </w:rPr>
      </w:pPr>
    </w:p>
    <w:p w14:paraId="7F81B4E7">
      <w:pPr>
        <w:snapToGrid w:val="0"/>
        <w:jc w:val="left"/>
        <w:rPr>
          <w:rFonts w:hint="eastAsia" w:ascii="宋体" w:hAnsi="宋体" w:cs="宋体"/>
          <w:sz w:val="24"/>
        </w:rPr>
      </w:pPr>
    </w:p>
    <w:p w14:paraId="2E05F66F">
      <w:pPr>
        <w:snapToGrid w:val="0"/>
        <w:jc w:val="left"/>
        <w:rPr>
          <w:rFonts w:hint="eastAsia" w:ascii="宋体" w:hAnsi="宋体" w:cs="宋体"/>
          <w:sz w:val="24"/>
        </w:rPr>
      </w:pPr>
    </w:p>
    <w:p w14:paraId="35CBC52F">
      <w:pPr>
        <w:snapToGrid w:val="0"/>
        <w:jc w:val="left"/>
        <w:rPr>
          <w:rFonts w:hint="eastAsia" w:ascii="宋体" w:hAnsi="宋体" w:cs="宋体"/>
          <w:sz w:val="24"/>
        </w:rPr>
      </w:pPr>
    </w:p>
    <w:p w14:paraId="65587324">
      <w:pPr>
        <w:snapToGrid w:val="0"/>
        <w:jc w:val="left"/>
        <w:rPr>
          <w:rFonts w:hint="eastAsia" w:ascii="宋体" w:hAnsi="宋体" w:cs="宋体"/>
          <w:sz w:val="24"/>
        </w:rPr>
      </w:pPr>
    </w:p>
    <w:p w14:paraId="0D460878">
      <w:pPr>
        <w:snapToGrid w:val="0"/>
        <w:jc w:val="left"/>
        <w:rPr>
          <w:rFonts w:hint="eastAsia" w:ascii="宋体" w:hAnsi="宋体" w:cs="宋体"/>
          <w:sz w:val="24"/>
        </w:rPr>
      </w:pPr>
    </w:p>
    <w:p w14:paraId="52BF95A5">
      <w:pPr>
        <w:snapToGrid w:val="0"/>
        <w:jc w:val="left"/>
        <w:rPr>
          <w:rFonts w:hint="eastAsia" w:ascii="宋体" w:hAnsi="宋体" w:cs="宋体"/>
          <w:sz w:val="24"/>
        </w:rPr>
      </w:pPr>
    </w:p>
    <w:p w14:paraId="1ADCC1AC">
      <w:pPr>
        <w:snapToGrid w:val="0"/>
        <w:jc w:val="left"/>
        <w:rPr>
          <w:rFonts w:hint="eastAsia" w:ascii="宋体" w:hAnsi="宋体" w:cs="宋体"/>
          <w:sz w:val="24"/>
        </w:rPr>
      </w:pPr>
    </w:p>
    <w:p w14:paraId="21FE9816">
      <w:pPr>
        <w:snapToGrid w:val="0"/>
        <w:jc w:val="left"/>
        <w:rPr>
          <w:rFonts w:hint="eastAsia" w:ascii="宋体" w:hAnsi="宋体" w:cs="宋体"/>
          <w:sz w:val="24"/>
        </w:rPr>
      </w:pPr>
    </w:p>
    <w:p w14:paraId="3F1D4B19">
      <w:pPr>
        <w:pStyle w:val="28"/>
        <w:ind w:firstLine="480"/>
        <w:rPr>
          <w:rFonts w:hint="eastAsia" w:ascii="宋体" w:hAnsi="宋体" w:eastAsia="宋体" w:cs="宋体"/>
          <w:sz w:val="24"/>
        </w:rPr>
      </w:pPr>
    </w:p>
    <w:p w14:paraId="61D6E661">
      <w:pPr>
        <w:pStyle w:val="28"/>
        <w:ind w:firstLine="480"/>
        <w:rPr>
          <w:rFonts w:hint="eastAsia" w:ascii="宋体" w:hAnsi="宋体" w:eastAsia="宋体" w:cs="宋体"/>
          <w:sz w:val="24"/>
        </w:rPr>
      </w:pPr>
    </w:p>
    <w:p w14:paraId="0C511173">
      <w:pPr>
        <w:pStyle w:val="28"/>
        <w:ind w:firstLine="480"/>
        <w:rPr>
          <w:rFonts w:hint="eastAsia" w:ascii="宋体" w:hAnsi="宋体" w:eastAsia="宋体" w:cs="宋体"/>
          <w:sz w:val="24"/>
        </w:rPr>
      </w:pPr>
    </w:p>
    <w:p w14:paraId="1D172612">
      <w:pPr>
        <w:pStyle w:val="28"/>
        <w:ind w:firstLine="480"/>
        <w:rPr>
          <w:rFonts w:hint="eastAsia" w:ascii="宋体" w:hAnsi="宋体" w:eastAsia="宋体" w:cs="宋体"/>
          <w:sz w:val="24"/>
        </w:rPr>
      </w:pPr>
    </w:p>
    <w:p w14:paraId="1C1C4A59">
      <w:pPr>
        <w:snapToGrid w:val="0"/>
        <w:jc w:val="left"/>
        <w:rPr>
          <w:rFonts w:hint="eastAsia" w:ascii="宋体" w:hAnsi="宋体" w:cs="宋体"/>
          <w:sz w:val="24"/>
        </w:rPr>
      </w:pPr>
    </w:p>
    <w:p w14:paraId="045CE897">
      <w:pPr>
        <w:snapToGrid w:val="0"/>
        <w:jc w:val="left"/>
        <w:rPr>
          <w:rFonts w:hint="eastAsia" w:ascii="宋体" w:hAnsi="宋体" w:cs="宋体"/>
          <w:sz w:val="24"/>
        </w:rPr>
      </w:pPr>
    </w:p>
    <w:p w14:paraId="6274096E">
      <w:pPr>
        <w:pStyle w:val="28"/>
        <w:ind w:firstLine="480"/>
        <w:rPr>
          <w:rFonts w:hint="eastAsia" w:ascii="宋体" w:hAnsi="宋体" w:eastAsia="宋体" w:cs="宋体"/>
          <w:sz w:val="24"/>
        </w:rPr>
      </w:pPr>
    </w:p>
    <w:p w14:paraId="189AA61E">
      <w:pPr>
        <w:snapToGrid w:val="0"/>
        <w:jc w:val="left"/>
        <w:rPr>
          <w:rFonts w:hint="eastAsia" w:ascii="宋体" w:hAnsi="宋体" w:cs="宋体"/>
          <w:sz w:val="24"/>
        </w:rPr>
      </w:pPr>
    </w:p>
    <w:p w14:paraId="7FE3889D">
      <w:pPr>
        <w:snapToGrid w:val="0"/>
        <w:jc w:val="left"/>
        <w:rPr>
          <w:rFonts w:hint="eastAsia" w:ascii="宋体" w:hAnsi="宋体" w:cs="宋体"/>
          <w:sz w:val="24"/>
        </w:rPr>
      </w:pPr>
    </w:p>
    <w:p w14:paraId="56FCE652">
      <w:pPr>
        <w:pStyle w:val="28"/>
        <w:ind w:firstLine="480"/>
        <w:rPr>
          <w:rFonts w:hint="eastAsia" w:ascii="宋体" w:hAnsi="宋体" w:eastAsia="宋体" w:cs="宋体"/>
          <w:sz w:val="24"/>
        </w:rPr>
      </w:pPr>
    </w:p>
    <w:p w14:paraId="3F1CB839">
      <w:pPr>
        <w:snapToGrid w:val="0"/>
        <w:jc w:val="left"/>
        <w:rPr>
          <w:rFonts w:hint="eastAsia" w:ascii="宋体" w:hAnsi="宋体" w:cs="宋体"/>
          <w:sz w:val="24"/>
        </w:rPr>
      </w:pPr>
    </w:p>
    <w:p w14:paraId="4BD433C7">
      <w:pPr>
        <w:pStyle w:val="2"/>
        <w:ind w:firstLine="210"/>
      </w:pPr>
    </w:p>
    <w:p w14:paraId="26D347AA">
      <w:pPr>
        <w:spacing w:line="360" w:lineRule="auto"/>
        <w:jc w:val="left"/>
        <w:rPr>
          <w:rFonts w:hint="eastAsia" w:ascii="宋体" w:hAnsi="宋体" w:cs="宋体"/>
          <w:sz w:val="24"/>
        </w:rPr>
      </w:pPr>
    </w:p>
    <w:p w14:paraId="12710D97">
      <w:pPr>
        <w:spacing w:line="360" w:lineRule="auto"/>
        <w:jc w:val="left"/>
        <w:rPr>
          <w:rFonts w:hint="eastAsia" w:ascii="宋体" w:hAnsi="宋体" w:cs="宋体"/>
          <w:sz w:val="24"/>
        </w:rPr>
      </w:pPr>
    </w:p>
    <w:p w14:paraId="1623229D">
      <w:pPr>
        <w:spacing w:line="360" w:lineRule="auto"/>
        <w:jc w:val="left"/>
        <w:rPr>
          <w:rFonts w:hint="eastAsia" w:ascii="宋体" w:hAnsi="宋体" w:cs="宋体"/>
          <w:sz w:val="24"/>
        </w:rPr>
      </w:pPr>
      <w:r>
        <w:rPr>
          <w:rFonts w:hint="eastAsia" w:ascii="宋体" w:hAnsi="宋体" w:cs="宋体"/>
          <w:sz w:val="24"/>
        </w:rPr>
        <w:t>格式2-1</w:t>
      </w:r>
    </w:p>
    <w:p w14:paraId="5CF3A2D2">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9BA3E90">
      <w:pPr>
        <w:pStyle w:val="2"/>
        <w:ind w:firstLine="210"/>
      </w:pPr>
    </w:p>
    <w:p w14:paraId="48FEDFD9">
      <w:pPr>
        <w:spacing w:line="360" w:lineRule="auto"/>
        <w:jc w:val="left"/>
        <w:rPr>
          <w:rFonts w:hint="eastAsia" w:ascii="宋体" w:hAnsi="宋体" w:cs="宋体"/>
          <w:sz w:val="24"/>
        </w:rPr>
      </w:pPr>
      <w:r>
        <w:rPr>
          <w:rFonts w:hint="eastAsia" w:ascii="宋体" w:hAnsi="宋体" w:cs="宋体"/>
          <w:sz w:val="24"/>
        </w:rPr>
        <w:t>格式2-2</w:t>
      </w:r>
    </w:p>
    <w:p w14:paraId="74DE50E2">
      <w:pPr>
        <w:spacing w:line="360" w:lineRule="auto"/>
        <w:jc w:val="center"/>
        <w:rPr>
          <w:rFonts w:hint="eastAsia" w:ascii="宋体" w:hAnsi="宋体" w:cs="宋体"/>
          <w:sz w:val="24"/>
        </w:rPr>
      </w:pPr>
      <w:r>
        <w:rPr>
          <w:rFonts w:hint="eastAsia" w:ascii="宋体" w:hAnsi="宋体" w:cs="宋体"/>
          <w:sz w:val="24"/>
        </w:rPr>
        <w:t>法定代表人身份证明书</w:t>
      </w:r>
    </w:p>
    <w:p w14:paraId="0FD1F221">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04429191">
      <w:pPr>
        <w:spacing w:line="360" w:lineRule="auto"/>
        <w:ind w:firstLine="480" w:firstLineChars="200"/>
        <w:rPr>
          <w:rFonts w:hint="eastAsia" w:ascii="宋体" w:hAnsi="宋体" w:cs="宋体"/>
          <w:sz w:val="24"/>
        </w:rPr>
      </w:pPr>
    </w:p>
    <w:p w14:paraId="08D71649">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3E7EA13F">
      <w:pPr>
        <w:spacing w:line="360" w:lineRule="auto"/>
        <w:ind w:firstLine="480" w:firstLineChars="200"/>
        <w:rPr>
          <w:rFonts w:hint="eastAsia" w:ascii="宋体" w:hAnsi="宋体" w:cs="宋体"/>
          <w:sz w:val="24"/>
        </w:rPr>
      </w:pPr>
      <w:r>
        <w:rPr>
          <w:rFonts w:hint="eastAsia" w:ascii="宋体" w:hAnsi="宋体" w:cs="宋体"/>
          <w:sz w:val="24"/>
        </w:rPr>
        <w:t>特此证明。</w:t>
      </w:r>
    </w:p>
    <w:p w14:paraId="1AFCC69B">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E5BDE2E">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D325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5677B8D">
            <w:pPr>
              <w:spacing w:line="480" w:lineRule="exact"/>
              <w:rPr>
                <w:rFonts w:hint="eastAsia" w:ascii="宋体" w:hAnsi="宋体" w:cs="宋体"/>
                <w:b/>
                <w:bCs/>
                <w:sz w:val="24"/>
              </w:rPr>
            </w:pPr>
          </w:p>
          <w:p w14:paraId="7DFBBF56">
            <w:pPr>
              <w:spacing w:line="480" w:lineRule="exact"/>
              <w:rPr>
                <w:rFonts w:hint="eastAsia" w:ascii="宋体" w:hAnsi="宋体" w:cs="宋体"/>
                <w:b/>
                <w:bCs/>
                <w:sz w:val="24"/>
              </w:rPr>
            </w:pPr>
          </w:p>
          <w:p w14:paraId="3DE854C2">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15085C8A">
            <w:pPr>
              <w:spacing w:line="480" w:lineRule="exact"/>
              <w:rPr>
                <w:rFonts w:hint="eastAsia" w:ascii="宋体" w:hAnsi="宋体" w:cs="宋体"/>
                <w:sz w:val="24"/>
              </w:rPr>
            </w:pPr>
          </w:p>
          <w:p w14:paraId="7CD2C73C">
            <w:pPr>
              <w:spacing w:line="480" w:lineRule="exact"/>
              <w:rPr>
                <w:rFonts w:hint="eastAsia" w:ascii="宋体" w:hAnsi="宋体" w:cs="宋体"/>
                <w:sz w:val="24"/>
              </w:rPr>
            </w:pPr>
          </w:p>
        </w:tc>
      </w:tr>
    </w:tbl>
    <w:p w14:paraId="4F26FFBA">
      <w:pPr>
        <w:spacing w:line="360" w:lineRule="auto"/>
        <w:ind w:firstLine="960" w:firstLineChars="400"/>
        <w:rPr>
          <w:rFonts w:hint="eastAsia" w:ascii="宋体" w:hAnsi="宋体" w:cs="宋体"/>
          <w:sz w:val="24"/>
        </w:rPr>
      </w:pPr>
    </w:p>
    <w:p w14:paraId="262D5E49">
      <w:pPr>
        <w:spacing w:line="360" w:lineRule="auto"/>
        <w:ind w:firstLine="3840" w:firstLineChars="1600"/>
        <w:rPr>
          <w:rFonts w:hint="eastAsia" w:ascii="宋体" w:hAnsi="宋体" w:cs="宋体"/>
          <w:sz w:val="24"/>
        </w:rPr>
      </w:pPr>
    </w:p>
    <w:p w14:paraId="3586D696">
      <w:pPr>
        <w:spacing w:line="360" w:lineRule="auto"/>
        <w:ind w:firstLine="3840" w:firstLineChars="1600"/>
        <w:rPr>
          <w:rFonts w:hint="eastAsia" w:ascii="宋体" w:hAnsi="宋体" w:cs="宋体"/>
          <w:sz w:val="24"/>
        </w:rPr>
      </w:pPr>
    </w:p>
    <w:p w14:paraId="10E2F796">
      <w:pPr>
        <w:spacing w:line="360" w:lineRule="auto"/>
        <w:ind w:firstLine="3840" w:firstLineChars="1600"/>
        <w:rPr>
          <w:rFonts w:hint="eastAsia" w:ascii="宋体" w:hAnsi="宋体" w:cs="宋体"/>
          <w:sz w:val="24"/>
        </w:rPr>
      </w:pPr>
    </w:p>
    <w:p w14:paraId="6E40E6B8">
      <w:pPr>
        <w:spacing w:line="360" w:lineRule="auto"/>
        <w:jc w:val="center"/>
        <w:rPr>
          <w:rFonts w:hint="eastAsia" w:ascii="宋体" w:hAnsi="宋体" w:cs="宋体"/>
          <w:sz w:val="24"/>
        </w:rPr>
      </w:pPr>
    </w:p>
    <w:p w14:paraId="4AE007A5">
      <w:pPr>
        <w:spacing w:line="360" w:lineRule="auto"/>
        <w:jc w:val="center"/>
        <w:rPr>
          <w:rFonts w:hint="eastAsia" w:ascii="宋体" w:hAnsi="宋体" w:cs="宋体"/>
          <w:sz w:val="24"/>
        </w:rPr>
      </w:pPr>
    </w:p>
    <w:p w14:paraId="0F9226E0">
      <w:pPr>
        <w:spacing w:line="360" w:lineRule="auto"/>
        <w:jc w:val="center"/>
        <w:rPr>
          <w:rFonts w:hint="eastAsia" w:ascii="宋体" w:hAnsi="宋体" w:cs="宋体"/>
          <w:sz w:val="24"/>
        </w:rPr>
      </w:pPr>
    </w:p>
    <w:p w14:paraId="74EA225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5350C19">
      <w:pPr>
        <w:spacing w:line="360" w:lineRule="auto"/>
        <w:jc w:val="center"/>
        <w:rPr>
          <w:rFonts w:hint="eastAsia" w:ascii="宋体" w:hAnsi="宋体" w:cs="宋体"/>
          <w:sz w:val="24"/>
        </w:rPr>
      </w:pPr>
      <w:r>
        <w:rPr>
          <w:rFonts w:hint="eastAsia" w:ascii="宋体" w:hAnsi="宋体" w:cs="宋体"/>
          <w:sz w:val="24"/>
        </w:rPr>
        <w:t xml:space="preserve">                年   月  日</w:t>
      </w:r>
    </w:p>
    <w:p w14:paraId="6F1DEB7A">
      <w:pPr>
        <w:spacing w:line="360" w:lineRule="auto"/>
        <w:jc w:val="center"/>
        <w:rPr>
          <w:rFonts w:hint="eastAsia" w:ascii="宋体" w:hAnsi="宋体" w:cs="宋体"/>
          <w:sz w:val="24"/>
        </w:rPr>
      </w:pPr>
    </w:p>
    <w:p w14:paraId="69DFA3B3">
      <w:pPr>
        <w:spacing w:line="360" w:lineRule="auto"/>
        <w:jc w:val="center"/>
        <w:rPr>
          <w:rFonts w:hint="eastAsia" w:ascii="宋体" w:hAnsi="宋体" w:cs="宋体"/>
          <w:sz w:val="24"/>
        </w:rPr>
      </w:pPr>
    </w:p>
    <w:p w14:paraId="0E594EDB">
      <w:pPr>
        <w:spacing w:line="360" w:lineRule="auto"/>
        <w:jc w:val="center"/>
        <w:rPr>
          <w:rFonts w:hint="eastAsia" w:ascii="宋体" w:hAnsi="宋体" w:cs="宋体"/>
          <w:sz w:val="24"/>
        </w:rPr>
      </w:pPr>
    </w:p>
    <w:p w14:paraId="1332EB72">
      <w:pPr>
        <w:spacing w:line="360" w:lineRule="auto"/>
        <w:jc w:val="left"/>
        <w:rPr>
          <w:rFonts w:hint="eastAsia" w:ascii="宋体" w:hAnsi="宋体" w:cs="宋体"/>
          <w:sz w:val="24"/>
        </w:rPr>
      </w:pPr>
      <w:r>
        <w:rPr>
          <w:rFonts w:hint="eastAsia" w:ascii="宋体" w:hAnsi="宋体" w:cs="宋体"/>
          <w:sz w:val="24"/>
        </w:rPr>
        <w:t>格式2-3</w:t>
      </w:r>
    </w:p>
    <w:p w14:paraId="237F3D9F">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636BC1FE">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37FE272F">
      <w:pPr>
        <w:spacing w:line="360" w:lineRule="auto"/>
        <w:ind w:firstLine="480" w:firstLineChars="200"/>
        <w:rPr>
          <w:rFonts w:hint="eastAsia" w:ascii="宋体" w:hAnsi="宋体" w:cs="宋体"/>
          <w:sz w:val="24"/>
        </w:rPr>
      </w:pPr>
    </w:p>
    <w:p w14:paraId="2C31FDDB">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4E494DA">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202F1DF4">
      <w:pPr>
        <w:spacing w:line="360" w:lineRule="auto"/>
        <w:rPr>
          <w:rFonts w:hint="eastAsia" w:ascii="宋体" w:hAnsi="宋体" w:cs="宋体"/>
          <w:sz w:val="24"/>
        </w:rPr>
      </w:pPr>
    </w:p>
    <w:p w14:paraId="4A9CDA4E">
      <w:pPr>
        <w:spacing w:line="360" w:lineRule="auto"/>
        <w:ind w:firstLine="480" w:firstLineChars="200"/>
        <w:rPr>
          <w:rFonts w:hint="eastAsia" w:ascii="宋体" w:hAnsi="宋体" w:cs="宋体"/>
          <w:sz w:val="24"/>
        </w:rPr>
      </w:pPr>
      <w:r>
        <w:rPr>
          <w:rFonts w:hint="eastAsia" w:ascii="宋体" w:hAnsi="宋体" w:cs="宋体"/>
          <w:sz w:val="24"/>
        </w:rPr>
        <w:t>委托人：</w:t>
      </w:r>
    </w:p>
    <w:p w14:paraId="7E6FB2CE">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1E2B8C30">
      <w:pPr>
        <w:spacing w:line="360" w:lineRule="auto"/>
        <w:ind w:firstLine="480" w:firstLineChars="200"/>
        <w:rPr>
          <w:rFonts w:hint="eastAsia" w:ascii="宋体" w:hAnsi="宋体" w:cs="宋体"/>
          <w:sz w:val="24"/>
        </w:rPr>
      </w:pPr>
      <w:r>
        <w:rPr>
          <w:rFonts w:hint="eastAsia" w:ascii="宋体" w:hAnsi="宋体" w:cs="宋体"/>
          <w:sz w:val="24"/>
        </w:rPr>
        <w:t>被委托人：</w:t>
      </w:r>
    </w:p>
    <w:p w14:paraId="07ADD0F4">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A80F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235C701">
            <w:pPr>
              <w:spacing w:line="480" w:lineRule="exact"/>
              <w:rPr>
                <w:rFonts w:hint="eastAsia" w:ascii="宋体" w:hAnsi="宋体" w:cs="宋体"/>
                <w:b/>
                <w:bCs/>
                <w:sz w:val="24"/>
              </w:rPr>
            </w:pPr>
          </w:p>
          <w:p w14:paraId="54204B34">
            <w:pPr>
              <w:spacing w:line="480" w:lineRule="exact"/>
              <w:rPr>
                <w:rFonts w:hint="eastAsia" w:ascii="宋体" w:hAnsi="宋体" w:cs="宋体"/>
                <w:b/>
                <w:bCs/>
                <w:sz w:val="24"/>
              </w:rPr>
            </w:pPr>
          </w:p>
          <w:p w14:paraId="75F1DB8F">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216B53B1">
      <w:pPr>
        <w:spacing w:line="360" w:lineRule="auto"/>
        <w:ind w:firstLine="480" w:firstLineChars="200"/>
        <w:rPr>
          <w:rFonts w:hint="eastAsia" w:ascii="宋体" w:hAnsi="宋体" w:cs="宋体"/>
          <w:sz w:val="24"/>
        </w:rPr>
      </w:pPr>
    </w:p>
    <w:p w14:paraId="2D768006">
      <w:pPr>
        <w:spacing w:line="360" w:lineRule="auto"/>
        <w:ind w:firstLine="480" w:firstLineChars="200"/>
        <w:rPr>
          <w:rFonts w:hint="eastAsia" w:ascii="宋体" w:hAnsi="宋体" w:cs="宋体"/>
          <w:sz w:val="24"/>
        </w:rPr>
      </w:pPr>
    </w:p>
    <w:p w14:paraId="361A2E09">
      <w:pPr>
        <w:spacing w:line="360" w:lineRule="auto"/>
        <w:ind w:firstLine="480" w:firstLineChars="200"/>
        <w:rPr>
          <w:rFonts w:hint="eastAsia" w:ascii="宋体" w:hAnsi="宋体" w:cs="宋体"/>
          <w:sz w:val="24"/>
        </w:rPr>
      </w:pPr>
    </w:p>
    <w:p w14:paraId="2564F087">
      <w:pPr>
        <w:spacing w:line="360" w:lineRule="auto"/>
        <w:ind w:firstLine="4920" w:firstLineChars="2050"/>
        <w:rPr>
          <w:rFonts w:hint="eastAsia" w:ascii="宋体" w:hAnsi="宋体" w:cs="宋体"/>
          <w:sz w:val="24"/>
        </w:rPr>
      </w:pPr>
    </w:p>
    <w:p w14:paraId="2C6C3C0B">
      <w:pPr>
        <w:spacing w:line="360" w:lineRule="auto"/>
        <w:jc w:val="center"/>
        <w:rPr>
          <w:rFonts w:hint="eastAsia" w:ascii="宋体" w:hAnsi="宋体" w:cs="宋体"/>
          <w:sz w:val="24"/>
        </w:rPr>
      </w:pPr>
    </w:p>
    <w:p w14:paraId="4F483309">
      <w:pPr>
        <w:spacing w:line="360" w:lineRule="auto"/>
        <w:jc w:val="center"/>
        <w:rPr>
          <w:rFonts w:hint="eastAsia" w:ascii="宋体" w:hAnsi="宋体" w:cs="宋体"/>
          <w:sz w:val="24"/>
        </w:rPr>
      </w:pPr>
    </w:p>
    <w:p w14:paraId="1FDAAD39">
      <w:pPr>
        <w:spacing w:line="360" w:lineRule="auto"/>
        <w:jc w:val="center"/>
        <w:rPr>
          <w:rFonts w:hint="eastAsia" w:ascii="宋体" w:hAnsi="宋体" w:cs="宋体"/>
          <w:sz w:val="24"/>
        </w:rPr>
      </w:pPr>
    </w:p>
    <w:p w14:paraId="23342C17">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38C33AB">
      <w:pPr>
        <w:spacing w:line="360" w:lineRule="auto"/>
        <w:jc w:val="center"/>
        <w:rPr>
          <w:rFonts w:hint="eastAsia" w:ascii="宋体" w:hAnsi="宋体" w:cs="宋体"/>
          <w:sz w:val="24"/>
        </w:rPr>
      </w:pPr>
      <w:r>
        <w:rPr>
          <w:rFonts w:hint="eastAsia" w:ascii="宋体" w:hAnsi="宋体" w:cs="宋体"/>
          <w:sz w:val="24"/>
        </w:rPr>
        <w:t xml:space="preserve">                                      </w:t>
      </w:r>
    </w:p>
    <w:p w14:paraId="54A6DB45">
      <w:pPr>
        <w:spacing w:line="360" w:lineRule="auto"/>
        <w:jc w:val="center"/>
        <w:rPr>
          <w:rFonts w:hint="eastAsia" w:ascii="宋体" w:hAnsi="宋体" w:cs="宋体"/>
          <w:sz w:val="24"/>
        </w:rPr>
      </w:pPr>
      <w:r>
        <w:rPr>
          <w:rFonts w:hint="eastAsia" w:ascii="宋体" w:hAnsi="宋体" w:cs="宋体"/>
          <w:sz w:val="24"/>
        </w:rPr>
        <w:t xml:space="preserve"> 年   月   日</w:t>
      </w:r>
    </w:p>
    <w:p w14:paraId="2036D018">
      <w:pPr>
        <w:pStyle w:val="2"/>
        <w:ind w:firstLine="210"/>
      </w:pPr>
    </w:p>
    <w:p w14:paraId="71D9DD04">
      <w:pPr>
        <w:pStyle w:val="2"/>
        <w:ind w:firstLine="210"/>
      </w:pPr>
    </w:p>
    <w:p w14:paraId="7D3C870D">
      <w:pPr>
        <w:pStyle w:val="2"/>
        <w:ind w:firstLine="210"/>
      </w:pPr>
    </w:p>
    <w:p w14:paraId="62AA56A3">
      <w:pPr>
        <w:pStyle w:val="2"/>
        <w:ind w:firstLine="210"/>
        <w:rPr>
          <w:rFonts w:hint="eastAsia"/>
        </w:rPr>
      </w:pPr>
    </w:p>
    <w:p w14:paraId="4E00DA6A">
      <w:pPr>
        <w:pStyle w:val="2"/>
        <w:ind w:firstLine="210"/>
      </w:pPr>
    </w:p>
    <w:p w14:paraId="08D55C92">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7C4D0FCC">
      <w:pPr>
        <w:spacing w:line="360" w:lineRule="auto"/>
        <w:jc w:val="left"/>
        <w:rPr>
          <w:rFonts w:hint="eastAsia" w:ascii="宋体" w:hAnsi="宋体" w:cs="宋体"/>
          <w:sz w:val="24"/>
        </w:rPr>
      </w:pPr>
    </w:p>
    <w:p w14:paraId="3363FF3E">
      <w:pPr>
        <w:spacing w:line="360" w:lineRule="auto"/>
        <w:jc w:val="left"/>
        <w:rPr>
          <w:rFonts w:hint="eastAsia" w:ascii="宋体" w:hAnsi="宋体" w:cs="宋体"/>
          <w:sz w:val="24"/>
        </w:rPr>
      </w:pPr>
    </w:p>
    <w:p w14:paraId="1E43CA5D">
      <w:pPr>
        <w:spacing w:line="360" w:lineRule="auto"/>
        <w:jc w:val="left"/>
        <w:rPr>
          <w:rFonts w:hint="eastAsia" w:ascii="宋体" w:hAnsi="宋体" w:cs="宋体"/>
          <w:sz w:val="24"/>
        </w:rPr>
      </w:pPr>
    </w:p>
    <w:p w14:paraId="29B70749">
      <w:pPr>
        <w:spacing w:line="360" w:lineRule="auto"/>
        <w:jc w:val="left"/>
        <w:rPr>
          <w:rFonts w:hint="eastAsia" w:ascii="宋体" w:hAnsi="宋体" w:cs="宋体"/>
          <w:sz w:val="24"/>
        </w:rPr>
      </w:pPr>
    </w:p>
    <w:p w14:paraId="6D9F4984">
      <w:pPr>
        <w:spacing w:line="360" w:lineRule="auto"/>
        <w:jc w:val="left"/>
        <w:rPr>
          <w:rFonts w:hint="eastAsia" w:ascii="宋体" w:hAnsi="宋体" w:cs="宋体"/>
          <w:sz w:val="24"/>
        </w:rPr>
      </w:pPr>
      <w:r>
        <w:rPr>
          <w:rFonts w:hint="eastAsia" w:ascii="宋体" w:hAnsi="宋体" w:cs="宋体"/>
          <w:sz w:val="24"/>
        </w:rPr>
        <w:t>格式3</w:t>
      </w:r>
    </w:p>
    <w:p w14:paraId="12D45088">
      <w:pPr>
        <w:spacing w:line="560" w:lineRule="exact"/>
        <w:jc w:val="center"/>
        <w:rPr>
          <w:rFonts w:hint="eastAsia" w:ascii="宋体" w:hAnsi="宋体" w:cs="宋体"/>
          <w:sz w:val="24"/>
        </w:rPr>
      </w:pPr>
      <w:r>
        <w:rPr>
          <w:rFonts w:hint="eastAsia" w:ascii="宋体" w:hAnsi="宋体" w:cs="宋体"/>
          <w:sz w:val="24"/>
        </w:rPr>
        <w:t>投标函</w:t>
      </w:r>
    </w:p>
    <w:p w14:paraId="76222361">
      <w:pPr>
        <w:pStyle w:val="26"/>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16B4465D">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1CFC16A8">
      <w:pPr>
        <w:ind w:firstLine="568" w:firstLineChars="237"/>
        <w:rPr>
          <w:rFonts w:hint="eastAsia" w:ascii="宋体" w:hAnsi="宋体" w:cs="宋体"/>
          <w:sz w:val="24"/>
        </w:rPr>
      </w:pPr>
      <w:r>
        <w:rPr>
          <w:rFonts w:hint="eastAsia" w:ascii="宋体" w:hAnsi="宋体" w:cs="宋体"/>
          <w:sz w:val="24"/>
        </w:rPr>
        <w:t>据此函，宣布同意如下：</w:t>
      </w:r>
    </w:p>
    <w:p w14:paraId="0DFDFFB4">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6447599B">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0457883">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42CEDF7">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AB1F54B">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481C32E9">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7CD9E75D">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4E8DC901">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30650CB2">
      <w:pPr>
        <w:ind w:firstLine="480" w:firstLineChars="200"/>
        <w:rPr>
          <w:rFonts w:hint="eastAsia" w:ascii="宋体" w:hAnsi="宋体" w:cs="宋体"/>
          <w:sz w:val="24"/>
        </w:rPr>
      </w:pPr>
      <w:r>
        <w:rPr>
          <w:rFonts w:hint="eastAsia" w:ascii="宋体" w:hAnsi="宋体" w:cs="宋体"/>
          <w:sz w:val="24"/>
        </w:rPr>
        <w:t>地 址：                  邮 编：</w:t>
      </w:r>
    </w:p>
    <w:p w14:paraId="2FA4E0A2">
      <w:pPr>
        <w:ind w:firstLine="480" w:firstLineChars="200"/>
        <w:rPr>
          <w:rFonts w:hint="eastAsia" w:ascii="宋体" w:hAnsi="宋体" w:cs="宋体"/>
          <w:sz w:val="24"/>
        </w:rPr>
      </w:pPr>
      <w:r>
        <w:rPr>
          <w:rFonts w:hint="eastAsia" w:ascii="宋体" w:hAnsi="宋体" w:cs="宋体"/>
          <w:sz w:val="24"/>
        </w:rPr>
        <w:t>电 话：                  电子信箱：</w:t>
      </w:r>
    </w:p>
    <w:p w14:paraId="634A63C4">
      <w:pPr>
        <w:ind w:firstLine="480" w:firstLineChars="200"/>
        <w:jc w:val="left"/>
        <w:rPr>
          <w:rFonts w:hint="eastAsia" w:ascii="宋体" w:hAnsi="宋体" w:cs="宋体"/>
          <w:sz w:val="24"/>
        </w:rPr>
      </w:pPr>
      <w:r>
        <w:rPr>
          <w:rFonts w:hint="eastAsia" w:ascii="宋体" w:hAnsi="宋体" w:cs="宋体"/>
          <w:sz w:val="24"/>
        </w:rPr>
        <w:t>我们保证：</w:t>
      </w:r>
    </w:p>
    <w:p w14:paraId="37E249E5">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7F399B0C">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5FFE18CA">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3209D9E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EF9F2B9">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15E181B2">
      <w:pPr>
        <w:spacing w:line="560" w:lineRule="exact"/>
        <w:jc w:val="left"/>
        <w:rPr>
          <w:rFonts w:hint="eastAsia" w:ascii="宋体" w:hAnsi="宋体" w:cs="宋体"/>
          <w:sz w:val="24"/>
        </w:rPr>
      </w:pPr>
    </w:p>
    <w:p w14:paraId="07393F04">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3A333C84">
      <w:pPr>
        <w:spacing w:line="360" w:lineRule="auto"/>
        <w:jc w:val="left"/>
        <w:rPr>
          <w:rFonts w:hint="eastAsia" w:ascii="宋体" w:hAnsi="宋体" w:cs="宋体"/>
          <w:sz w:val="24"/>
        </w:rPr>
      </w:pPr>
    </w:p>
    <w:p w14:paraId="5AA57968">
      <w:pPr>
        <w:spacing w:line="360" w:lineRule="auto"/>
        <w:jc w:val="left"/>
        <w:rPr>
          <w:rFonts w:hint="eastAsia" w:ascii="宋体" w:hAnsi="宋体" w:cs="宋体"/>
          <w:sz w:val="24"/>
        </w:rPr>
      </w:pPr>
    </w:p>
    <w:p w14:paraId="192F6260">
      <w:pPr>
        <w:spacing w:line="360" w:lineRule="auto"/>
        <w:jc w:val="left"/>
        <w:rPr>
          <w:rFonts w:hint="eastAsia" w:ascii="宋体" w:hAnsi="宋体" w:cs="宋体"/>
          <w:sz w:val="24"/>
        </w:rPr>
      </w:pPr>
    </w:p>
    <w:p w14:paraId="49DDBD5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AB487FE">
      <w:pPr>
        <w:spacing w:line="360" w:lineRule="auto"/>
        <w:jc w:val="center"/>
        <w:rPr>
          <w:rFonts w:hint="eastAsia" w:ascii="宋体" w:hAnsi="宋体" w:cs="宋体"/>
          <w:sz w:val="24"/>
        </w:rPr>
      </w:pPr>
      <w:r>
        <w:rPr>
          <w:rFonts w:hint="eastAsia" w:ascii="宋体" w:hAnsi="宋体" w:cs="宋体"/>
          <w:sz w:val="24"/>
        </w:rPr>
        <w:t xml:space="preserve">      年   月   日</w:t>
      </w:r>
    </w:p>
    <w:p w14:paraId="5AD2049F">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46083070">
      <w:pPr>
        <w:pStyle w:val="6"/>
        <w:jc w:val="center"/>
        <w:rPr>
          <w:rFonts w:hint="eastAsia"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58A3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3370903">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31618724">
            <w:pPr>
              <w:spacing w:line="360" w:lineRule="exact"/>
              <w:jc w:val="center"/>
              <w:rPr>
                <w:rFonts w:hint="eastAsia" w:ascii="宋体" w:hAnsi="宋体" w:cs="宋体"/>
                <w:sz w:val="24"/>
              </w:rPr>
            </w:pPr>
          </w:p>
        </w:tc>
      </w:tr>
      <w:tr w14:paraId="7CFA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323467D">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B53E80E">
            <w:pPr>
              <w:spacing w:line="360" w:lineRule="auto"/>
              <w:rPr>
                <w:rFonts w:hint="eastAsia" w:ascii="宋体" w:hAnsi="宋体" w:cs="宋体"/>
                <w:sz w:val="24"/>
              </w:rPr>
            </w:pPr>
          </w:p>
        </w:tc>
      </w:tr>
      <w:tr w14:paraId="0591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01933D1">
            <w:pPr>
              <w:spacing w:line="360" w:lineRule="exact"/>
              <w:jc w:val="center"/>
              <w:rPr>
                <w:rFonts w:hint="eastAsia" w:ascii="宋体" w:hAnsi="宋体" w:cs="宋体"/>
                <w:sz w:val="24"/>
              </w:rPr>
            </w:pPr>
            <w:r>
              <w:rPr>
                <w:rFonts w:hint="eastAsia" w:ascii="宋体" w:hAnsi="宋体" w:cs="宋体"/>
                <w:sz w:val="24"/>
              </w:rPr>
              <w:t>最终投标报价（包：）</w:t>
            </w:r>
          </w:p>
          <w:p w14:paraId="01E59266">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F2E12BE">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2562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A1798D6">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064F259C">
            <w:pPr>
              <w:spacing w:line="360" w:lineRule="auto"/>
              <w:jc w:val="left"/>
              <w:rPr>
                <w:rFonts w:hint="eastAsia" w:ascii="宋体" w:hAnsi="宋体" w:cs="宋体"/>
                <w:sz w:val="24"/>
              </w:rPr>
            </w:pPr>
          </w:p>
        </w:tc>
      </w:tr>
    </w:tbl>
    <w:p w14:paraId="4DD4A8E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260CAFB">
      <w:pPr>
        <w:spacing w:line="360" w:lineRule="auto"/>
        <w:rPr>
          <w:rFonts w:hint="eastAsia" w:ascii="宋体" w:hAnsi="宋体" w:cs="宋体"/>
          <w:sz w:val="24"/>
        </w:rPr>
      </w:pPr>
      <w:r>
        <w:rPr>
          <w:rFonts w:hint="eastAsia" w:ascii="宋体" w:hAnsi="宋体" w:cs="宋体"/>
          <w:sz w:val="24"/>
        </w:rPr>
        <w:t>备注：</w:t>
      </w:r>
    </w:p>
    <w:p w14:paraId="0658054F">
      <w:pPr>
        <w:spacing w:line="360" w:lineRule="auto"/>
        <w:rPr>
          <w:rFonts w:hint="eastAsia" w:ascii="宋体" w:hAnsi="宋体" w:cs="宋体"/>
          <w:sz w:val="24"/>
        </w:rPr>
      </w:pPr>
      <w:r>
        <w:rPr>
          <w:rFonts w:hint="eastAsia" w:ascii="宋体" w:hAnsi="宋体" w:cs="宋体"/>
          <w:sz w:val="24"/>
        </w:rPr>
        <w:t>1、此表用于开标会唱标之用。</w:t>
      </w:r>
    </w:p>
    <w:p w14:paraId="79D06091">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A1595B5">
      <w:pPr>
        <w:spacing w:line="360" w:lineRule="auto"/>
        <w:jc w:val="left"/>
        <w:rPr>
          <w:rFonts w:hint="eastAsia" w:ascii="宋体" w:hAnsi="宋体" w:cs="宋体"/>
          <w:sz w:val="24"/>
        </w:rPr>
      </w:pPr>
      <w:bookmarkStart w:id="36" w:name="_Toc220232409"/>
      <w:bookmarkStart w:id="37" w:name="_Toc495414234"/>
    </w:p>
    <w:p w14:paraId="391D247C">
      <w:pPr>
        <w:pStyle w:val="2"/>
        <w:ind w:firstLine="240"/>
        <w:rPr>
          <w:rFonts w:hint="eastAsia" w:ascii="宋体" w:hAnsi="宋体" w:cs="宋体"/>
          <w:sz w:val="24"/>
        </w:rPr>
      </w:pPr>
    </w:p>
    <w:p w14:paraId="2E0D79D2">
      <w:pPr>
        <w:pStyle w:val="2"/>
        <w:ind w:firstLine="240"/>
        <w:rPr>
          <w:rFonts w:hint="eastAsia" w:ascii="宋体" w:hAnsi="宋体" w:cs="宋体"/>
          <w:sz w:val="24"/>
        </w:rPr>
      </w:pPr>
    </w:p>
    <w:p w14:paraId="56073FC9">
      <w:pPr>
        <w:pStyle w:val="2"/>
        <w:ind w:firstLine="240"/>
        <w:rPr>
          <w:rFonts w:hint="eastAsia" w:ascii="宋体" w:hAnsi="宋体" w:cs="宋体"/>
          <w:sz w:val="24"/>
        </w:rPr>
      </w:pPr>
    </w:p>
    <w:p w14:paraId="6F26DB55">
      <w:pPr>
        <w:pStyle w:val="2"/>
        <w:ind w:firstLine="240"/>
        <w:rPr>
          <w:rFonts w:hint="eastAsia" w:ascii="宋体" w:hAnsi="宋体" w:cs="宋体"/>
          <w:sz w:val="24"/>
        </w:rPr>
      </w:pPr>
    </w:p>
    <w:p w14:paraId="40B93980">
      <w:pPr>
        <w:pStyle w:val="2"/>
        <w:ind w:firstLine="240"/>
        <w:rPr>
          <w:rFonts w:hint="eastAsia" w:ascii="宋体" w:hAnsi="宋体" w:cs="宋体"/>
          <w:sz w:val="24"/>
        </w:rPr>
      </w:pPr>
    </w:p>
    <w:p w14:paraId="1CDFB373">
      <w:pPr>
        <w:pStyle w:val="2"/>
        <w:ind w:firstLine="240"/>
        <w:rPr>
          <w:rFonts w:hint="eastAsia" w:ascii="宋体" w:hAnsi="宋体" w:cs="宋体"/>
          <w:sz w:val="24"/>
        </w:rPr>
      </w:pPr>
    </w:p>
    <w:p w14:paraId="4CF41559">
      <w:pPr>
        <w:spacing w:line="360" w:lineRule="auto"/>
        <w:jc w:val="left"/>
        <w:rPr>
          <w:rFonts w:hint="eastAsia" w:ascii="宋体" w:hAnsi="宋体" w:cs="宋体"/>
          <w:sz w:val="24"/>
        </w:rPr>
      </w:pPr>
    </w:p>
    <w:p w14:paraId="4AE3D79D">
      <w:pPr>
        <w:spacing w:line="360" w:lineRule="auto"/>
        <w:jc w:val="left"/>
        <w:rPr>
          <w:rFonts w:hint="eastAsia" w:ascii="宋体" w:hAnsi="宋体" w:cs="宋体"/>
          <w:sz w:val="24"/>
        </w:rPr>
      </w:pPr>
      <w:r>
        <w:rPr>
          <w:rFonts w:hint="eastAsia" w:ascii="宋体" w:hAnsi="宋体" w:cs="宋体"/>
          <w:sz w:val="24"/>
        </w:rPr>
        <w:t>格式5</w:t>
      </w:r>
    </w:p>
    <w:p w14:paraId="21D38B89">
      <w:pPr>
        <w:pStyle w:val="6"/>
        <w:jc w:val="center"/>
        <w:rPr>
          <w:rFonts w:hint="eastAsia"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7B94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B9CD704">
            <w:pPr>
              <w:pStyle w:val="59"/>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AF1A2E5">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0303215B">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2A2364B2">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2ADAC2D4">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25711868">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7EC21C01">
            <w:pPr>
              <w:spacing w:line="340" w:lineRule="exact"/>
              <w:jc w:val="center"/>
              <w:rPr>
                <w:rFonts w:hint="eastAsia" w:ascii="宋体" w:hAnsi="宋体" w:cs="宋体"/>
                <w:sz w:val="24"/>
              </w:rPr>
            </w:pPr>
            <w:r>
              <w:rPr>
                <w:rFonts w:hint="eastAsia" w:ascii="宋体" w:hAnsi="宋体" w:cs="宋体"/>
                <w:sz w:val="24"/>
              </w:rPr>
              <w:t>备注</w:t>
            </w:r>
          </w:p>
        </w:tc>
      </w:tr>
      <w:tr w14:paraId="3C96B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984EEBD">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1BC78A3A">
            <w:pPr>
              <w:spacing w:line="340" w:lineRule="exact"/>
              <w:rPr>
                <w:rFonts w:hint="eastAsia" w:ascii="宋体" w:hAnsi="宋体" w:cs="宋体"/>
                <w:sz w:val="24"/>
              </w:rPr>
            </w:pPr>
          </w:p>
        </w:tc>
        <w:tc>
          <w:tcPr>
            <w:tcW w:w="957" w:type="dxa"/>
          </w:tcPr>
          <w:p w14:paraId="510E8413">
            <w:pPr>
              <w:spacing w:line="340" w:lineRule="exact"/>
              <w:rPr>
                <w:rFonts w:hint="eastAsia" w:ascii="宋体" w:hAnsi="宋体" w:cs="宋体"/>
                <w:sz w:val="24"/>
              </w:rPr>
            </w:pPr>
          </w:p>
        </w:tc>
        <w:tc>
          <w:tcPr>
            <w:tcW w:w="840" w:type="dxa"/>
          </w:tcPr>
          <w:p w14:paraId="34ED9ECD">
            <w:pPr>
              <w:spacing w:line="340" w:lineRule="exact"/>
              <w:rPr>
                <w:rFonts w:hint="eastAsia" w:ascii="宋体" w:hAnsi="宋体" w:cs="宋体"/>
                <w:sz w:val="24"/>
              </w:rPr>
            </w:pPr>
          </w:p>
        </w:tc>
        <w:tc>
          <w:tcPr>
            <w:tcW w:w="1260" w:type="dxa"/>
          </w:tcPr>
          <w:p w14:paraId="1AF1E668">
            <w:pPr>
              <w:spacing w:line="340" w:lineRule="exact"/>
              <w:rPr>
                <w:rFonts w:hint="eastAsia" w:ascii="宋体" w:hAnsi="宋体" w:cs="宋体"/>
                <w:sz w:val="24"/>
              </w:rPr>
            </w:pPr>
          </w:p>
        </w:tc>
        <w:tc>
          <w:tcPr>
            <w:tcW w:w="1340" w:type="dxa"/>
          </w:tcPr>
          <w:p w14:paraId="4D20E5A5">
            <w:pPr>
              <w:spacing w:line="340" w:lineRule="exact"/>
              <w:rPr>
                <w:rFonts w:hint="eastAsia" w:ascii="宋体" w:hAnsi="宋体" w:cs="宋体"/>
                <w:sz w:val="24"/>
              </w:rPr>
            </w:pPr>
          </w:p>
        </w:tc>
        <w:tc>
          <w:tcPr>
            <w:tcW w:w="1347" w:type="dxa"/>
          </w:tcPr>
          <w:p w14:paraId="0216B7D2">
            <w:pPr>
              <w:spacing w:line="340" w:lineRule="exact"/>
              <w:rPr>
                <w:rFonts w:hint="eastAsia" w:ascii="宋体" w:hAnsi="宋体" w:cs="宋体"/>
                <w:sz w:val="24"/>
              </w:rPr>
            </w:pPr>
          </w:p>
        </w:tc>
      </w:tr>
      <w:tr w14:paraId="326C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C9F26D2">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00A1376F">
            <w:pPr>
              <w:spacing w:line="340" w:lineRule="exact"/>
              <w:rPr>
                <w:rFonts w:hint="eastAsia" w:ascii="宋体" w:hAnsi="宋体" w:cs="宋体"/>
                <w:sz w:val="24"/>
              </w:rPr>
            </w:pPr>
          </w:p>
        </w:tc>
        <w:tc>
          <w:tcPr>
            <w:tcW w:w="957" w:type="dxa"/>
          </w:tcPr>
          <w:p w14:paraId="43D85B97">
            <w:pPr>
              <w:spacing w:line="340" w:lineRule="exact"/>
              <w:rPr>
                <w:rFonts w:hint="eastAsia" w:ascii="宋体" w:hAnsi="宋体" w:cs="宋体"/>
                <w:sz w:val="24"/>
              </w:rPr>
            </w:pPr>
          </w:p>
        </w:tc>
        <w:tc>
          <w:tcPr>
            <w:tcW w:w="840" w:type="dxa"/>
          </w:tcPr>
          <w:p w14:paraId="5E3E8785">
            <w:pPr>
              <w:spacing w:line="340" w:lineRule="exact"/>
              <w:rPr>
                <w:rFonts w:hint="eastAsia" w:ascii="宋体" w:hAnsi="宋体" w:cs="宋体"/>
                <w:sz w:val="24"/>
              </w:rPr>
            </w:pPr>
          </w:p>
        </w:tc>
        <w:tc>
          <w:tcPr>
            <w:tcW w:w="1260" w:type="dxa"/>
          </w:tcPr>
          <w:p w14:paraId="1FE1F28D">
            <w:pPr>
              <w:spacing w:line="340" w:lineRule="exact"/>
              <w:rPr>
                <w:rFonts w:hint="eastAsia" w:ascii="宋体" w:hAnsi="宋体" w:cs="宋体"/>
                <w:sz w:val="24"/>
              </w:rPr>
            </w:pPr>
          </w:p>
        </w:tc>
        <w:tc>
          <w:tcPr>
            <w:tcW w:w="1340" w:type="dxa"/>
          </w:tcPr>
          <w:p w14:paraId="3A22E104">
            <w:pPr>
              <w:spacing w:line="340" w:lineRule="exact"/>
              <w:rPr>
                <w:rFonts w:hint="eastAsia" w:ascii="宋体" w:hAnsi="宋体" w:cs="宋体"/>
                <w:sz w:val="24"/>
              </w:rPr>
            </w:pPr>
          </w:p>
        </w:tc>
        <w:tc>
          <w:tcPr>
            <w:tcW w:w="1347" w:type="dxa"/>
          </w:tcPr>
          <w:p w14:paraId="671F2F77">
            <w:pPr>
              <w:spacing w:line="340" w:lineRule="exact"/>
              <w:rPr>
                <w:rFonts w:hint="eastAsia" w:ascii="宋体" w:hAnsi="宋体" w:cs="宋体"/>
                <w:sz w:val="24"/>
              </w:rPr>
            </w:pPr>
          </w:p>
        </w:tc>
      </w:tr>
      <w:tr w14:paraId="5D99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E749F7">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650D52D5">
            <w:pPr>
              <w:spacing w:line="340" w:lineRule="exact"/>
              <w:rPr>
                <w:rFonts w:hint="eastAsia" w:ascii="宋体" w:hAnsi="宋体" w:cs="宋体"/>
                <w:sz w:val="24"/>
              </w:rPr>
            </w:pPr>
          </w:p>
        </w:tc>
        <w:tc>
          <w:tcPr>
            <w:tcW w:w="957" w:type="dxa"/>
          </w:tcPr>
          <w:p w14:paraId="4B2FA7DE">
            <w:pPr>
              <w:spacing w:line="340" w:lineRule="exact"/>
              <w:rPr>
                <w:rFonts w:hint="eastAsia" w:ascii="宋体" w:hAnsi="宋体" w:cs="宋体"/>
                <w:sz w:val="24"/>
              </w:rPr>
            </w:pPr>
          </w:p>
        </w:tc>
        <w:tc>
          <w:tcPr>
            <w:tcW w:w="840" w:type="dxa"/>
          </w:tcPr>
          <w:p w14:paraId="7E47DE77">
            <w:pPr>
              <w:spacing w:line="340" w:lineRule="exact"/>
              <w:rPr>
                <w:rFonts w:hint="eastAsia" w:ascii="宋体" w:hAnsi="宋体" w:cs="宋体"/>
                <w:sz w:val="24"/>
              </w:rPr>
            </w:pPr>
          </w:p>
        </w:tc>
        <w:tc>
          <w:tcPr>
            <w:tcW w:w="1260" w:type="dxa"/>
          </w:tcPr>
          <w:p w14:paraId="262E6DDF">
            <w:pPr>
              <w:spacing w:line="340" w:lineRule="exact"/>
              <w:rPr>
                <w:rFonts w:hint="eastAsia" w:ascii="宋体" w:hAnsi="宋体" w:cs="宋体"/>
                <w:sz w:val="24"/>
              </w:rPr>
            </w:pPr>
          </w:p>
        </w:tc>
        <w:tc>
          <w:tcPr>
            <w:tcW w:w="1340" w:type="dxa"/>
          </w:tcPr>
          <w:p w14:paraId="5E39DA8D">
            <w:pPr>
              <w:spacing w:line="340" w:lineRule="exact"/>
              <w:rPr>
                <w:rFonts w:hint="eastAsia" w:ascii="宋体" w:hAnsi="宋体" w:cs="宋体"/>
                <w:sz w:val="24"/>
              </w:rPr>
            </w:pPr>
          </w:p>
        </w:tc>
        <w:tc>
          <w:tcPr>
            <w:tcW w:w="1347" w:type="dxa"/>
          </w:tcPr>
          <w:p w14:paraId="6C824B8E">
            <w:pPr>
              <w:spacing w:line="340" w:lineRule="exact"/>
              <w:rPr>
                <w:rFonts w:hint="eastAsia" w:ascii="宋体" w:hAnsi="宋体" w:cs="宋体"/>
                <w:sz w:val="24"/>
              </w:rPr>
            </w:pPr>
          </w:p>
        </w:tc>
      </w:tr>
      <w:tr w14:paraId="0DA19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311802">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4A72FF4F">
            <w:pPr>
              <w:spacing w:line="340" w:lineRule="exact"/>
              <w:rPr>
                <w:rFonts w:hint="eastAsia" w:ascii="宋体" w:hAnsi="宋体" w:cs="宋体"/>
                <w:sz w:val="24"/>
              </w:rPr>
            </w:pPr>
          </w:p>
        </w:tc>
        <w:tc>
          <w:tcPr>
            <w:tcW w:w="957" w:type="dxa"/>
          </w:tcPr>
          <w:p w14:paraId="38B959D5">
            <w:pPr>
              <w:spacing w:line="340" w:lineRule="exact"/>
              <w:rPr>
                <w:rFonts w:hint="eastAsia" w:ascii="宋体" w:hAnsi="宋体" w:cs="宋体"/>
                <w:sz w:val="24"/>
              </w:rPr>
            </w:pPr>
          </w:p>
        </w:tc>
        <w:tc>
          <w:tcPr>
            <w:tcW w:w="840" w:type="dxa"/>
          </w:tcPr>
          <w:p w14:paraId="39B81BF1">
            <w:pPr>
              <w:spacing w:line="340" w:lineRule="exact"/>
              <w:rPr>
                <w:rFonts w:hint="eastAsia" w:ascii="宋体" w:hAnsi="宋体" w:cs="宋体"/>
                <w:sz w:val="24"/>
              </w:rPr>
            </w:pPr>
          </w:p>
        </w:tc>
        <w:tc>
          <w:tcPr>
            <w:tcW w:w="1260" w:type="dxa"/>
          </w:tcPr>
          <w:p w14:paraId="6714C50A">
            <w:pPr>
              <w:spacing w:line="340" w:lineRule="exact"/>
              <w:rPr>
                <w:rFonts w:hint="eastAsia" w:ascii="宋体" w:hAnsi="宋体" w:cs="宋体"/>
                <w:sz w:val="24"/>
              </w:rPr>
            </w:pPr>
          </w:p>
        </w:tc>
        <w:tc>
          <w:tcPr>
            <w:tcW w:w="1340" w:type="dxa"/>
          </w:tcPr>
          <w:p w14:paraId="22D7FE54">
            <w:pPr>
              <w:spacing w:line="340" w:lineRule="exact"/>
              <w:rPr>
                <w:rFonts w:hint="eastAsia" w:ascii="宋体" w:hAnsi="宋体" w:cs="宋体"/>
                <w:sz w:val="24"/>
              </w:rPr>
            </w:pPr>
          </w:p>
        </w:tc>
        <w:tc>
          <w:tcPr>
            <w:tcW w:w="1347" w:type="dxa"/>
          </w:tcPr>
          <w:p w14:paraId="5344B35B">
            <w:pPr>
              <w:spacing w:line="340" w:lineRule="exact"/>
              <w:rPr>
                <w:rFonts w:hint="eastAsia" w:ascii="宋体" w:hAnsi="宋体" w:cs="宋体"/>
                <w:sz w:val="24"/>
              </w:rPr>
            </w:pPr>
          </w:p>
        </w:tc>
      </w:tr>
      <w:tr w14:paraId="65C2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4D5DB3">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32105B45">
            <w:pPr>
              <w:spacing w:line="340" w:lineRule="exact"/>
              <w:rPr>
                <w:rFonts w:hint="eastAsia" w:ascii="宋体" w:hAnsi="宋体" w:cs="宋体"/>
                <w:sz w:val="24"/>
              </w:rPr>
            </w:pPr>
          </w:p>
        </w:tc>
        <w:tc>
          <w:tcPr>
            <w:tcW w:w="957" w:type="dxa"/>
          </w:tcPr>
          <w:p w14:paraId="388A253B">
            <w:pPr>
              <w:spacing w:line="340" w:lineRule="exact"/>
              <w:rPr>
                <w:rFonts w:hint="eastAsia" w:ascii="宋体" w:hAnsi="宋体" w:cs="宋体"/>
                <w:sz w:val="24"/>
              </w:rPr>
            </w:pPr>
          </w:p>
        </w:tc>
        <w:tc>
          <w:tcPr>
            <w:tcW w:w="840" w:type="dxa"/>
          </w:tcPr>
          <w:p w14:paraId="26C326FF">
            <w:pPr>
              <w:spacing w:line="340" w:lineRule="exact"/>
              <w:rPr>
                <w:rFonts w:hint="eastAsia" w:ascii="宋体" w:hAnsi="宋体" w:cs="宋体"/>
                <w:sz w:val="24"/>
              </w:rPr>
            </w:pPr>
          </w:p>
        </w:tc>
        <w:tc>
          <w:tcPr>
            <w:tcW w:w="1260" w:type="dxa"/>
          </w:tcPr>
          <w:p w14:paraId="27BBC0F5">
            <w:pPr>
              <w:spacing w:line="340" w:lineRule="exact"/>
              <w:rPr>
                <w:rFonts w:hint="eastAsia" w:ascii="宋体" w:hAnsi="宋体" w:cs="宋体"/>
                <w:sz w:val="24"/>
              </w:rPr>
            </w:pPr>
          </w:p>
        </w:tc>
        <w:tc>
          <w:tcPr>
            <w:tcW w:w="1340" w:type="dxa"/>
          </w:tcPr>
          <w:p w14:paraId="68E632F2">
            <w:pPr>
              <w:spacing w:line="340" w:lineRule="exact"/>
              <w:rPr>
                <w:rFonts w:hint="eastAsia" w:ascii="宋体" w:hAnsi="宋体" w:cs="宋体"/>
                <w:sz w:val="24"/>
              </w:rPr>
            </w:pPr>
          </w:p>
        </w:tc>
        <w:tc>
          <w:tcPr>
            <w:tcW w:w="1347" w:type="dxa"/>
          </w:tcPr>
          <w:p w14:paraId="623D53BD">
            <w:pPr>
              <w:spacing w:line="340" w:lineRule="exact"/>
              <w:rPr>
                <w:rFonts w:hint="eastAsia" w:ascii="宋体" w:hAnsi="宋体" w:cs="宋体"/>
                <w:sz w:val="24"/>
              </w:rPr>
            </w:pPr>
          </w:p>
        </w:tc>
      </w:tr>
      <w:tr w14:paraId="510F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FEC8EEA">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61338AD0">
            <w:pPr>
              <w:spacing w:line="340" w:lineRule="exact"/>
              <w:rPr>
                <w:rFonts w:hint="eastAsia" w:ascii="宋体" w:hAnsi="宋体" w:cs="宋体"/>
                <w:sz w:val="24"/>
              </w:rPr>
            </w:pPr>
          </w:p>
        </w:tc>
        <w:tc>
          <w:tcPr>
            <w:tcW w:w="957" w:type="dxa"/>
          </w:tcPr>
          <w:p w14:paraId="1161254F">
            <w:pPr>
              <w:spacing w:line="340" w:lineRule="exact"/>
              <w:rPr>
                <w:rFonts w:hint="eastAsia" w:ascii="宋体" w:hAnsi="宋体" w:cs="宋体"/>
                <w:sz w:val="24"/>
              </w:rPr>
            </w:pPr>
          </w:p>
        </w:tc>
        <w:tc>
          <w:tcPr>
            <w:tcW w:w="840" w:type="dxa"/>
          </w:tcPr>
          <w:p w14:paraId="56E0EFB6">
            <w:pPr>
              <w:spacing w:line="340" w:lineRule="exact"/>
              <w:rPr>
                <w:rFonts w:hint="eastAsia" w:ascii="宋体" w:hAnsi="宋体" w:cs="宋体"/>
                <w:sz w:val="24"/>
              </w:rPr>
            </w:pPr>
          </w:p>
        </w:tc>
        <w:tc>
          <w:tcPr>
            <w:tcW w:w="1260" w:type="dxa"/>
          </w:tcPr>
          <w:p w14:paraId="0E58F2CF">
            <w:pPr>
              <w:spacing w:line="340" w:lineRule="exact"/>
              <w:rPr>
                <w:rFonts w:hint="eastAsia" w:ascii="宋体" w:hAnsi="宋体" w:cs="宋体"/>
                <w:sz w:val="24"/>
              </w:rPr>
            </w:pPr>
          </w:p>
        </w:tc>
        <w:tc>
          <w:tcPr>
            <w:tcW w:w="1340" w:type="dxa"/>
          </w:tcPr>
          <w:p w14:paraId="0567B2F0">
            <w:pPr>
              <w:spacing w:line="340" w:lineRule="exact"/>
              <w:rPr>
                <w:rFonts w:hint="eastAsia" w:ascii="宋体" w:hAnsi="宋体" w:cs="宋体"/>
                <w:sz w:val="24"/>
              </w:rPr>
            </w:pPr>
          </w:p>
        </w:tc>
        <w:tc>
          <w:tcPr>
            <w:tcW w:w="1347" w:type="dxa"/>
          </w:tcPr>
          <w:p w14:paraId="76485C74">
            <w:pPr>
              <w:spacing w:line="340" w:lineRule="exact"/>
              <w:rPr>
                <w:rFonts w:hint="eastAsia" w:ascii="宋体" w:hAnsi="宋体" w:cs="宋体"/>
                <w:sz w:val="24"/>
              </w:rPr>
            </w:pPr>
          </w:p>
        </w:tc>
      </w:tr>
      <w:tr w14:paraId="05F2C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918D21">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3EE007C0">
            <w:pPr>
              <w:spacing w:line="340" w:lineRule="exact"/>
              <w:rPr>
                <w:rFonts w:hint="eastAsia" w:ascii="宋体" w:hAnsi="宋体" w:cs="宋体"/>
                <w:sz w:val="24"/>
              </w:rPr>
            </w:pPr>
          </w:p>
        </w:tc>
        <w:tc>
          <w:tcPr>
            <w:tcW w:w="957" w:type="dxa"/>
          </w:tcPr>
          <w:p w14:paraId="339625A5">
            <w:pPr>
              <w:spacing w:line="340" w:lineRule="exact"/>
              <w:rPr>
                <w:rFonts w:hint="eastAsia" w:ascii="宋体" w:hAnsi="宋体" w:cs="宋体"/>
                <w:sz w:val="24"/>
              </w:rPr>
            </w:pPr>
          </w:p>
        </w:tc>
        <w:tc>
          <w:tcPr>
            <w:tcW w:w="840" w:type="dxa"/>
          </w:tcPr>
          <w:p w14:paraId="222EFD11">
            <w:pPr>
              <w:spacing w:line="340" w:lineRule="exact"/>
              <w:rPr>
                <w:rFonts w:hint="eastAsia" w:ascii="宋体" w:hAnsi="宋体" w:cs="宋体"/>
                <w:sz w:val="24"/>
              </w:rPr>
            </w:pPr>
          </w:p>
        </w:tc>
        <w:tc>
          <w:tcPr>
            <w:tcW w:w="1260" w:type="dxa"/>
          </w:tcPr>
          <w:p w14:paraId="7FAF2BA5">
            <w:pPr>
              <w:spacing w:line="340" w:lineRule="exact"/>
              <w:rPr>
                <w:rFonts w:hint="eastAsia" w:ascii="宋体" w:hAnsi="宋体" w:cs="宋体"/>
                <w:sz w:val="24"/>
              </w:rPr>
            </w:pPr>
          </w:p>
        </w:tc>
        <w:tc>
          <w:tcPr>
            <w:tcW w:w="1340" w:type="dxa"/>
          </w:tcPr>
          <w:p w14:paraId="7E2A5B2A">
            <w:pPr>
              <w:spacing w:line="340" w:lineRule="exact"/>
              <w:rPr>
                <w:rFonts w:hint="eastAsia" w:ascii="宋体" w:hAnsi="宋体" w:cs="宋体"/>
                <w:sz w:val="24"/>
              </w:rPr>
            </w:pPr>
          </w:p>
        </w:tc>
        <w:tc>
          <w:tcPr>
            <w:tcW w:w="1347" w:type="dxa"/>
          </w:tcPr>
          <w:p w14:paraId="39F84EC6">
            <w:pPr>
              <w:spacing w:line="340" w:lineRule="exact"/>
              <w:rPr>
                <w:rFonts w:hint="eastAsia" w:ascii="宋体" w:hAnsi="宋体" w:cs="宋体"/>
                <w:sz w:val="24"/>
              </w:rPr>
            </w:pPr>
          </w:p>
        </w:tc>
      </w:tr>
      <w:tr w14:paraId="269B0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DC10A73">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01BABA2B">
            <w:pPr>
              <w:spacing w:line="340" w:lineRule="exact"/>
              <w:rPr>
                <w:rFonts w:hint="eastAsia" w:ascii="宋体" w:hAnsi="宋体" w:cs="宋体"/>
                <w:sz w:val="24"/>
              </w:rPr>
            </w:pPr>
          </w:p>
        </w:tc>
        <w:tc>
          <w:tcPr>
            <w:tcW w:w="957" w:type="dxa"/>
          </w:tcPr>
          <w:p w14:paraId="7384B5AC">
            <w:pPr>
              <w:spacing w:line="340" w:lineRule="exact"/>
              <w:rPr>
                <w:rFonts w:hint="eastAsia" w:ascii="宋体" w:hAnsi="宋体" w:cs="宋体"/>
                <w:sz w:val="24"/>
              </w:rPr>
            </w:pPr>
          </w:p>
        </w:tc>
        <w:tc>
          <w:tcPr>
            <w:tcW w:w="840" w:type="dxa"/>
          </w:tcPr>
          <w:p w14:paraId="453A6E37">
            <w:pPr>
              <w:spacing w:line="340" w:lineRule="exact"/>
              <w:rPr>
                <w:rFonts w:hint="eastAsia" w:ascii="宋体" w:hAnsi="宋体" w:cs="宋体"/>
                <w:sz w:val="24"/>
              </w:rPr>
            </w:pPr>
          </w:p>
        </w:tc>
        <w:tc>
          <w:tcPr>
            <w:tcW w:w="1260" w:type="dxa"/>
          </w:tcPr>
          <w:p w14:paraId="6DA2FF95">
            <w:pPr>
              <w:spacing w:line="340" w:lineRule="exact"/>
              <w:rPr>
                <w:rFonts w:hint="eastAsia" w:ascii="宋体" w:hAnsi="宋体" w:cs="宋体"/>
                <w:sz w:val="24"/>
              </w:rPr>
            </w:pPr>
          </w:p>
        </w:tc>
        <w:tc>
          <w:tcPr>
            <w:tcW w:w="1340" w:type="dxa"/>
          </w:tcPr>
          <w:p w14:paraId="2133DB89">
            <w:pPr>
              <w:spacing w:line="340" w:lineRule="exact"/>
              <w:rPr>
                <w:rFonts w:hint="eastAsia" w:ascii="宋体" w:hAnsi="宋体" w:cs="宋体"/>
                <w:sz w:val="24"/>
              </w:rPr>
            </w:pPr>
          </w:p>
        </w:tc>
        <w:tc>
          <w:tcPr>
            <w:tcW w:w="1347" w:type="dxa"/>
          </w:tcPr>
          <w:p w14:paraId="5D79D987">
            <w:pPr>
              <w:spacing w:line="340" w:lineRule="exact"/>
              <w:rPr>
                <w:rFonts w:hint="eastAsia" w:ascii="宋体" w:hAnsi="宋体" w:cs="宋体"/>
                <w:sz w:val="24"/>
              </w:rPr>
            </w:pPr>
          </w:p>
        </w:tc>
      </w:tr>
      <w:tr w14:paraId="0B0D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E23D09">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164C5033">
            <w:pPr>
              <w:spacing w:line="340" w:lineRule="exact"/>
              <w:rPr>
                <w:rFonts w:hint="eastAsia" w:ascii="宋体" w:hAnsi="宋体" w:cs="宋体"/>
                <w:sz w:val="24"/>
              </w:rPr>
            </w:pPr>
          </w:p>
        </w:tc>
        <w:tc>
          <w:tcPr>
            <w:tcW w:w="957" w:type="dxa"/>
          </w:tcPr>
          <w:p w14:paraId="08AD6469">
            <w:pPr>
              <w:spacing w:line="340" w:lineRule="exact"/>
              <w:rPr>
                <w:rFonts w:hint="eastAsia" w:ascii="宋体" w:hAnsi="宋体" w:cs="宋体"/>
                <w:sz w:val="24"/>
              </w:rPr>
            </w:pPr>
          </w:p>
        </w:tc>
        <w:tc>
          <w:tcPr>
            <w:tcW w:w="840" w:type="dxa"/>
          </w:tcPr>
          <w:p w14:paraId="7EF1C63D">
            <w:pPr>
              <w:spacing w:line="340" w:lineRule="exact"/>
              <w:rPr>
                <w:rFonts w:hint="eastAsia" w:ascii="宋体" w:hAnsi="宋体" w:cs="宋体"/>
                <w:sz w:val="24"/>
              </w:rPr>
            </w:pPr>
          </w:p>
        </w:tc>
        <w:tc>
          <w:tcPr>
            <w:tcW w:w="1260" w:type="dxa"/>
          </w:tcPr>
          <w:p w14:paraId="1C4F17E9">
            <w:pPr>
              <w:spacing w:line="340" w:lineRule="exact"/>
              <w:rPr>
                <w:rFonts w:hint="eastAsia" w:ascii="宋体" w:hAnsi="宋体" w:cs="宋体"/>
                <w:sz w:val="24"/>
              </w:rPr>
            </w:pPr>
          </w:p>
        </w:tc>
        <w:tc>
          <w:tcPr>
            <w:tcW w:w="1340" w:type="dxa"/>
          </w:tcPr>
          <w:p w14:paraId="215501F7">
            <w:pPr>
              <w:spacing w:line="340" w:lineRule="exact"/>
              <w:rPr>
                <w:rFonts w:hint="eastAsia" w:ascii="宋体" w:hAnsi="宋体" w:cs="宋体"/>
                <w:sz w:val="24"/>
              </w:rPr>
            </w:pPr>
          </w:p>
        </w:tc>
        <w:tc>
          <w:tcPr>
            <w:tcW w:w="1347" w:type="dxa"/>
          </w:tcPr>
          <w:p w14:paraId="55391CAC">
            <w:pPr>
              <w:spacing w:line="340" w:lineRule="exact"/>
              <w:rPr>
                <w:rFonts w:hint="eastAsia" w:ascii="宋体" w:hAnsi="宋体" w:cs="宋体"/>
                <w:sz w:val="24"/>
              </w:rPr>
            </w:pPr>
          </w:p>
        </w:tc>
      </w:tr>
      <w:tr w14:paraId="560BC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304922">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30726F8D">
            <w:pPr>
              <w:spacing w:line="340" w:lineRule="exact"/>
              <w:rPr>
                <w:rFonts w:hint="eastAsia" w:ascii="宋体" w:hAnsi="宋体" w:cs="宋体"/>
                <w:sz w:val="24"/>
              </w:rPr>
            </w:pPr>
          </w:p>
        </w:tc>
        <w:tc>
          <w:tcPr>
            <w:tcW w:w="957" w:type="dxa"/>
          </w:tcPr>
          <w:p w14:paraId="312E31AA">
            <w:pPr>
              <w:spacing w:line="340" w:lineRule="exact"/>
              <w:rPr>
                <w:rFonts w:hint="eastAsia" w:ascii="宋体" w:hAnsi="宋体" w:cs="宋体"/>
                <w:sz w:val="24"/>
              </w:rPr>
            </w:pPr>
          </w:p>
        </w:tc>
        <w:tc>
          <w:tcPr>
            <w:tcW w:w="840" w:type="dxa"/>
          </w:tcPr>
          <w:p w14:paraId="54341E7F">
            <w:pPr>
              <w:spacing w:line="340" w:lineRule="exact"/>
              <w:rPr>
                <w:rFonts w:hint="eastAsia" w:ascii="宋体" w:hAnsi="宋体" w:cs="宋体"/>
                <w:sz w:val="24"/>
              </w:rPr>
            </w:pPr>
          </w:p>
        </w:tc>
        <w:tc>
          <w:tcPr>
            <w:tcW w:w="1260" w:type="dxa"/>
          </w:tcPr>
          <w:p w14:paraId="6E82E2DF">
            <w:pPr>
              <w:spacing w:line="340" w:lineRule="exact"/>
              <w:rPr>
                <w:rFonts w:hint="eastAsia" w:ascii="宋体" w:hAnsi="宋体" w:cs="宋体"/>
                <w:sz w:val="24"/>
              </w:rPr>
            </w:pPr>
          </w:p>
        </w:tc>
        <w:tc>
          <w:tcPr>
            <w:tcW w:w="1340" w:type="dxa"/>
          </w:tcPr>
          <w:p w14:paraId="2E468511">
            <w:pPr>
              <w:spacing w:line="340" w:lineRule="exact"/>
              <w:rPr>
                <w:rFonts w:hint="eastAsia" w:ascii="宋体" w:hAnsi="宋体" w:cs="宋体"/>
                <w:sz w:val="24"/>
              </w:rPr>
            </w:pPr>
          </w:p>
        </w:tc>
        <w:tc>
          <w:tcPr>
            <w:tcW w:w="1347" w:type="dxa"/>
          </w:tcPr>
          <w:p w14:paraId="626BA0FC">
            <w:pPr>
              <w:spacing w:line="340" w:lineRule="exact"/>
              <w:rPr>
                <w:rFonts w:hint="eastAsia" w:ascii="宋体" w:hAnsi="宋体" w:cs="宋体"/>
                <w:sz w:val="24"/>
              </w:rPr>
            </w:pPr>
          </w:p>
        </w:tc>
      </w:tr>
      <w:tr w14:paraId="07203DDD">
        <w:tblPrEx>
          <w:tblCellMar>
            <w:top w:w="0" w:type="dxa"/>
            <w:left w:w="108" w:type="dxa"/>
            <w:bottom w:w="0" w:type="dxa"/>
            <w:right w:w="108" w:type="dxa"/>
          </w:tblCellMar>
        </w:tblPrEx>
        <w:trPr>
          <w:cantSplit/>
          <w:trHeight w:val="424" w:hRule="atLeast"/>
        </w:trPr>
        <w:tc>
          <w:tcPr>
            <w:tcW w:w="840" w:type="dxa"/>
          </w:tcPr>
          <w:p w14:paraId="1DA39729">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27EAD311">
            <w:pPr>
              <w:spacing w:line="340" w:lineRule="exact"/>
              <w:rPr>
                <w:rFonts w:hint="eastAsia" w:ascii="宋体" w:hAnsi="宋体" w:cs="宋体"/>
                <w:sz w:val="24"/>
              </w:rPr>
            </w:pPr>
          </w:p>
        </w:tc>
        <w:tc>
          <w:tcPr>
            <w:tcW w:w="957" w:type="dxa"/>
          </w:tcPr>
          <w:p w14:paraId="76AFFE7A">
            <w:pPr>
              <w:spacing w:line="340" w:lineRule="exact"/>
              <w:rPr>
                <w:rFonts w:hint="eastAsia" w:ascii="宋体" w:hAnsi="宋体" w:cs="宋体"/>
                <w:sz w:val="24"/>
              </w:rPr>
            </w:pPr>
          </w:p>
        </w:tc>
        <w:tc>
          <w:tcPr>
            <w:tcW w:w="840" w:type="dxa"/>
          </w:tcPr>
          <w:p w14:paraId="58C27D37">
            <w:pPr>
              <w:spacing w:line="340" w:lineRule="exact"/>
              <w:rPr>
                <w:rFonts w:hint="eastAsia" w:ascii="宋体" w:hAnsi="宋体" w:cs="宋体"/>
                <w:sz w:val="24"/>
              </w:rPr>
            </w:pPr>
          </w:p>
        </w:tc>
        <w:tc>
          <w:tcPr>
            <w:tcW w:w="1260" w:type="dxa"/>
          </w:tcPr>
          <w:p w14:paraId="384A7A3A">
            <w:pPr>
              <w:spacing w:line="340" w:lineRule="exact"/>
              <w:rPr>
                <w:rFonts w:hint="eastAsia" w:ascii="宋体" w:hAnsi="宋体" w:cs="宋体"/>
                <w:sz w:val="24"/>
              </w:rPr>
            </w:pPr>
          </w:p>
        </w:tc>
        <w:tc>
          <w:tcPr>
            <w:tcW w:w="1340" w:type="dxa"/>
          </w:tcPr>
          <w:p w14:paraId="1C3FD558">
            <w:pPr>
              <w:spacing w:line="340" w:lineRule="exact"/>
              <w:rPr>
                <w:rFonts w:hint="eastAsia" w:ascii="宋体" w:hAnsi="宋体" w:cs="宋体"/>
                <w:sz w:val="24"/>
              </w:rPr>
            </w:pPr>
          </w:p>
        </w:tc>
        <w:tc>
          <w:tcPr>
            <w:tcW w:w="1347" w:type="dxa"/>
          </w:tcPr>
          <w:p w14:paraId="57E85561">
            <w:pPr>
              <w:spacing w:line="340" w:lineRule="exact"/>
              <w:rPr>
                <w:rFonts w:hint="eastAsia" w:ascii="宋体" w:hAnsi="宋体" w:cs="宋体"/>
                <w:sz w:val="24"/>
              </w:rPr>
            </w:pPr>
          </w:p>
        </w:tc>
      </w:tr>
      <w:tr w14:paraId="6468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F1EFAB">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2E846FA7">
            <w:pPr>
              <w:spacing w:line="340" w:lineRule="exact"/>
              <w:rPr>
                <w:rFonts w:hint="eastAsia" w:ascii="宋体" w:hAnsi="宋体" w:cs="宋体"/>
                <w:sz w:val="24"/>
              </w:rPr>
            </w:pPr>
          </w:p>
        </w:tc>
        <w:tc>
          <w:tcPr>
            <w:tcW w:w="957" w:type="dxa"/>
          </w:tcPr>
          <w:p w14:paraId="29BC2F50">
            <w:pPr>
              <w:spacing w:line="340" w:lineRule="exact"/>
              <w:rPr>
                <w:rFonts w:hint="eastAsia" w:ascii="宋体" w:hAnsi="宋体" w:cs="宋体"/>
                <w:sz w:val="24"/>
              </w:rPr>
            </w:pPr>
          </w:p>
        </w:tc>
        <w:tc>
          <w:tcPr>
            <w:tcW w:w="840" w:type="dxa"/>
          </w:tcPr>
          <w:p w14:paraId="336FDB24">
            <w:pPr>
              <w:spacing w:line="340" w:lineRule="exact"/>
              <w:rPr>
                <w:rFonts w:hint="eastAsia" w:ascii="宋体" w:hAnsi="宋体" w:cs="宋体"/>
                <w:sz w:val="24"/>
              </w:rPr>
            </w:pPr>
          </w:p>
        </w:tc>
        <w:tc>
          <w:tcPr>
            <w:tcW w:w="1260" w:type="dxa"/>
          </w:tcPr>
          <w:p w14:paraId="6536CE11">
            <w:pPr>
              <w:spacing w:line="340" w:lineRule="exact"/>
              <w:rPr>
                <w:rFonts w:hint="eastAsia" w:ascii="宋体" w:hAnsi="宋体" w:cs="宋体"/>
                <w:sz w:val="24"/>
              </w:rPr>
            </w:pPr>
          </w:p>
        </w:tc>
        <w:tc>
          <w:tcPr>
            <w:tcW w:w="1340" w:type="dxa"/>
          </w:tcPr>
          <w:p w14:paraId="028C41CA">
            <w:pPr>
              <w:spacing w:line="340" w:lineRule="exact"/>
              <w:rPr>
                <w:rFonts w:hint="eastAsia" w:ascii="宋体" w:hAnsi="宋体" w:cs="宋体"/>
                <w:sz w:val="24"/>
              </w:rPr>
            </w:pPr>
          </w:p>
        </w:tc>
        <w:tc>
          <w:tcPr>
            <w:tcW w:w="1347" w:type="dxa"/>
          </w:tcPr>
          <w:p w14:paraId="59C48D2A">
            <w:pPr>
              <w:spacing w:line="340" w:lineRule="exact"/>
              <w:rPr>
                <w:rFonts w:hint="eastAsia" w:ascii="宋体" w:hAnsi="宋体" w:cs="宋体"/>
                <w:sz w:val="24"/>
              </w:rPr>
            </w:pPr>
          </w:p>
        </w:tc>
      </w:tr>
      <w:tr w14:paraId="51BD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0DBE4C">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054A29AD">
            <w:pPr>
              <w:spacing w:line="340" w:lineRule="exact"/>
              <w:rPr>
                <w:rFonts w:hint="eastAsia" w:ascii="宋体" w:hAnsi="宋体" w:cs="宋体"/>
                <w:sz w:val="24"/>
              </w:rPr>
            </w:pPr>
          </w:p>
        </w:tc>
        <w:tc>
          <w:tcPr>
            <w:tcW w:w="957" w:type="dxa"/>
          </w:tcPr>
          <w:p w14:paraId="092D90F1">
            <w:pPr>
              <w:spacing w:line="340" w:lineRule="exact"/>
              <w:rPr>
                <w:rFonts w:hint="eastAsia" w:ascii="宋体" w:hAnsi="宋体" w:cs="宋体"/>
                <w:sz w:val="24"/>
              </w:rPr>
            </w:pPr>
          </w:p>
        </w:tc>
        <w:tc>
          <w:tcPr>
            <w:tcW w:w="840" w:type="dxa"/>
          </w:tcPr>
          <w:p w14:paraId="341E1EC8">
            <w:pPr>
              <w:spacing w:line="340" w:lineRule="exact"/>
              <w:rPr>
                <w:rFonts w:hint="eastAsia" w:ascii="宋体" w:hAnsi="宋体" w:cs="宋体"/>
                <w:sz w:val="24"/>
              </w:rPr>
            </w:pPr>
          </w:p>
        </w:tc>
        <w:tc>
          <w:tcPr>
            <w:tcW w:w="1260" w:type="dxa"/>
          </w:tcPr>
          <w:p w14:paraId="028F9F19">
            <w:pPr>
              <w:spacing w:line="340" w:lineRule="exact"/>
              <w:rPr>
                <w:rFonts w:hint="eastAsia" w:ascii="宋体" w:hAnsi="宋体" w:cs="宋体"/>
                <w:sz w:val="24"/>
              </w:rPr>
            </w:pPr>
          </w:p>
        </w:tc>
        <w:tc>
          <w:tcPr>
            <w:tcW w:w="1340" w:type="dxa"/>
          </w:tcPr>
          <w:p w14:paraId="5AD73DA6">
            <w:pPr>
              <w:spacing w:line="340" w:lineRule="exact"/>
              <w:rPr>
                <w:rFonts w:hint="eastAsia" w:ascii="宋体" w:hAnsi="宋体" w:cs="宋体"/>
                <w:sz w:val="24"/>
              </w:rPr>
            </w:pPr>
          </w:p>
        </w:tc>
        <w:tc>
          <w:tcPr>
            <w:tcW w:w="1347" w:type="dxa"/>
          </w:tcPr>
          <w:p w14:paraId="0E64F2A9">
            <w:pPr>
              <w:spacing w:line="340" w:lineRule="exact"/>
              <w:rPr>
                <w:rFonts w:hint="eastAsia" w:ascii="宋体" w:hAnsi="宋体" w:cs="宋体"/>
                <w:sz w:val="24"/>
              </w:rPr>
            </w:pPr>
          </w:p>
        </w:tc>
      </w:tr>
      <w:tr w14:paraId="3E84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BA4D96">
            <w:pPr>
              <w:spacing w:line="340" w:lineRule="exact"/>
              <w:jc w:val="center"/>
              <w:rPr>
                <w:rFonts w:hint="eastAsia" w:ascii="宋体" w:hAnsi="宋体" w:cs="宋体"/>
                <w:sz w:val="24"/>
              </w:rPr>
            </w:pPr>
          </w:p>
        </w:tc>
        <w:tc>
          <w:tcPr>
            <w:tcW w:w="2205" w:type="dxa"/>
            <w:vAlign w:val="center"/>
          </w:tcPr>
          <w:p w14:paraId="4C3F69BB">
            <w:pPr>
              <w:pStyle w:val="60"/>
              <w:spacing w:line="340" w:lineRule="exact"/>
              <w:rPr>
                <w:rFonts w:hint="eastAsia" w:ascii="宋体" w:hAnsi="宋体" w:cs="宋体"/>
                <w:szCs w:val="24"/>
              </w:rPr>
            </w:pPr>
            <w:r>
              <w:rPr>
                <w:rFonts w:hint="eastAsia" w:ascii="宋体" w:hAnsi="宋体" w:cs="宋体"/>
                <w:szCs w:val="24"/>
              </w:rPr>
              <w:t>其他费用</w:t>
            </w:r>
          </w:p>
        </w:tc>
        <w:tc>
          <w:tcPr>
            <w:tcW w:w="957" w:type="dxa"/>
          </w:tcPr>
          <w:p w14:paraId="37C7F6B0">
            <w:pPr>
              <w:spacing w:line="340" w:lineRule="exact"/>
              <w:rPr>
                <w:rFonts w:hint="eastAsia" w:ascii="宋体" w:hAnsi="宋体" w:cs="宋体"/>
                <w:sz w:val="24"/>
              </w:rPr>
            </w:pPr>
          </w:p>
        </w:tc>
        <w:tc>
          <w:tcPr>
            <w:tcW w:w="840" w:type="dxa"/>
          </w:tcPr>
          <w:p w14:paraId="0D4F89EB">
            <w:pPr>
              <w:spacing w:line="340" w:lineRule="exact"/>
              <w:rPr>
                <w:rFonts w:hint="eastAsia" w:ascii="宋体" w:hAnsi="宋体" w:cs="宋体"/>
                <w:sz w:val="24"/>
              </w:rPr>
            </w:pPr>
          </w:p>
        </w:tc>
        <w:tc>
          <w:tcPr>
            <w:tcW w:w="1260" w:type="dxa"/>
          </w:tcPr>
          <w:p w14:paraId="3F6AB6E4">
            <w:pPr>
              <w:spacing w:line="340" w:lineRule="exact"/>
              <w:rPr>
                <w:rFonts w:hint="eastAsia" w:ascii="宋体" w:hAnsi="宋体" w:cs="宋体"/>
                <w:sz w:val="24"/>
              </w:rPr>
            </w:pPr>
          </w:p>
        </w:tc>
        <w:tc>
          <w:tcPr>
            <w:tcW w:w="1340" w:type="dxa"/>
          </w:tcPr>
          <w:p w14:paraId="7BF71D58">
            <w:pPr>
              <w:spacing w:line="340" w:lineRule="exact"/>
              <w:rPr>
                <w:rFonts w:hint="eastAsia" w:ascii="宋体" w:hAnsi="宋体" w:cs="宋体"/>
                <w:sz w:val="24"/>
              </w:rPr>
            </w:pPr>
          </w:p>
        </w:tc>
        <w:tc>
          <w:tcPr>
            <w:tcW w:w="1347" w:type="dxa"/>
          </w:tcPr>
          <w:p w14:paraId="522DB4F9">
            <w:pPr>
              <w:spacing w:line="340" w:lineRule="exact"/>
              <w:rPr>
                <w:rFonts w:hint="eastAsia" w:ascii="宋体" w:hAnsi="宋体" w:cs="宋体"/>
                <w:sz w:val="24"/>
              </w:rPr>
            </w:pPr>
          </w:p>
        </w:tc>
      </w:tr>
      <w:tr w14:paraId="49725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E0226B">
            <w:pPr>
              <w:spacing w:line="340" w:lineRule="exact"/>
              <w:jc w:val="center"/>
              <w:rPr>
                <w:rFonts w:hint="eastAsia" w:ascii="宋体" w:hAnsi="宋体" w:cs="宋体"/>
                <w:sz w:val="24"/>
              </w:rPr>
            </w:pPr>
          </w:p>
        </w:tc>
        <w:tc>
          <w:tcPr>
            <w:tcW w:w="2205" w:type="dxa"/>
          </w:tcPr>
          <w:p w14:paraId="0E951800">
            <w:pPr>
              <w:spacing w:line="340" w:lineRule="exact"/>
              <w:rPr>
                <w:rFonts w:hint="eastAsia" w:ascii="宋体" w:hAnsi="宋体" w:cs="宋体"/>
                <w:sz w:val="24"/>
              </w:rPr>
            </w:pPr>
            <w:r>
              <w:rPr>
                <w:rFonts w:hint="eastAsia" w:ascii="宋体" w:hAnsi="宋体" w:cs="宋体"/>
                <w:sz w:val="24"/>
              </w:rPr>
              <w:t>…</w:t>
            </w:r>
          </w:p>
        </w:tc>
        <w:tc>
          <w:tcPr>
            <w:tcW w:w="957" w:type="dxa"/>
          </w:tcPr>
          <w:p w14:paraId="08C6632A">
            <w:pPr>
              <w:spacing w:line="340" w:lineRule="exact"/>
              <w:rPr>
                <w:rFonts w:hint="eastAsia" w:ascii="宋体" w:hAnsi="宋体" w:cs="宋体"/>
                <w:sz w:val="24"/>
              </w:rPr>
            </w:pPr>
          </w:p>
        </w:tc>
        <w:tc>
          <w:tcPr>
            <w:tcW w:w="840" w:type="dxa"/>
          </w:tcPr>
          <w:p w14:paraId="3DD6FE5A">
            <w:pPr>
              <w:spacing w:line="340" w:lineRule="exact"/>
              <w:rPr>
                <w:rFonts w:hint="eastAsia" w:ascii="宋体" w:hAnsi="宋体" w:cs="宋体"/>
                <w:sz w:val="24"/>
              </w:rPr>
            </w:pPr>
          </w:p>
        </w:tc>
        <w:tc>
          <w:tcPr>
            <w:tcW w:w="1260" w:type="dxa"/>
          </w:tcPr>
          <w:p w14:paraId="7BE89018">
            <w:pPr>
              <w:spacing w:line="340" w:lineRule="exact"/>
              <w:rPr>
                <w:rFonts w:hint="eastAsia" w:ascii="宋体" w:hAnsi="宋体" w:cs="宋体"/>
                <w:sz w:val="24"/>
              </w:rPr>
            </w:pPr>
          </w:p>
        </w:tc>
        <w:tc>
          <w:tcPr>
            <w:tcW w:w="1340" w:type="dxa"/>
          </w:tcPr>
          <w:p w14:paraId="23ECDAE9">
            <w:pPr>
              <w:spacing w:line="340" w:lineRule="exact"/>
              <w:rPr>
                <w:rFonts w:hint="eastAsia" w:ascii="宋体" w:hAnsi="宋体" w:cs="宋体"/>
                <w:sz w:val="24"/>
              </w:rPr>
            </w:pPr>
          </w:p>
        </w:tc>
        <w:tc>
          <w:tcPr>
            <w:tcW w:w="1347" w:type="dxa"/>
          </w:tcPr>
          <w:p w14:paraId="5096EF97">
            <w:pPr>
              <w:spacing w:line="340" w:lineRule="exact"/>
              <w:rPr>
                <w:rFonts w:hint="eastAsia" w:ascii="宋体" w:hAnsi="宋体" w:cs="宋体"/>
                <w:sz w:val="24"/>
              </w:rPr>
            </w:pPr>
          </w:p>
        </w:tc>
      </w:tr>
      <w:tr w14:paraId="5E1D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8B924B">
            <w:pPr>
              <w:spacing w:line="340" w:lineRule="exact"/>
              <w:jc w:val="center"/>
              <w:rPr>
                <w:rFonts w:hint="eastAsia" w:ascii="宋体" w:hAnsi="宋体" w:cs="宋体"/>
                <w:sz w:val="24"/>
              </w:rPr>
            </w:pPr>
          </w:p>
        </w:tc>
        <w:tc>
          <w:tcPr>
            <w:tcW w:w="2205" w:type="dxa"/>
          </w:tcPr>
          <w:p w14:paraId="2278195F">
            <w:pPr>
              <w:pStyle w:val="60"/>
              <w:spacing w:line="340" w:lineRule="exact"/>
              <w:rPr>
                <w:rFonts w:hint="eastAsia" w:ascii="宋体" w:hAnsi="宋体" w:cs="宋体"/>
                <w:szCs w:val="24"/>
              </w:rPr>
            </w:pPr>
            <w:r>
              <w:rPr>
                <w:rFonts w:hint="eastAsia" w:ascii="宋体" w:hAnsi="宋体" w:cs="宋体"/>
                <w:szCs w:val="24"/>
              </w:rPr>
              <w:t>…</w:t>
            </w:r>
          </w:p>
        </w:tc>
        <w:tc>
          <w:tcPr>
            <w:tcW w:w="957" w:type="dxa"/>
          </w:tcPr>
          <w:p w14:paraId="747207FB">
            <w:pPr>
              <w:spacing w:line="340" w:lineRule="exact"/>
              <w:rPr>
                <w:rFonts w:hint="eastAsia" w:ascii="宋体" w:hAnsi="宋体" w:cs="宋体"/>
                <w:sz w:val="24"/>
              </w:rPr>
            </w:pPr>
          </w:p>
        </w:tc>
        <w:tc>
          <w:tcPr>
            <w:tcW w:w="840" w:type="dxa"/>
          </w:tcPr>
          <w:p w14:paraId="55A92A68">
            <w:pPr>
              <w:spacing w:line="340" w:lineRule="exact"/>
              <w:rPr>
                <w:rFonts w:hint="eastAsia" w:ascii="宋体" w:hAnsi="宋体" w:cs="宋体"/>
                <w:sz w:val="24"/>
              </w:rPr>
            </w:pPr>
          </w:p>
        </w:tc>
        <w:tc>
          <w:tcPr>
            <w:tcW w:w="1260" w:type="dxa"/>
          </w:tcPr>
          <w:p w14:paraId="55CCCC4B">
            <w:pPr>
              <w:spacing w:line="340" w:lineRule="exact"/>
              <w:rPr>
                <w:rFonts w:hint="eastAsia" w:ascii="宋体" w:hAnsi="宋体" w:cs="宋体"/>
                <w:sz w:val="24"/>
              </w:rPr>
            </w:pPr>
          </w:p>
        </w:tc>
        <w:tc>
          <w:tcPr>
            <w:tcW w:w="1340" w:type="dxa"/>
          </w:tcPr>
          <w:p w14:paraId="2CC64465">
            <w:pPr>
              <w:spacing w:line="340" w:lineRule="exact"/>
              <w:rPr>
                <w:rFonts w:hint="eastAsia" w:ascii="宋体" w:hAnsi="宋体" w:cs="宋体"/>
                <w:sz w:val="24"/>
              </w:rPr>
            </w:pPr>
          </w:p>
        </w:tc>
        <w:tc>
          <w:tcPr>
            <w:tcW w:w="1347" w:type="dxa"/>
          </w:tcPr>
          <w:p w14:paraId="4D3AA6CA">
            <w:pPr>
              <w:spacing w:line="340" w:lineRule="exact"/>
              <w:rPr>
                <w:rFonts w:hint="eastAsia" w:ascii="宋体" w:hAnsi="宋体" w:cs="宋体"/>
                <w:sz w:val="24"/>
              </w:rPr>
            </w:pPr>
          </w:p>
        </w:tc>
      </w:tr>
      <w:tr w14:paraId="32E9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F3C9DF">
            <w:pPr>
              <w:spacing w:line="340" w:lineRule="exact"/>
              <w:jc w:val="center"/>
              <w:rPr>
                <w:rFonts w:hint="eastAsia" w:ascii="宋体" w:hAnsi="宋体" w:cs="宋体"/>
                <w:sz w:val="24"/>
              </w:rPr>
            </w:pPr>
          </w:p>
        </w:tc>
        <w:tc>
          <w:tcPr>
            <w:tcW w:w="2205" w:type="dxa"/>
          </w:tcPr>
          <w:p w14:paraId="659433E5">
            <w:pPr>
              <w:spacing w:line="340" w:lineRule="exact"/>
              <w:rPr>
                <w:rFonts w:hint="eastAsia" w:ascii="宋体" w:hAnsi="宋体" w:cs="宋体"/>
                <w:sz w:val="24"/>
              </w:rPr>
            </w:pPr>
            <w:r>
              <w:rPr>
                <w:rFonts w:hint="eastAsia" w:ascii="宋体" w:hAnsi="宋体" w:cs="宋体"/>
                <w:sz w:val="24"/>
              </w:rPr>
              <w:t>…</w:t>
            </w:r>
          </w:p>
        </w:tc>
        <w:tc>
          <w:tcPr>
            <w:tcW w:w="957" w:type="dxa"/>
          </w:tcPr>
          <w:p w14:paraId="0197C7C4">
            <w:pPr>
              <w:spacing w:line="340" w:lineRule="exact"/>
              <w:rPr>
                <w:rFonts w:hint="eastAsia" w:ascii="宋体" w:hAnsi="宋体" w:cs="宋体"/>
                <w:sz w:val="24"/>
              </w:rPr>
            </w:pPr>
          </w:p>
        </w:tc>
        <w:tc>
          <w:tcPr>
            <w:tcW w:w="840" w:type="dxa"/>
          </w:tcPr>
          <w:p w14:paraId="36D74913">
            <w:pPr>
              <w:spacing w:line="340" w:lineRule="exact"/>
              <w:rPr>
                <w:rFonts w:hint="eastAsia" w:ascii="宋体" w:hAnsi="宋体" w:cs="宋体"/>
                <w:sz w:val="24"/>
              </w:rPr>
            </w:pPr>
          </w:p>
        </w:tc>
        <w:tc>
          <w:tcPr>
            <w:tcW w:w="1260" w:type="dxa"/>
          </w:tcPr>
          <w:p w14:paraId="7C1B3172">
            <w:pPr>
              <w:spacing w:line="340" w:lineRule="exact"/>
              <w:rPr>
                <w:rFonts w:hint="eastAsia" w:ascii="宋体" w:hAnsi="宋体" w:cs="宋体"/>
                <w:sz w:val="24"/>
              </w:rPr>
            </w:pPr>
          </w:p>
        </w:tc>
        <w:tc>
          <w:tcPr>
            <w:tcW w:w="1340" w:type="dxa"/>
          </w:tcPr>
          <w:p w14:paraId="3A44DC06">
            <w:pPr>
              <w:spacing w:line="340" w:lineRule="exact"/>
              <w:rPr>
                <w:rFonts w:hint="eastAsia" w:ascii="宋体" w:hAnsi="宋体" w:cs="宋体"/>
                <w:sz w:val="24"/>
              </w:rPr>
            </w:pPr>
          </w:p>
        </w:tc>
        <w:tc>
          <w:tcPr>
            <w:tcW w:w="1347" w:type="dxa"/>
          </w:tcPr>
          <w:p w14:paraId="7EB9A486">
            <w:pPr>
              <w:spacing w:line="340" w:lineRule="exact"/>
              <w:rPr>
                <w:rFonts w:hint="eastAsia" w:ascii="宋体" w:hAnsi="宋体" w:cs="宋体"/>
                <w:sz w:val="24"/>
              </w:rPr>
            </w:pPr>
          </w:p>
        </w:tc>
      </w:tr>
      <w:tr w14:paraId="546B2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D5F0E2">
            <w:pPr>
              <w:spacing w:line="340" w:lineRule="exact"/>
              <w:jc w:val="center"/>
              <w:rPr>
                <w:rFonts w:hint="eastAsia" w:ascii="宋体" w:hAnsi="宋体" w:cs="宋体"/>
                <w:sz w:val="24"/>
              </w:rPr>
            </w:pPr>
          </w:p>
        </w:tc>
        <w:tc>
          <w:tcPr>
            <w:tcW w:w="2205" w:type="dxa"/>
            <w:vAlign w:val="center"/>
          </w:tcPr>
          <w:p w14:paraId="1886EB2A">
            <w:pPr>
              <w:pStyle w:val="60"/>
              <w:spacing w:line="340" w:lineRule="exact"/>
              <w:rPr>
                <w:rFonts w:hint="eastAsia" w:ascii="宋体" w:hAnsi="宋体" w:cs="宋体"/>
                <w:szCs w:val="24"/>
              </w:rPr>
            </w:pPr>
            <w:r>
              <w:rPr>
                <w:rFonts w:hint="eastAsia" w:ascii="宋体" w:hAnsi="宋体" w:cs="宋体"/>
                <w:szCs w:val="24"/>
              </w:rPr>
              <w:t>合计</w:t>
            </w:r>
          </w:p>
        </w:tc>
        <w:tc>
          <w:tcPr>
            <w:tcW w:w="957" w:type="dxa"/>
          </w:tcPr>
          <w:p w14:paraId="0AF874AA">
            <w:pPr>
              <w:spacing w:line="340" w:lineRule="exact"/>
              <w:rPr>
                <w:rFonts w:hint="eastAsia" w:ascii="宋体" w:hAnsi="宋体" w:cs="宋体"/>
                <w:sz w:val="24"/>
              </w:rPr>
            </w:pPr>
          </w:p>
        </w:tc>
        <w:tc>
          <w:tcPr>
            <w:tcW w:w="840" w:type="dxa"/>
          </w:tcPr>
          <w:p w14:paraId="78A05F64">
            <w:pPr>
              <w:spacing w:line="340" w:lineRule="exact"/>
              <w:rPr>
                <w:rFonts w:hint="eastAsia" w:ascii="宋体" w:hAnsi="宋体" w:cs="宋体"/>
                <w:sz w:val="24"/>
              </w:rPr>
            </w:pPr>
          </w:p>
        </w:tc>
        <w:tc>
          <w:tcPr>
            <w:tcW w:w="1260" w:type="dxa"/>
          </w:tcPr>
          <w:p w14:paraId="3B788407">
            <w:pPr>
              <w:spacing w:line="340" w:lineRule="exact"/>
              <w:rPr>
                <w:rFonts w:hint="eastAsia" w:ascii="宋体" w:hAnsi="宋体" w:cs="宋体"/>
                <w:sz w:val="24"/>
              </w:rPr>
            </w:pPr>
          </w:p>
        </w:tc>
        <w:tc>
          <w:tcPr>
            <w:tcW w:w="1340" w:type="dxa"/>
          </w:tcPr>
          <w:p w14:paraId="196DCE65">
            <w:pPr>
              <w:spacing w:line="340" w:lineRule="exact"/>
              <w:rPr>
                <w:rFonts w:hint="eastAsia" w:ascii="宋体" w:hAnsi="宋体" w:cs="宋体"/>
                <w:sz w:val="24"/>
              </w:rPr>
            </w:pPr>
          </w:p>
        </w:tc>
        <w:tc>
          <w:tcPr>
            <w:tcW w:w="1347" w:type="dxa"/>
          </w:tcPr>
          <w:p w14:paraId="2493C7F8">
            <w:pPr>
              <w:spacing w:line="340" w:lineRule="exact"/>
              <w:rPr>
                <w:rFonts w:hint="eastAsia" w:ascii="宋体" w:hAnsi="宋体" w:cs="宋体"/>
                <w:sz w:val="24"/>
              </w:rPr>
            </w:pPr>
          </w:p>
        </w:tc>
      </w:tr>
    </w:tbl>
    <w:p w14:paraId="2F02EF1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E9A6BAB">
      <w:pPr>
        <w:spacing w:line="360" w:lineRule="auto"/>
        <w:jc w:val="right"/>
        <w:rPr>
          <w:rFonts w:hint="eastAsia" w:ascii="宋体" w:hAnsi="宋体" w:cs="宋体"/>
          <w:sz w:val="24"/>
        </w:rPr>
      </w:pPr>
      <w:r>
        <w:rPr>
          <w:rFonts w:hint="eastAsia" w:ascii="宋体" w:hAnsi="宋体" w:cs="宋体"/>
          <w:sz w:val="24"/>
        </w:rPr>
        <w:t xml:space="preserve">  年  月  日</w:t>
      </w:r>
    </w:p>
    <w:p w14:paraId="252148B4">
      <w:pPr>
        <w:adjustRightInd w:val="0"/>
        <w:snapToGrid w:val="0"/>
        <w:spacing w:line="360" w:lineRule="auto"/>
        <w:rPr>
          <w:rFonts w:hint="eastAsia" w:ascii="宋体" w:hAnsi="宋体" w:cs="宋体"/>
          <w:sz w:val="24"/>
        </w:rPr>
      </w:pPr>
      <w:r>
        <w:rPr>
          <w:rFonts w:hint="eastAsia" w:ascii="宋体" w:hAnsi="宋体" w:cs="宋体"/>
          <w:sz w:val="24"/>
        </w:rPr>
        <w:t>备注：</w:t>
      </w:r>
    </w:p>
    <w:p w14:paraId="08EEE31B">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F8B41BF">
      <w:pPr>
        <w:spacing w:line="360" w:lineRule="auto"/>
        <w:jc w:val="center"/>
        <w:rPr>
          <w:rFonts w:hint="eastAsia" w:ascii="宋体" w:hAnsi="宋体" w:cs="宋体"/>
          <w:b/>
          <w:sz w:val="24"/>
        </w:rPr>
      </w:pPr>
    </w:p>
    <w:p w14:paraId="2C662C68">
      <w:pPr>
        <w:spacing w:line="360" w:lineRule="auto"/>
        <w:jc w:val="center"/>
        <w:rPr>
          <w:rFonts w:hint="eastAsia" w:ascii="宋体" w:hAnsi="宋体" w:cs="宋体"/>
          <w:b/>
          <w:sz w:val="24"/>
        </w:rPr>
      </w:pPr>
    </w:p>
    <w:p w14:paraId="66C25A76">
      <w:pPr>
        <w:pStyle w:val="2"/>
        <w:ind w:firstLine="241"/>
        <w:rPr>
          <w:rFonts w:hint="eastAsia" w:ascii="宋体" w:hAnsi="宋体" w:cs="宋体"/>
          <w:b/>
          <w:sz w:val="24"/>
        </w:rPr>
      </w:pPr>
    </w:p>
    <w:p w14:paraId="4915420D">
      <w:pPr>
        <w:pStyle w:val="2"/>
        <w:ind w:firstLine="241"/>
        <w:rPr>
          <w:rFonts w:hint="eastAsia" w:ascii="宋体" w:hAnsi="宋体" w:cs="宋体"/>
          <w:b/>
          <w:sz w:val="24"/>
        </w:rPr>
      </w:pPr>
    </w:p>
    <w:p w14:paraId="4F93B6C0">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70D6CF45">
      <w:pPr>
        <w:rPr>
          <w:rFonts w:hint="eastAsia" w:ascii="宋体" w:hAnsi="宋体" w:cs="宋体"/>
          <w:sz w:val="24"/>
        </w:rPr>
      </w:pPr>
    </w:p>
    <w:p w14:paraId="7BDA7D01">
      <w:pPr>
        <w:rPr>
          <w:rFonts w:hint="eastAsia"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523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7FA81C8">
            <w:pPr>
              <w:pStyle w:val="16"/>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0519738">
            <w:pPr>
              <w:pStyle w:val="16"/>
              <w:jc w:val="center"/>
              <w:rPr>
                <w:rFonts w:hint="eastAsia" w:hAnsi="宋体" w:cs="宋体"/>
                <w:bCs/>
                <w:sz w:val="24"/>
                <w:szCs w:val="24"/>
              </w:rPr>
            </w:pPr>
            <w:r>
              <w:rPr>
                <w:rFonts w:hint="eastAsia" w:hAnsi="宋体" w:cs="宋体"/>
                <w:bCs/>
                <w:sz w:val="24"/>
                <w:szCs w:val="24"/>
              </w:rPr>
              <w:t>按投标人所投内容填写</w:t>
            </w:r>
          </w:p>
        </w:tc>
      </w:tr>
      <w:tr w14:paraId="1C74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E2B1603">
            <w:pPr>
              <w:pStyle w:val="16"/>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5F85F63">
            <w:pPr>
              <w:pStyle w:val="16"/>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4701AD4">
            <w:pPr>
              <w:pStyle w:val="16"/>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BC203E4">
            <w:pPr>
              <w:pStyle w:val="16"/>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5D1C299A">
            <w:pPr>
              <w:pStyle w:val="16"/>
              <w:jc w:val="center"/>
              <w:rPr>
                <w:rFonts w:hint="eastAsia" w:hAnsi="宋体" w:cs="宋体"/>
                <w:bCs/>
                <w:sz w:val="24"/>
                <w:szCs w:val="24"/>
              </w:rPr>
            </w:pPr>
            <w:r>
              <w:rPr>
                <w:rFonts w:hint="eastAsia" w:hAnsi="宋体" w:cs="宋体"/>
                <w:bCs/>
                <w:sz w:val="24"/>
                <w:szCs w:val="24"/>
              </w:rPr>
              <w:t>偏离说明</w:t>
            </w:r>
          </w:p>
        </w:tc>
      </w:tr>
      <w:tr w14:paraId="66C09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C1454AB">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3010D8C">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1A717D24">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0EDA9A49">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35D8B94">
            <w:pPr>
              <w:jc w:val="center"/>
              <w:rPr>
                <w:rFonts w:hint="eastAsia" w:ascii="宋体" w:hAnsi="宋体" w:cs="宋体"/>
                <w:sz w:val="24"/>
              </w:rPr>
            </w:pPr>
          </w:p>
        </w:tc>
      </w:tr>
      <w:tr w14:paraId="7D93D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12165E">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EF0B543">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366D67B">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B3F125C">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DB03FFE">
            <w:pPr>
              <w:jc w:val="center"/>
              <w:rPr>
                <w:rFonts w:hint="eastAsia" w:ascii="宋体" w:hAnsi="宋体" w:cs="宋体"/>
                <w:sz w:val="24"/>
              </w:rPr>
            </w:pPr>
          </w:p>
        </w:tc>
      </w:tr>
      <w:tr w14:paraId="47CE2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B52F626">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8B9C8A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546983">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60D089">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42CDAAF">
            <w:pPr>
              <w:jc w:val="center"/>
              <w:rPr>
                <w:rFonts w:hint="eastAsia" w:ascii="宋体" w:hAnsi="宋体" w:cs="宋体"/>
                <w:sz w:val="24"/>
              </w:rPr>
            </w:pPr>
          </w:p>
        </w:tc>
      </w:tr>
      <w:tr w14:paraId="2172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AB7D9D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A2BF59B">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379E425">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632390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FC3B137">
            <w:pPr>
              <w:jc w:val="center"/>
              <w:rPr>
                <w:rFonts w:hint="eastAsia" w:ascii="宋体" w:hAnsi="宋体" w:cs="宋体"/>
                <w:sz w:val="24"/>
              </w:rPr>
            </w:pPr>
          </w:p>
        </w:tc>
      </w:tr>
      <w:tr w14:paraId="0CE6D951">
        <w:tblPrEx>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E5BA966">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D7E845F">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9A913F1">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66EDFD0">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68D118B">
            <w:pPr>
              <w:jc w:val="center"/>
              <w:rPr>
                <w:rFonts w:hint="eastAsia" w:ascii="宋体" w:hAnsi="宋体" w:cs="宋体"/>
                <w:sz w:val="24"/>
              </w:rPr>
            </w:pPr>
          </w:p>
        </w:tc>
      </w:tr>
      <w:tr w14:paraId="0112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2BA769">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8C2165A">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8E03ECE">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7DD642F1">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FD31D26">
            <w:pPr>
              <w:jc w:val="center"/>
              <w:rPr>
                <w:rFonts w:hint="eastAsia" w:ascii="宋体" w:hAnsi="宋体" w:cs="宋体"/>
                <w:sz w:val="24"/>
              </w:rPr>
            </w:pPr>
          </w:p>
        </w:tc>
      </w:tr>
    </w:tbl>
    <w:p w14:paraId="2CEB5869">
      <w:pPr>
        <w:rPr>
          <w:rFonts w:hint="eastAsia" w:ascii="宋体" w:hAnsi="宋体" w:cs="宋体"/>
          <w:sz w:val="24"/>
        </w:rPr>
      </w:pPr>
    </w:p>
    <w:p w14:paraId="5BAB72DC">
      <w:pPr>
        <w:rPr>
          <w:rFonts w:hint="eastAsia" w:ascii="宋体" w:hAnsi="宋体" w:cs="宋体"/>
          <w:sz w:val="24"/>
        </w:rPr>
      </w:pPr>
      <w:r>
        <w:rPr>
          <w:rFonts w:hint="eastAsia" w:ascii="宋体" w:hAnsi="宋体" w:cs="宋体"/>
          <w:sz w:val="24"/>
        </w:rPr>
        <w:t>(可根据需求自行更改)</w:t>
      </w:r>
    </w:p>
    <w:p w14:paraId="5B624889">
      <w:pPr>
        <w:rPr>
          <w:rFonts w:hint="eastAsia" w:ascii="宋体" w:hAnsi="宋体" w:cs="宋体"/>
          <w:sz w:val="24"/>
        </w:rPr>
      </w:pPr>
    </w:p>
    <w:p w14:paraId="6485936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3758666">
      <w:pPr>
        <w:spacing w:line="360" w:lineRule="auto"/>
        <w:jc w:val="right"/>
        <w:rPr>
          <w:rFonts w:hint="eastAsia" w:ascii="宋体" w:hAnsi="宋体" w:cs="宋体"/>
          <w:sz w:val="24"/>
        </w:rPr>
      </w:pPr>
      <w:r>
        <w:rPr>
          <w:rFonts w:hint="eastAsia" w:ascii="宋体" w:hAnsi="宋体" w:cs="宋体"/>
          <w:sz w:val="24"/>
        </w:rPr>
        <w:t xml:space="preserve">  年  月  日</w:t>
      </w:r>
    </w:p>
    <w:p w14:paraId="7EB1F408">
      <w:pPr>
        <w:spacing w:line="360" w:lineRule="auto"/>
        <w:rPr>
          <w:rFonts w:hint="eastAsia" w:ascii="宋体" w:hAnsi="宋体" w:cs="宋体"/>
          <w:b/>
          <w:sz w:val="24"/>
        </w:rPr>
      </w:pPr>
    </w:p>
    <w:p w14:paraId="0BEBD637">
      <w:pPr>
        <w:spacing w:line="360" w:lineRule="auto"/>
        <w:rPr>
          <w:rFonts w:hint="eastAsia" w:ascii="宋体" w:hAnsi="宋体" w:cs="宋体"/>
          <w:b/>
          <w:sz w:val="24"/>
        </w:rPr>
      </w:pPr>
    </w:p>
    <w:p w14:paraId="7185A078">
      <w:pPr>
        <w:spacing w:line="360" w:lineRule="auto"/>
        <w:rPr>
          <w:rFonts w:hint="eastAsia" w:ascii="宋体" w:hAnsi="宋体" w:cs="宋体"/>
          <w:b/>
          <w:sz w:val="24"/>
        </w:rPr>
      </w:pPr>
    </w:p>
    <w:p w14:paraId="2E6A070B">
      <w:pPr>
        <w:spacing w:line="360" w:lineRule="auto"/>
        <w:rPr>
          <w:rFonts w:hint="eastAsia" w:ascii="宋体" w:hAnsi="宋体" w:cs="宋体"/>
          <w:b/>
          <w:sz w:val="24"/>
        </w:rPr>
      </w:pPr>
    </w:p>
    <w:p w14:paraId="349CF6C1">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04B32814">
      <w:pPr>
        <w:pStyle w:val="28"/>
        <w:ind w:firstLine="480"/>
        <w:rPr>
          <w:rFonts w:hint="eastAsia" w:ascii="宋体" w:hAnsi="宋体" w:eastAsia="宋体" w:cs="宋体"/>
          <w:sz w:val="24"/>
        </w:rPr>
      </w:pPr>
    </w:p>
    <w:p w14:paraId="68153233">
      <w:pPr>
        <w:spacing w:line="380" w:lineRule="exact"/>
        <w:jc w:val="center"/>
        <w:rPr>
          <w:rFonts w:hint="eastAsia" w:ascii="宋体" w:hAnsi="宋体" w:cs="宋体"/>
          <w:sz w:val="24"/>
        </w:rPr>
      </w:pPr>
      <w:r>
        <w:rPr>
          <w:rFonts w:hint="eastAsia" w:ascii="宋体" w:hAnsi="宋体" w:cs="宋体"/>
          <w:sz w:val="24"/>
        </w:rPr>
        <w:t>服务方案及服务承诺</w:t>
      </w:r>
    </w:p>
    <w:p w14:paraId="1033AB71">
      <w:pPr>
        <w:spacing w:line="380" w:lineRule="exact"/>
        <w:jc w:val="center"/>
        <w:rPr>
          <w:rFonts w:hint="eastAsia" w:ascii="宋体" w:hAnsi="宋体" w:cs="宋体"/>
          <w:sz w:val="24"/>
        </w:rPr>
      </w:pPr>
    </w:p>
    <w:p w14:paraId="2944CA85">
      <w:pPr>
        <w:spacing w:line="380" w:lineRule="exact"/>
        <w:ind w:firstLine="360" w:firstLineChars="150"/>
        <w:rPr>
          <w:rFonts w:hint="eastAsia" w:ascii="宋体" w:hAnsi="宋体" w:cs="宋体"/>
          <w:sz w:val="24"/>
        </w:rPr>
      </w:pPr>
    </w:p>
    <w:p w14:paraId="4F1A1A32">
      <w:pPr>
        <w:pStyle w:val="37"/>
        <w:rPr>
          <w:rFonts w:hint="eastAsia" w:ascii="宋体" w:hAnsi="宋体" w:cs="宋体"/>
          <w:sz w:val="24"/>
          <w:szCs w:val="24"/>
        </w:rPr>
      </w:pPr>
    </w:p>
    <w:p w14:paraId="376BCDC0">
      <w:pPr>
        <w:pStyle w:val="37"/>
        <w:rPr>
          <w:rFonts w:hint="eastAsia" w:ascii="宋体" w:hAnsi="宋体" w:cs="宋体"/>
          <w:sz w:val="24"/>
          <w:szCs w:val="24"/>
        </w:rPr>
      </w:pPr>
    </w:p>
    <w:p w14:paraId="3DC11392">
      <w:pPr>
        <w:pStyle w:val="37"/>
        <w:rPr>
          <w:rFonts w:hint="eastAsia" w:ascii="宋体" w:hAnsi="宋体" w:cs="宋体"/>
          <w:sz w:val="24"/>
          <w:szCs w:val="24"/>
        </w:rPr>
      </w:pPr>
    </w:p>
    <w:p w14:paraId="33189331">
      <w:pPr>
        <w:pStyle w:val="37"/>
        <w:rPr>
          <w:rFonts w:hint="eastAsia" w:ascii="宋体" w:hAnsi="宋体" w:cs="宋体"/>
          <w:sz w:val="24"/>
          <w:szCs w:val="24"/>
        </w:rPr>
      </w:pPr>
    </w:p>
    <w:p w14:paraId="50D39FC2">
      <w:pPr>
        <w:pStyle w:val="37"/>
        <w:rPr>
          <w:rFonts w:hint="eastAsia" w:ascii="宋体" w:hAnsi="宋体" w:cs="宋体"/>
          <w:sz w:val="24"/>
          <w:szCs w:val="24"/>
        </w:rPr>
      </w:pPr>
    </w:p>
    <w:p w14:paraId="61A4B0F6">
      <w:pPr>
        <w:pStyle w:val="37"/>
        <w:rPr>
          <w:rFonts w:hint="eastAsia" w:ascii="宋体" w:hAnsi="宋体" w:cs="宋体"/>
          <w:sz w:val="24"/>
          <w:szCs w:val="24"/>
        </w:rPr>
      </w:pPr>
    </w:p>
    <w:p w14:paraId="0625C542">
      <w:pPr>
        <w:spacing w:line="380" w:lineRule="exact"/>
        <w:rPr>
          <w:rFonts w:hint="eastAsia" w:ascii="宋体" w:hAnsi="宋体" w:cs="宋体"/>
          <w:sz w:val="24"/>
        </w:rPr>
      </w:pPr>
    </w:p>
    <w:p w14:paraId="720D1A1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BADD4A4">
      <w:pPr>
        <w:spacing w:line="380" w:lineRule="exact"/>
        <w:ind w:right="640" w:firstLine="1560" w:firstLineChars="650"/>
        <w:rPr>
          <w:rFonts w:hint="eastAsia" w:ascii="宋体" w:hAnsi="宋体" w:cs="宋体"/>
          <w:sz w:val="24"/>
        </w:rPr>
      </w:pPr>
    </w:p>
    <w:p w14:paraId="56C38918">
      <w:pPr>
        <w:spacing w:line="380" w:lineRule="exact"/>
        <w:ind w:right="640" w:firstLine="4680" w:firstLineChars="1950"/>
        <w:rPr>
          <w:rFonts w:hint="eastAsia" w:ascii="宋体" w:hAnsi="宋体" w:cs="宋体"/>
          <w:sz w:val="24"/>
        </w:rPr>
      </w:pPr>
    </w:p>
    <w:p w14:paraId="266F3EC1">
      <w:pPr>
        <w:spacing w:line="380" w:lineRule="exact"/>
        <w:jc w:val="center"/>
        <w:rPr>
          <w:rFonts w:hint="eastAsia" w:ascii="宋体" w:hAnsi="宋体" w:cs="宋体"/>
          <w:sz w:val="24"/>
        </w:rPr>
      </w:pPr>
    </w:p>
    <w:p w14:paraId="14C72E35">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384474A8">
      <w:pPr>
        <w:spacing w:line="360" w:lineRule="auto"/>
        <w:jc w:val="center"/>
        <w:rPr>
          <w:rFonts w:hint="eastAsia" w:ascii="宋体" w:hAnsi="宋体" w:cs="宋体"/>
          <w:b/>
          <w:bCs/>
          <w:sz w:val="24"/>
        </w:rPr>
      </w:pPr>
      <w:r>
        <w:rPr>
          <w:rFonts w:hint="eastAsia" w:ascii="宋体" w:hAnsi="宋体" w:cs="宋体"/>
          <w:b/>
          <w:bCs/>
          <w:sz w:val="24"/>
        </w:rPr>
        <w:br w:type="page"/>
      </w:r>
    </w:p>
    <w:p w14:paraId="353C1CDC">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5E2BF6DE">
      <w:pPr>
        <w:spacing w:line="360" w:lineRule="auto"/>
        <w:rPr>
          <w:rFonts w:hint="eastAsia" w:ascii="宋体" w:hAnsi="宋体" w:cs="宋体"/>
          <w:sz w:val="24"/>
        </w:rPr>
      </w:pPr>
    </w:p>
    <w:p w14:paraId="57AA7F69">
      <w:pPr>
        <w:spacing w:line="360" w:lineRule="auto"/>
        <w:jc w:val="center"/>
        <w:rPr>
          <w:rFonts w:hint="eastAsia" w:ascii="宋体" w:hAnsi="宋体" w:cs="宋体"/>
          <w:b/>
          <w:bCs/>
          <w:sz w:val="24"/>
        </w:rPr>
      </w:pPr>
    </w:p>
    <w:p w14:paraId="42E6B40A">
      <w:pPr>
        <w:pStyle w:val="37"/>
      </w:pPr>
    </w:p>
    <w:p w14:paraId="2795B5C2">
      <w:pPr>
        <w:spacing w:line="360" w:lineRule="auto"/>
        <w:jc w:val="center"/>
        <w:rPr>
          <w:rFonts w:hint="eastAsia" w:ascii="宋体" w:hAnsi="宋体" w:cs="宋体"/>
          <w:b/>
          <w:sz w:val="24"/>
        </w:rPr>
      </w:pPr>
    </w:p>
    <w:p w14:paraId="356A89F3">
      <w:pPr>
        <w:spacing w:line="360" w:lineRule="auto"/>
        <w:jc w:val="center"/>
        <w:rPr>
          <w:rFonts w:hint="eastAsia" w:ascii="宋体" w:hAnsi="宋体" w:cs="宋体"/>
          <w:b/>
          <w:sz w:val="24"/>
        </w:rPr>
      </w:pPr>
    </w:p>
    <w:p w14:paraId="533B0B23">
      <w:pPr>
        <w:spacing w:line="360" w:lineRule="auto"/>
        <w:jc w:val="center"/>
        <w:rPr>
          <w:rFonts w:hint="eastAsia" w:ascii="宋体" w:hAnsi="宋体" w:cs="宋体"/>
          <w:b/>
          <w:sz w:val="24"/>
        </w:rPr>
      </w:pPr>
    </w:p>
    <w:p w14:paraId="1B273215">
      <w:pPr>
        <w:spacing w:line="360" w:lineRule="auto"/>
        <w:jc w:val="center"/>
        <w:rPr>
          <w:rFonts w:hint="eastAsia" w:ascii="宋体" w:hAnsi="宋体" w:cs="宋体"/>
          <w:b/>
          <w:sz w:val="24"/>
        </w:rPr>
      </w:pPr>
    </w:p>
    <w:p w14:paraId="49B9067A">
      <w:pPr>
        <w:spacing w:line="360" w:lineRule="auto"/>
        <w:jc w:val="center"/>
        <w:rPr>
          <w:rFonts w:hint="eastAsia" w:ascii="宋体" w:hAnsi="宋体" w:cs="宋体"/>
          <w:b/>
          <w:sz w:val="24"/>
        </w:rPr>
      </w:pPr>
    </w:p>
    <w:p w14:paraId="5A3A4EA9">
      <w:pPr>
        <w:spacing w:line="360" w:lineRule="auto"/>
        <w:jc w:val="center"/>
        <w:rPr>
          <w:rFonts w:hint="eastAsia" w:ascii="宋体" w:hAnsi="宋体" w:cs="宋体"/>
          <w:b/>
          <w:sz w:val="24"/>
        </w:rPr>
      </w:pPr>
    </w:p>
    <w:p w14:paraId="09E88928">
      <w:pPr>
        <w:spacing w:line="360" w:lineRule="auto"/>
        <w:jc w:val="center"/>
        <w:rPr>
          <w:rFonts w:hint="eastAsia" w:ascii="宋体" w:hAnsi="宋体" w:cs="宋体"/>
          <w:b/>
          <w:sz w:val="24"/>
        </w:rPr>
      </w:pPr>
    </w:p>
    <w:p w14:paraId="38E27C41">
      <w:pPr>
        <w:spacing w:line="360" w:lineRule="auto"/>
        <w:jc w:val="center"/>
        <w:rPr>
          <w:rFonts w:hint="eastAsia" w:ascii="宋体" w:hAnsi="宋体" w:cs="宋体"/>
          <w:b/>
          <w:sz w:val="24"/>
        </w:rPr>
      </w:pPr>
    </w:p>
    <w:p w14:paraId="63C59058">
      <w:pPr>
        <w:spacing w:line="360" w:lineRule="auto"/>
        <w:jc w:val="center"/>
        <w:rPr>
          <w:rFonts w:hint="eastAsia" w:ascii="宋体" w:hAnsi="宋体" w:cs="宋体"/>
          <w:b/>
          <w:sz w:val="24"/>
        </w:rPr>
      </w:pPr>
    </w:p>
    <w:p w14:paraId="2D3F6BCB">
      <w:pPr>
        <w:spacing w:line="360" w:lineRule="auto"/>
        <w:jc w:val="center"/>
        <w:rPr>
          <w:rFonts w:hint="eastAsia" w:ascii="宋体" w:hAnsi="宋体" w:cs="宋体"/>
          <w:b/>
          <w:sz w:val="24"/>
        </w:rPr>
      </w:pPr>
    </w:p>
    <w:p w14:paraId="75170CD4">
      <w:pPr>
        <w:spacing w:line="360" w:lineRule="auto"/>
        <w:jc w:val="center"/>
        <w:rPr>
          <w:rFonts w:hint="eastAsia" w:ascii="宋体" w:hAnsi="宋体" w:cs="宋体"/>
          <w:b/>
          <w:sz w:val="24"/>
        </w:rPr>
      </w:pPr>
    </w:p>
    <w:p w14:paraId="1054292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7BBE563">
      <w:pPr>
        <w:spacing w:line="380" w:lineRule="exact"/>
        <w:ind w:right="640" w:firstLine="1560" w:firstLineChars="650"/>
        <w:rPr>
          <w:rFonts w:hint="eastAsia" w:ascii="宋体" w:hAnsi="宋体" w:cs="宋体"/>
          <w:sz w:val="24"/>
        </w:rPr>
      </w:pPr>
    </w:p>
    <w:p w14:paraId="4E5BB21F">
      <w:pPr>
        <w:spacing w:line="360" w:lineRule="auto"/>
        <w:jc w:val="center"/>
        <w:rPr>
          <w:rFonts w:hint="eastAsia" w:ascii="宋体" w:hAnsi="宋体" w:cs="宋体"/>
          <w:sz w:val="24"/>
        </w:rPr>
      </w:pPr>
      <w:r>
        <w:rPr>
          <w:rFonts w:hint="eastAsia" w:ascii="宋体" w:hAnsi="宋体" w:cs="宋体"/>
          <w:sz w:val="24"/>
        </w:rPr>
        <w:t xml:space="preserve">      年   月    日</w:t>
      </w:r>
    </w:p>
    <w:p w14:paraId="2ECD4114">
      <w:pPr>
        <w:spacing w:line="360" w:lineRule="auto"/>
        <w:rPr>
          <w:rFonts w:hint="eastAsia" w:ascii="宋体" w:hAnsi="宋体" w:cs="宋体"/>
          <w:sz w:val="24"/>
        </w:rPr>
      </w:pPr>
    </w:p>
    <w:p w14:paraId="134672BC">
      <w:pPr>
        <w:spacing w:line="360" w:lineRule="auto"/>
        <w:rPr>
          <w:rFonts w:hint="eastAsia" w:ascii="宋体" w:hAnsi="宋体" w:cs="宋体"/>
          <w:sz w:val="24"/>
        </w:rPr>
      </w:pPr>
    </w:p>
    <w:p w14:paraId="10AC614E">
      <w:pPr>
        <w:spacing w:line="360" w:lineRule="auto"/>
        <w:rPr>
          <w:rFonts w:hint="eastAsia" w:ascii="宋体" w:hAnsi="宋体" w:cs="宋体"/>
          <w:sz w:val="24"/>
        </w:rPr>
      </w:pPr>
    </w:p>
    <w:p w14:paraId="401D99FE">
      <w:pPr>
        <w:spacing w:line="360" w:lineRule="auto"/>
        <w:rPr>
          <w:rFonts w:hint="eastAsia" w:ascii="宋体" w:hAnsi="宋体" w:cs="宋体"/>
          <w:sz w:val="24"/>
        </w:rPr>
      </w:pPr>
    </w:p>
    <w:p w14:paraId="4AA98901">
      <w:pPr>
        <w:spacing w:line="380" w:lineRule="exact"/>
        <w:jc w:val="center"/>
        <w:rPr>
          <w:rFonts w:hint="eastAsia" w:ascii="宋体" w:hAnsi="宋体" w:cs="宋体"/>
          <w:sz w:val="24"/>
        </w:rPr>
      </w:pPr>
    </w:p>
    <w:p w14:paraId="64F9BC22">
      <w:pPr>
        <w:spacing w:line="380" w:lineRule="exact"/>
        <w:jc w:val="center"/>
        <w:rPr>
          <w:rFonts w:hint="eastAsia" w:ascii="宋体" w:hAnsi="宋体" w:cs="宋体"/>
          <w:sz w:val="24"/>
        </w:rPr>
      </w:pPr>
    </w:p>
    <w:p w14:paraId="5BB35D36">
      <w:pPr>
        <w:spacing w:line="380" w:lineRule="exact"/>
        <w:jc w:val="center"/>
        <w:rPr>
          <w:rFonts w:hint="eastAsia" w:ascii="宋体" w:hAnsi="宋体" w:cs="宋体"/>
          <w:sz w:val="24"/>
        </w:rPr>
      </w:pPr>
    </w:p>
    <w:p w14:paraId="0B0BB9EF">
      <w:pPr>
        <w:spacing w:line="380" w:lineRule="exact"/>
        <w:jc w:val="center"/>
        <w:rPr>
          <w:rFonts w:hint="eastAsia" w:ascii="宋体" w:hAnsi="宋体" w:cs="宋体"/>
          <w:sz w:val="24"/>
        </w:rPr>
      </w:pPr>
    </w:p>
    <w:p w14:paraId="5BE8CD14">
      <w:pPr>
        <w:spacing w:line="380" w:lineRule="exact"/>
        <w:jc w:val="center"/>
        <w:rPr>
          <w:rFonts w:hint="eastAsia" w:ascii="宋体" w:hAnsi="宋体" w:cs="宋体"/>
          <w:sz w:val="24"/>
        </w:rPr>
      </w:pPr>
    </w:p>
    <w:p w14:paraId="0D106E82">
      <w:pPr>
        <w:spacing w:line="380" w:lineRule="exact"/>
        <w:jc w:val="center"/>
        <w:rPr>
          <w:rFonts w:hint="eastAsia" w:ascii="宋体" w:hAnsi="宋体" w:cs="宋体"/>
          <w:sz w:val="24"/>
        </w:rPr>
      </w:pPr>
    </w:p>
    <w:p w14:paraId="4A6C1677">
      <w:pPr>
        <w:spacing w:line="380" w:lineRule="exact"/>
        <w:jc w:val="center"/>
        <w:rPr>
          <w:rFonts w:hint="eastAsia" w:ascii="宋体" w:hAnsi="宋体" w:cs="宋体"/>
          <w:sz w:val="24"/>
        </w:rPr>
      </w:pPr>
    </w:p>
    <w:p w14:paraId="2FA6B7A3">
      <w:pPr>
        <w:spacing w:line="380" w:lineRule="exact"/>
        <w:jc w:val="center"/>
        <w:rPr>
          <w:rFonts w:hint="eastAsia" w:ascii="宋体" w:hAnsi="宋体" w:cs="宋体"/>
          <w:sz w:val="24"/>
        </w:rPr>
      </w:pPr>
    </w:p>
    <w:p w14:paraId="29DFAAFA">
      <w:pPr>
        <w:spacing w:line="380" w:lineRule="exact"/>
        <w:jc w:val="center"/>
        <w:rPr>
          <w:rFonts w:hint="eastAsia" w:ascii="宋体" w:hAnsi="宋体" w:cs="宋体"/>
          <w:sz w:val="24"/>
        </w:rPr>
      </w:pPr>
    </w:p>
    <w:p w14:paraId="04AF0C98">
      <w:pPr>
        <w:spacing w:line="380" w:lineRule="exact"/>
        <w:jc w:val="center"/>
        <w:rPr>
          <w:rFonts w:hint="eastAsia" w:ascii="宋体" w:hAnsi="宋体" w:cs="宋体"/>
          <w:sz w:val="24"/>
        </w:rPr>
      </w:pPr>
    </w:p>
    <w:p w14:paraId="4A82D98B">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18E0776D">
      <w:pPr>
        <w:spacing w:line="360" w:lineRule="auto"/>
        <w:rPr>
          <w:b/>
          <w:bCs/>
          <w:sz w:val="32"/>
          <w:szCs w:val="32"/>
        </w:rPr>
      </w:pPr>
    </w:p>
    <w:p w14:paraId="76524079">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4C8064C8">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74A72C30">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4C571DFB">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525F96E">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5CDEC33B">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68F49934">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0AA659E1">
      <w:pPr>
        <w:pStyle w:val="37"/>
        <w:rPr>
          <w:rFonts w:hint="eastAsia" w:ascii="宋体" w:hAnsi="宋体" w:cs="宋体"/>
          <w:sz w:val="24"/>
          <w:szCs w:val="24"/>
        </w:rPr>
      </w:pPr>
    </w:p>
    <w:p w14:paraId="2AD2B520">
      <w:pPr>
        <w:pStyle w:val="7"/>
        <w:rPr>
          <w:rFonts w:hint="eastAsia" w:ascii="宋体" w:hAnsi="宋体" w:eastAsia="宋体" w:cs="宋体"/>
          <w:sz w:val="24"/>
        </w:rPr>
      </w:pPr>
    </w:p>
    <w:p w14:paraId="707B62CA">
      <w:pPr>
        <w:rPr>
          <w:rFonts w:hint="eastAsia" w:ascii="宋体" w:hAnsi="宋体" w:cs="宋体"/>
          <w:sz w:val="24"/>
        </w:rPr>
      </w:pPr>
    </w:p>
    <w:p w14:paraId="4889DB3D">
      <w:pPr>
        <w:pStyle w:val="37"/>
        <w:rPr>
          <w:rFonts w:hint="eastAsia" w:ascii="宋体" w:hAnsi="宋体" w:cs="宋体"/>
          <w:sz w:val="24"/>
          <w:szCs w:val="24"/>
        </w:rPr>
      </w:pPr>
    </w:p>
    <w:p w14:paraId="6BAC96BD">
      <w:pPr>
        <w:pStyle w:val="7"/>
      </w:pPr>
    </w:p>
    <w:p w14:paraId="571FB9DC">
      <w:pPr>
        <w:spacing w:line="360" w:lineRule="auto"/>
        <w:ind w:firstLine="420" w:firstLineChars="200"/>
      </w:pPr>
      <w:r>
        <w:rPr>
          <w:rFonts w:hint="eastAsia"/>
        </w:rPr>
        <w:t>注：1.从业人员、营业收入、资产总额填报上一年度数据，无上一年度数据的新成立企业可不填报。</w:t>
      </w:r>
    </w:p>
    <w:p w14:paraId="772A07A8">
      <w:pPr>
        <w:spacing w:line="360" w:lineRule="auto"/>
        <w:ind w:firstLine="420" w:firstLineChars="200"/>
      </w:pPr>
      <w:r>
        <w:rPr>
          <w:rFonts w:hint="eastAsia"/>
        </w:rPr>
        <w:t>2.本项目如是只面向中小企业采购的应当必须提供。</w:t>
      </w:r>
    </w:p>
    <w:p w14:paraId="2274B6F6">
      <w:pPr>
        <w:spacing w:line="360" w:lineRule="auto"/>
        <w:jc w:val="center"/>
        <w:rPr>
          <w:rFonts w:hint="eastAsia" w:ascii="宋体" w:hAnsi="宋体" w:cs="宋体"/>
          <w:b/>
          <w:bCs/>
          <w:sz w:val="24"/>
        </w:rPr>
      </w:pPr>
    </w:p>
    <w:p w14:paraId="729BC9D0">
      <w:pPr>
        <w:spacing w:line="360" w:lineRule="auto"/>
        <w:jc w:val="center"/>
        <w:rPr>
          <w:rFonts w:hint="eastAsia" w:ascii="宋体" w:hAnsi="宋体" w:cs="宋体"/>
          <w:b/>
          <w:bCs/>
          <w:sz w:val="24"/>
        </w:rPr>
      </w:pPr>
    </w:p>
    <w:p w14:paraId="5D9A3795">
      <w:pPr>
        <w:pStyle w:val="37"/>
        <w:rPr>
          <w:rFonts w:hint="eastAsia" w:ascii="宋体" w:hAnsi="宋体" w:cs="宋体"/>
          <w:b/>
          <w:bCs/>
          <w:sz w:val="24"/>
        </w:rPr>
      </w:pPr>
    </w:p>
    <w:p w14:paraId="00533543">
      <w:pPr>
        <w:pStyle w:val="7"/>
      </w:pPr>
    </w:p>
    <w:p w14:paraId="132EEE8F">
      <w:pPr>
        <w:spacing w:line="360" w:lineRule="auto"/>
        <w:rPr>
          <w:rFonts w:hint="eastAsia" w:ascii="宋体" w:hAnsi="宋体" w:cs="宋体"/>
          <w:sz w:val="24"/>
        </w:rPr>
      </w:pPr>
    </w:p>
    <w:p w14:paraId="0A82A5AB">
      <w:pPr>
        <w:spacing w:line="360" w:lineRule="auto"/>
        <w:rPr>
          <w:rFonts w:hint="eastAsia" w:ascii="宋体" w:hAnsi="宋体" w:cs="宋体"/>
          <w:sz w:val="24"/>
        </w:rPr>
      </w:pPr>
      <w:r>
        <w:rPr>
          <w:rFonts w:hint="eastAsia" w:ascii="宋体" w:hAnsi="宋体" w:cs="宋体"/>
          <w:sz w:val="24"/>
        </w:rPr>
        <w:t>格式10其他资料</w:t>
      </w:r>
    </w:p>
    <w:p w14:paraId="511A3810">
      <w:pPr>
        <w:pStyle w:val="2"/>
        <w:ind w:firstLine="240"/>
        <w:rPr>
          <w:rFonts w:hint="eastAsia" w:ascii="宋体" w:hAnsi="宋体" w:cs="宋体"/>
          <w:sz w:val="24"/>
        </w:rPr>
      </w:pPr>
    </w:p>
    <w:p w14:paraId="75E5B0E1">
      <w:pPr>
        <w:pStyle w:val="2"/>
        <w:ind w:firstLine="240"/>
        <w:rPr>
          <w:rFonts w:hint="eastAsia" w:ascii="宋体" w:hAnsi="宋体" w:cs="宋体"/>
          <w:sz w:val="24"/>
        </w:rPr>
      </w:pPr>
    </w:p>
    <w:p w14:paraId="07BFAFD0">
      <w:pPr>
        <w:pStyle w:val="2"/>
        <w:ind w:firstLine="240"/>
        <w:rPr>
          <w:rFonts w:hint="eastAsia" w:ascii="宋体" w:hAnsi="宋体" w:cs="宋体"/>
          <w:sz w:val="24"/>
        </w:rPr>
      </w:pPr>
    </w:p>
    <w:p w14:paraId="5FC86CA4">
      <w:pPr>
        <w:pStyle w:val="2"/>
        <w:ind w:firstLine="240"/>
        <w:rPr>
          <w:rFonts w:hint="eastAsia" w:ascii="宋体" w:hAnsi="宋体" w:cs="宋体"/>
          <w:sz w:val="24"/>
        </w:rPr>
      </w:pPr>
    </w:p>
    <w:p w14:paraId="26FCC49E">
      <w:pPr>
        <w:pStyle w:val="2"/>
        <w:ind w:firstLine="240"/>
        <w:rPr>
          <w:rFonts w:hint="eastAsia" w:ascii="宋体" w:hAnsi="宋体" w:cs="宋体"/>
          <w:sz w:val="24"/>
        </w:rPr>
      </w:pPr>
    </w:p>
    <w:p w14:paraId="4A0FB099">
      <w:pPr>
        <w:pStyle w:val="2"/>
        <w:ind w:firstLine="240"/>
        <w:rPr>
          <w:rFonts w:hint="eastAsia" w:ascii="宋体" w:hAnsi="宋体" w:cs="宋体"/>
          <w:sz w:val="24"/>
        </w:rPr>
      </w:pPr>
    </w:p>
    <w:p w14:paraId="56F6B732">
      <w:pPr>
        <w:pStyle w:val="2"/>
        <w:ind w:firstLine="240"/>
        <w:rPr>
          <w:rFonts w:hint="eastAsia" w:ascii="宋体" w:hAnsi="宋体" w:cs="宋体"/>
          <w:sz w:val="24"/>
        </w:rPr>
      </w:pPr>
    </w:p>
    <w:p w14:paraId="51DEDC4B">
      <w:pPr>
        <w:pStyle w:val="2"/>
        <w:ind w:firstLine="240"/>
        <w:rPr>
          <w:rFonts w:hint="eastAsia" w:ascii="宋体" w:hAnsi="宋体" w:cs="宋体"/>
          <w:sz w:val="24"/>
        </w:rPr>
      </w:pPr>
    </w:p>
    <w:p w14:paraId="6DB60EFF">
      <w:pPr>
        <w:pStyle w:val="2"/>
        <w:ind w:firstLine="240"/>
        <w:rPr>
          <w:rFonts w:hint="eastAsia" w:ascii="宋体" w:hAnsi="宋体" w:cs="宋体"/>
          <w:sz w:val="24"/>
        </w:rPr>
      </w:pPr>
    </w:p>
    <w:p w14:paraId="7C6A4019">
      <w:pPr>
        <w:pStyle w:val="2"/>
        <w:ind w:firstLine="240"/>
        <w:rPr>
          <w:rFonts w:hint="eastAsia" w:ascii="宋体" w:hAnsi="宋体" w:cs="宋体"/>
          <w:sz w:val="24"/>
        </w:rPr>
      </w:pPr>
    </w:p>
    <w:p w14:paraId="1329FBD7">
      <w:pPr>
        <w:pStyle w:val="2"/>
        <w:ind w:firstLine="240"/>
        <w:rPr>
          <w:rFonts w:hint="eastAsia" w:ascii="宋体" w:hAnsi="宋体" w:cs="宋体"/>
          <w:sz w:val="24"/>
        </w:rPr>
      </w:pPr>
    </w:p>
    <w:p w14:paraId="4CAF2B37">
      <w:pPr>
        <w:spacing w:line="360" w:lineRule="auto"/>
      </w:pPr>
      <w:r>
        <w:rPr>
          <w:rFonts w:hint="eastAsia" w:ascii="宋体" w:hAnsi="宋体" w:cs="宋体"/>
          <w:sz w:val="24"/>
        </w:rPr>
        <w:t>格式11</w:t>
      </w:r>
    </w:p>
    <w:p w14:paraId="7719BB16">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312B4097">
      <w:pPr>
        <w:spacing w:line="380" w:lineRule="exact"/>
        <w:jc w:val="center"/>
        <w:rPr>
          <w:rStyle w:val="66"/>
          <w:rFonts w:ascii="宋体"/>
          <w:b/>
          <w:bCs/>
          <w:sz w:val="24"/>
        </w:rPr>
      </w:pPr>
    </w:p>
    <w:p w14:paraId="6359B599">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3989922">
      <w:pPr>
        <w:spacing w:line="380" w:lineRule="exact"/>
        <w:rPr>
          <w:rFonts w:hint="eastAsia" w:ascii="宋体" w:hAnsi="宋体" w:cs="宋体"/>
          <w:sz w:val="24"/>
        </w:rPr>
      </w:pPr>
      <w:r>
        <w:rPr>
          <w:rFonts w:hint="eastAsia" w:ascii="宋体" w:hAnsi="宋体" w:cs="宋体"/>
          <w:sz w:val="24"/>
        </w:rPr>
        <w:t>（一）提供虚假材料谋取中标;</w:t>
      </w:r>
    </w:p>
    <w:p w14:paraId="10376C12">
      <w:pPr>
        <w:spacing w:line="380" w:lineRule="exact"/>
        <w:rPr>
          <w:rFonts w:hint="eastAsia" w:ascii="宋体" w:hAnsi="宋体" w:cs="宋体"/>
          <w:sz w:val="24"/>
        </w:rPr>
      </w:pPr>
      <w:r>
        <w:rPr>
          <w:rFonts w:hint="eastAsia" w:ascii="宋体" w:hAnsi="宋体" w:cs="宋体"/>
          <w:sz w:val="24"/>
        </w:rPr>
        <w:t>（二）采取不正当手段诋毁、排挤其他供应商;</w:t>
      </w:r>
    </w:p>
    <w:p w14:paraId="3939A34A">
      <w:pPr>
        <w:spacing w:line="380" w:lineRule="exact"/>
        <w:rPr>
          <w:rFonts w:hint="eastAsia" w:ascii="宋体" w:hAnsi="宋体" w:cs="宋体"/>
          <w:sz w:val="24"/>
        </w:rPr>
      </w:pPr>
      <w:r>
        <w:rPr>
          <w:rFonts w:hint="eastAsia" w:ascii="宋体" w:hAnsi="宋体" w:cs="宋体"/>
          <w:sz w:val="24"/>
        </w:rPr>
        <w:t>（三）与招标采购单位、其他投标人恶意串通;</w:t>
      </w:r>
    </w:p>
    <w:p w14:paraId="733A22EC">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185ABE29">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C3DD946">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1BC53CFB">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78C1280C">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252A3D69">
      <w:pPr>
        <w:spacing w:line="380" w:lineRule="exact"/>
        <w:rPr>
          <w:rFonts w:hint="eastAsia" w:ascii="宋体" w:hAnsi="宋体" w:cs="宋体"/>
          <w:sz w:val="24"/>
        </w:rPr>
      </w:pPr>
      <w:r>
        <w:rPr>
          <w:rFonts w:hint="eastAsia" w:ascii="宋体" w:hAnsi="宋体" w:cs="宋体"/>
          <w:sz w:val="24"/>
        </w:rPr>
        <w:t>（九）无正当理由，拒绝履行合同义务;</w:t>
      </w:r>
    </w:p>
    <w:p w14:paraId="6082B218">
      <w:pPr>
        <w:spacing w:line="380" w:lineRule="exact"/>
        <w:rPr>
          <w:rFonts w:hint="eastAsia" w:ascii="宋体" w:hAnsi="宋体" w:cs="宋体"/>
          <w:sz w:val="24"/>
        </w:rPr>
      </w:pPr>
      <w:r>
        <w:rPr>
          <w:rFonts w:hint="eastAsia" w:ascii="宋体" w:hAnsi="宋体" w:cs="宋体"/>
          <w:sz w:val="24"/>
        </w:rPr>
        <w:t>（十）无正当理由放弃中标（成交）项目;</w:t>
      </w:r>
    </w:p>
    <w:p w14:paraId="10F73177">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76316789">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05DF3A5">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F58EAF8">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613AE064">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2ABF544A">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09116D4F">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7C9B1BAE">
      <w:pPr>
        <w:spacing w:line="380" w:lineRule="exact"/>
        <w:ind w:firstLine="3360" w:firstLineChars="1400"/>
        <w:rPr>
          <w:rFonts w:hint="eastAsia" w:ascii="宋体" w:hAnsi="宋体" w:cs="宋体"/>
          <w:sz w:val="24"/>
        </w:rPr>
      </w:pPr>
    </w:p>
    <w:p w14:paraId="6581D3F3">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40AD074A">
      <w:pPr>
        <w:spacing w:line="380" w:lineRule="exact"/>
        <w:ind w:firstLine="3360" w:firstLineChars="1400"/>
        <w:rPr>
          <w:rFonts w:hint="eastAsia" w:ascii="宋体" w:hAnsi="宋体" w:cs="宋体"/>
          <w:sz w:val="24"/>
        </w:rPr>
      </w:pPr>
      <w:r>
        <w:rPr>
          <w:rFonts w:hint="eastAsia" w:ascii="宋体" w:hAnsi="宋体" w:cs="宋体"/>
          <w:sz w:val="24"/>
        </w:rPr>
        <w:t>法定代表人：（签字）</w:t>
      </w:r>
    </w:p>
    <w:p w14:paraId="48FD7EF2">
      <w:pPr>
        <w:spacing w:line="380" w:lineRule="exact"/>
        <w:ind w:firstLine="3360" w:firstLineChars="1400"/>
        <w:rPr>
          <w:rFonts w:hint="eastAsia" w:ascii="宋体" w:hAnsi="宋体" w:cs="宋体"/>
          <w:sz w:val="24"/>
        </w:rPr>
      </w:pPr>
    </w:p>
    <w:p w14:paraId="3FFBD451">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3B0D0F6D">
      <w:pPr>
        <w:pStyle w:val="2"/>
        <w:ind w:firstLine="0" w:firstLineChars="0"/>
        <w:rPr>
          <w:rFonts w:hint="eastAsia" w:ascii="宋体" w:hAnsi="宋体" w:cs="宋体"/>
          <w:b/>
          <w:sz w:val="24"/>
        </w:rPr>
      </w:pPr>
    </w:p>
    <w:p w14:paraId="7F15A6EE">
      <w:pPr>
        <w:spacing w:line="360" w:lineRule="auto"/>
        <w:rPr>
          <w:rFonts w:hint="eastAsia" w:ascii="宋体" w:hAnsi="宋体" w:cs="宋体"/>
          <w:b/>
          <w:bCs/>
          <w:sz w:val="24"/>
        </w:rPr>
      </w:pPr>
    </w:p>
    <w:p w14:paraId="7CB1EC99">
      <w:pPr>
        <w:pStyle w:val="2"/>
        <w:ind w:firstLine="0" w:firstLineChars="0"/>
        <w:rPr>
          <w:rFonts w:hint="eastAsia" w:ascii="宋体" w:hAnsi="宋体" w:cs="宋体"/>
          <w:b/>
          <w:sz w:val="24"/>
        </w:rPr>
      </w:pPr>
    </w:p>
    <w:p w14:paraId="50CE9866">
      <w:pPr>
        <w:pStyle w:val="2"/>
        <w:ind w:firstLine="241"/>
        <w:rPr>
          <w:rFonts w:hint="eastAsia" w:ascii="宋体" w:hAnsi="宋体" w:cs="宋体"/>
          <w:b/>
          <w:sz w:val="24"/>
        </w:rPr>
      </w:pPr>
    </w:p>
    <w:p w14:paraId="20B973C6">
      <w:pPr>
        <w:pStyle w:val="2"/>
        <w:ind w:firstLine="241"/>
        <w:rPr>
          <w:rFonts w:hint="eastAsia" w:ascii="宋体" w:hAnsi="宋体" w:cs="宋体"/>
          <w:b/>
          <w:sz w:val="24"/>
        </w:rPr>
      </w:pPr>
    </w:p>
    <w:p w14:paraId="059B29EE">
      <w:pPr>
        <w:pStyle w:val="2"/>
        <w:ind w:firstLine="241"/>
        <w:rPr>
          <w:rFonts w:hint="eastAsia" w:ascii="宋体" w:hAnsi="宋体" w:cs="宋体"/>
          <w:b/>
          <w:sz w:val="24"/>
        </w:rPr>
      </w:pPr>
    </w:p>
    <w:p w14:paraId="2CA44F60">
      <w:pPr>
        <w:pStyle w:val="2"/>
        <w:ind w:firstLine="241"/>
        <w:rPr>
          <w:rFonts w:hint="eastAsia" w:ascii="宋体" w:hAnsi="宋体" w:cs="宋体"/>
          <w:b/>
          <w:sz w:val="24"/>
        </w:rPr>
      </w:pPr>
    </w:p>
    <w:p w14:paraId="3685ED64">
      <w:pPr>
        <w:pStyle w:val="2"/>
        <w:ind w:firstLine="241"/>
        <w:rPr>
          <w:rFonts w:hint="eastAsia" w:ascii="宋体" w:hAnsi="宋体" w:cs="宋体"/>
          <w:b/>
          <w:sz w:val="24"/>
        </w:rPr>
      </w:pPr>
    </w:p>
    <w:p w14:paraId="4AF0F529">
      <w:pPr>
        <w:pStyle w:val="2"/>
        <w:ind w:firstLine="241"/>
        <w:rPr>
          <w:rFonts w:hint="eastAsia" w:ascii="宋体" w:hAnsi="宋体" w:cs="宋体"/>
          <w:b/>
          <w:sz w:val="24"/>
        </w:rPr>
      </w:pPr>
    </w:p>
    <w:p w14:paraId="18FA0BF3">
      <w:pPr>
        <w:pStyle w:val="2"/>
        <w:ind w:firstLine="241"/>
        <w:rPr>
          <w:rFonts w:hint="eastAsia" w:ascii="宋体" w:hAnsi="宋体" w:cs="宋体"/>
          <w:b/>
          <w:sz w:val="24"/>
        </w:rPr>
      </w:pPr>
    </w:p>
    <w:p w14:paraId="4BA92BE3">
      <w:pPr>
        <w:pStyle w:val="2"/>
        <w:ind w:firstLine="241"/>
        <w:rPr>
          <w:rFonts w:hint="eastAsia" w:ascii="宋体" w:hAnsi="宋体" w:cs="宋体"/>
          <w:b/>
          <w:sz w:val="24"/>
        </w:rPr>
      </w:pPr>
    </w:p>
    <w:p w14:paraId="34058FAA">
      <w:pPr>
        <w:pStyle w:val="2"/>
        <w:ind w:firstLine="241"/>
        <w:rPr>
          <w:rFonts w:hint="eastAsia" w:ascii="宋体" w:hAnsi="宋体" w:cs="宋体"/>
          <w:b/>
          <w:sz w:val="24"/>
        </w:rPr>
      </w:pPr>
    </w:p>
    <w:p w14:paraId="54652B52">
      <w:pPr>
        <w:pStyle w:val="2"/>
        <w:ind w:firstLine="241"/>
        <w:rPr>
          <w:rFonts w:hint="eastAsia" w:ascii="宋体" w:hAnsi="宋体" w:cs="宋体"/>
          <w:b/>
          <w:sz w:val="24"/>
        </w:rPr>
      </w:pPr>
    </w:p>
    <w:p w14:paraId="483BDC54">
      <w:pPr>
        <w:pStyle w:val="2"/>
        <w:ind w:firstLine="241"/>
        <w:rPr>
          <w:rFonts w:hint="eastAsia" w:ascii="宋体" w:hAnsi="宋体" w:cs="宋体"/>
          <w:b/>
          <w:sz w:val="24"/>
        </w:rPr>
      </w:pPr>
    </w:p>
    <w:p w14:paraId="3B805FCD">
      <w:pPr>
        <w:pStyle w:val="2"/>
        <w:ind w:firstLine="241"/>
        <w:rPr>
          <w:rFonts w:hint="eastAsia" w:ascii="宋体" w:hAnsi="宋体" w:cs="宋体"/>
          <w:b/>
          <w:sz w:val="24"/>
        </w:rPr>
      </w:pPr>
    </w:p>
    <w:p w14:paraId="46E81AC8">
      <w:pPr>
        <w:pStyle w:val="2"/>
        <w:ind w:firstLine="241"/>
        <w:rPr>
          <w:rFonts w:hint="eastAsia" w:ascii="宋体" w:hAnsi="宋体" w:cs="宋体"/>
          <w:b/>
          <w:sz w:val="24"/>
        </w:rPr>
      </w:pPr>
    </w:p>
    <w:p w14:paraId="5158464B">
      <w:pPr>
        <w:pStyle w:val="2"/>
        <w:ind w:firstLine="241"/>
        <w:rPr>
          <w:rFonts w:hint="eastAsia" w:ascii="宋体" w:hAnsi="宋体" w:cs="宋体"/>
          <w:b/>
          <w:sz w:val="24"/>
        </w:rPr>
      </w:pPr>
    </w:p>
    <w:p w14:paraId="428D8AB4">
      <w:pPr>
        <w:pStyle w:val="2"/>
        <w:ind w:firstLine="241"/>
        <w:rPr>
          <w:rFonts w:hint="eastAsia" w:ascii="宋体" w:hAnsi="宋体" w:cs="宋体"/>
          <w:b/>
          <w:sz w:val="24"/>
        </w:rPr>
      </w:pPr>
    </w:p>
    <w:p w14:paraId="4B0F04F7">
      <w:pPr>
        <w:pStyle w:val="2"/>
        <w:ind w:firstLine="241"/>
        <w:rPr>
          <w:rFonts w:hint="eastAsia" w:ascii="宋体" w:hAnsi="宋体" w:cs="宋体"/>
          <w:b/>
          <w:sz w:val="24"/>
        </w:rPr>
      </w:pPr>
    </w:p>
    <w:p w14:paraId="1A3E4EF3">
      <w:pPr>
        <w:pStyle w:val="2"/>
        <w:ind w:firstLine="241"/>
        <w:rPr>
          <w:rFonts w:hint="eastAsia" w:ascii="宋体" w:hAnsi="宋体" w:cs="宋体"/>
          <w:b/>
          <w:sz w:val="24"/>
        </w:rPr>
      </w:pPr>
    </w:p>
    <w:p w14:paraId="6367843C">
      <w:pPr>
        <w:pStyle w:val="5"/>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548E856">
      <w:pPr>
        <w:ind w:firstLine="640" w:firstLineChars="200"/>
        <w:rPr>
          <w:rFonts w:hint="eastAsia" w:ascii="宋体" w:hAnsi="宋体" w:cs="宋体"/>
          <w:sz w:val="32"/>
          <w:szCs w:val="32"/>
        </w:rPr>
      </w:pPr>
    </w:p>
    <w:p w14:paraId="2905EC5B">
      <w:pPr>
        <w:pStyle w:val="79"/>
        <w:spacing w:beforeLines="0" w:afterLines="0"/>
        <w:ind w:left="0" w:firstLine="640" w:firstLineChars="200"/>
        <w:rPr>
          <w:rFonts w:hint="eastAsia" w:ascii="宋体" w:hAnsi="宋体" w:cs="宋体"/>
          <w:sz w:val="32"/>
          <w:szCs w:val="32"/>
        </w:rPr>
      </w:pPr>
    </w:p>
    <w:p w14:paraId="634932FA">
      <w:pPr>
        <w:pStyle w:val="79"/>
        <w:spacing w:beforeLines="0" w:afterLines="0"/>
        <w:ind w:left="0" w:firstLine="640" w:firstLineChars="200"/>
        <w:rPr>
          <w:rFonts w:hint="eastAsia" w:ascii="宋体" w:hAnsi="宋体" w:cs="宋体"/>
          <w:sz w:val="32"/>
          <w:szCs w:val="32"/>
        </w:rPr>
      </w:pPr>
    </w:p>
    <w:p w14:paraId="0A358B72">
      <w:pPr>
        <w:pStyle w:val="79"/>
        <w:spacing w:beforeLines="0" w:afterLines="0"/>
        <w:ind w:left="0" w:firstLine="600" w:firstLineChars="200"/>
        <w:rPr>
          <w:rFonts w:hint="eastAsia" w:ascii="宋体" w:hAnsi="宋体" w:cs="宋体"/>
          <w:sz w:val="30"/>
          <w:szCs w:val="30"/>
        </w:rPr>
      </w:pPr>
    </w:p>
    <w:p w14:paraId="43335A19">
      <w:pPr>
        <w:pStyle w:val="79"/>
        <w:spacing w:beforeLines="0" w:afterLines="0"/>
        <w:ind w:left="0" w:firstLine="600" w:firstLineChars="200"/>
        <w:rPr>
          <w:rFonts w:hint="eastAsia" w:ascii="宋体" w:hAnsi="宋体" w:cs="宋体"/>
          <w:sz w:val="30"/>
          <w:szCs w:val="30"/>
        </w:rPr>
      </w:pPr>
    </w:p>
    <w:p w14:paraId="24144813">
      <w:pPr>
        <w:pStyle w:val="79"/>
        <w:spacing w:beforeLines="0" w:afterLines="0"/>
        <w:ind w:left="0" w:firstLine="600" w:firstLineChars="200"/>
        <w:rPr>
          <w:rFonts w:hint="eastAsia" w:ascii="宋体" w:hAnsi="宋体" w:cs="宋体"/>
          <w:sz w:val="30"/>
          <w:szCs w:val="30"/>
        </w:rPr>
      </w:pPr>
    </w:p>
    <w:p w14:paraId="391DD652">
      <w:pPr>
        <w:pStyle w:val="79"/>
        <w:spacing w:beforeLines="0" w:afterLines="0"/>
        <w:ind w:left="0" w:firstLine="600" w:firstLineChars="200"/>
        <w:rPr>
          <w:rFonts w:hint="eastAsia" w:ascii="宋体" w:hAnsi="宋体" w:cs="宋体"/>
          <w:sz w:val="30"/>
          <w:szCs w:val="30"/>
        </w:rPr>
      </w:pPr>
    </w:p>
    <w:p w14:paraId="48B3E453">
      <w:pPr>
        <w:pStyle w:val="79"/>
        <w:spacing w:beforeLines="0" w:afterLines="0"/>
        <w:ind w:left="0" w:firstLine="600" w:firstLineChars="200"/>
        <w:rPr>
          <w:rFonts w:hint="eastAsia" w:ascii="宋体" w:hAnsi="宋体" w:cs="宋体"/>
          <w:sz w:val="30"/>
          <w:szCs w:val="30"/>
        </w:rPr>
      </w:pPr>
    </w:p>
    <w:p w14:paraId="384B2A81">
      <w:pPr>
        <w:pStyle w:val="79"/>
        <w:spacing w:beforeLines="0" w:afterLines="0"/>
        <w:ind w:left="0" w:firstLine="600" w:firstLineChars="200"/>
        <w:rPr>
          <w:rFonts w:hint="eastAsia" w:ascii="宋体" w:hAnsi="宋体" w:cs="宋体"/>
          <w:sz w:val="30"/>
          <w:szCs w:val="30"/>
        </w:rPr>
      </w:pPr>
    </w:p>
    <w:p w14:paraId="36AA7559">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4464B30B">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6635936C">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30657BB0">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4046E687">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7B06AFD7">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4A94D366">
      <w:pPr>
        <w:pStyle w:val="79"/>
        <w:spacing w:beforeLines="0" w:afterLines="0"/>
        <w:ind w:left="0" w:firstLine="600" w:firstLineChars="200"/>
        <w:rPr>
          <w:rFonts w:hint="eastAsia" w:ascii="宋体" w:hAnsi="宋体" w:cs="宋体"/>
          <w:sz w:val="30"/>
          <w:szCs w:val="30"/>
        </w:rPr>
      </w:pPr>
    </w:p>
    <w:p w14:paraId="4A7ED97A">
      <w:pPr>
        <w:pStyle w:val="79"/>
        <w:spacing w:beforeLines="0" w:afterLines="0"/>
        <w:ind w:left="0" w:firstLine="600" w:firstLineChars="200"/>
        <w:rPr>
          <w:rFonts w:hint="eastAsia" w:ascii="宋体" w:hAnsi="宋体" w:cs="宋体"/>
          <w:sz w:val="30"/>
          <w:szCs w:val="30"/>
        </w:rPr>
      </w:pPr>
    </w:p>
    <w:p w14:paraId="7F6A0CF6">
      <w:pPr>
        <w:pStyle w:val="79"/>
        <w:spacing w:beforeLines="0" w:afterLines="0"/>
        <w:ind w:left="0" w:firstLine="600" w:firstLineChars="200"/>
        <w:rPr>
          <w:rFonts w:hint="eastAsia" w:ascii="宋体" w:hAnsi="宋体" w:cs="宋体"/>
          <w:sz w:val="30"/>
          <w:szCs w:val="30"/>
        </w:rPr>
      </w:pPr>
    </w:p>
    <w:p w14:paraId="22802BEF">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2A223F53">
      <w:pPr>
        <w:pStyle w:val="79"/>
        <w:spacing w:beforeLines="0" w:afterLines="0" w:line="440" w:lineRule="exact"/>
        <w:ind w:left="0"/>
        <w:rPr>
          <w:rFonts w:hint="eastAsia" w:ascii="宋体" w:hAnsi="宋体" w:cs="宋体"/>
          <w:sz w:val="30"/>
          <w:szCs w:val="30"/>
        </w:rPr>
      </w:pPr>
    </w:p>
    <w:p w14:paraId="7EE4224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1103D071">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5A60400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39849F70">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2FE55831">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0C7514B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2A94E5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342EEB2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06FFC33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CF1A8A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7DDF7F3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0220EA9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43D4ECA3">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5A870920">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0975EE4A">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0C43424F">
      <w:pPr>
        <w:pStyle w:val="79"/>
        <w:spacing w:beforeLines="0" w:afterLines="0" w:line="440" w:lineRule="exact"/>
        <w:ind w:left="0"/>
        <w:jc w:val="center"/>
        <w:rPr>
          <w:rFonts w:hint="eastAsia" w:ascii="宋体" w:hAnsi="宋体" w:cs="宋体"/>
          <w:bCs/>
          <w:sz w:val="32"/>
          <w:szCs w:val="32"/>
        </w:rPr>
      </w:pPr>
    </w:p>
    <w:p w14:paraId="0B5397BC">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20F0C245">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4F5982A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37F6BD6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0FCCE5B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4296953F">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25E868F5">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600F350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27225F5">
      <w:pPr>
        <w:pStyle w:val="5"/>
        <w:spacing w:line="500" w:lineRule="exact"/>
        <w:jc w:val="both"/>
        <w:rPr>
          <w:rFonts w:hint="eastAsia" w:ascii="宋体" w:hAnsi="宋体" w:cs="宋体"/>
          <w:sz w:val="21"/>
          <w:szCs w:val="21"/>
        </w:rPr>
      </w:pPr>
    </w:p>
    <w:p w14:paraId="30270EBB">
      <w:pPr>
        <w:pStyle w:val="5"/>
        <w:spacing w:line="500" w:lineRule="exact"/>
        <w:rPr>
          <w:rFonts w:hint="eastAsia" w:ascii="宋体" w:hAnsi="宋体" w:cs="宋体"/>
          <w:sz w:val="44"/>
          <w:szCs w:val="44"/>
        </w:rPr>
      </w:pPr>
      <w:r>
        <w:rPr>
          <w:rFonts w:hint="eastAsia" w:ascii="宋体" w:hAnsi="宋体" w:cs="宋体"/>
          <w:sz w:val="44"/>
          <w:szCs w:val="44"/>
        </w:rPr>
        <w:t>服务合同内容</w:t>
      </w:r>
    </w:p>
    <w:p w14:paraId="656CF6E5">
      <w:pPr>
        <w:spacing w:line="360" w:lineRule="auto"/>
        <w:ind w:firstLine="420" w:firstLineChars="200"/>
        <w:rPr>
          <w:rFonts w:hint="eastAsia" w:ascii="宋体" w:hAnsi="宋体" w:cs="宋体"/>
          <w:szCs w:val="27"/>
        </w:rPr>
      </w:pPr>
    </w:p>
    <w:p w14:paraId="20489CAA">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1CAEE7B2">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7CFB6B81">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54583DE1">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584AD10E">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942EAA4">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7306647">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6D07D53">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905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764903A">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37FDC7F4">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1DECAF0A">
            <w:pPr>
              <w:spacing w:line="360" w:lineRule="auto"/>
              <w:rPr>
                <w:rFonts w:hint="eastAsia" w:ascii="宋体" w:hAnsi="宋体" w:cs="宋体"/>
              </w:rPr>
            </w:pPr>
            <w:r>
              <w:rPr>
                <w:rFonts w:hint="eastAsia" w:ascii="宋体" w:hAnsi="宋体" w:cs="宋体"/>
              </w:rPr>
              <w:t>单位</w:t>
            </w:r>
          </w:p>
        </w:tc>
        <w:tc>
          <w:tcPr>
            <w:tcW w:w="902" w:type="dxa"/>
          </w:tcPr>
          <w:p w14:paraId="1C03CC7B">
            <w:pPr>
              <w:spacing w:line="360" w:lineRule="auto"/>
              <w:rPr>
                <w:rFonts w:hint="eastAsia" w:ascii="宋体" w:hAnsi="宋体" w:cs="宋体"/>
              </w:rPr>
            </w:pPr>
            <w:r>
              <w:rPr>
                <w:rFonts w:hint="eastAsia" w:ascii="宋体" w:hAnsi="宋体" w:cs="宋体"/>
              </w:rPr>
              <w:t>数量</w:t>
            </w:r>
          </w:p>
        </w:tc>
        <w:tc>
          <w:tcPr>
            <w:tcW w:w="1071" w:type="dxa"/>
          </w:tcPr>
          <w:p w14:paraId="58C846DA">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1652ED91">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06709B63">
            <w:pPr>
              <w:spacing w:line="360" w:lineRule="auto"/>
              <w:ind w:firstLine="420" w:firstLineChars="200"/>
              <w:rPr>
                <w:rFonts w:hint="eastAsia" w:ascii="宋体" w:hAnsi="宋体" w:cs="宋体"/>
              </w:rPr>
            </w:pPr>
            <w:r>
              <w:rPr>
                <w:rFonts w:hint="eastAsia" w:ascii="宋体" w:hAnsi="宋体" w:cs="宋体"/>
              </w:rPr>
              <w:t>备注</w:t>
            </w:r>
          </w:p>
        </w:tc>
      </w:tr>
      <w:tr w14:paraId="500E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F5323F9">
            <w:pPr>
              <w:spacing w:line="360" w:lineRule="auto"/>
              <w:ind w:firstLine="420" w:firstLineChars="200"/>
              <w:rPr>
                <w:rFonts w:hint="eastAsia" w:ascii="宋体" w:hAnsi="宋体" w:cs="宋体"/>
              </w:rPr>
            </w:pPr>
          </w:p>
        </w:tc>
        <w:tc>
          <w:tcPr>
            <w:tcW w:w="1623" w:type="dxa"/>
          </w:tcPr>
          <w:p w14:paraId="1397EE1D">
            <w:pPr>
              <w:spacing w:line="360" w:lineRule="auto"/>
              <w:ind w:firstLine="420" w:firstLineChars="200"/>
              <w:rPr>
                <w:rFonts w:hint="eastAsia" w:ascii="宋体" w:hAnsi="宋体" w:cs="宋体"/>
              </w:rPr>
            </w:pPr>
          </w:p>
        </w:tc>
        <w:tc>
          <w:tcPr>
            <w:tcW w:w="902" w:type="dxa"/>
          </w:tcPr>
          <w:p w14:paraId="46967C2B">
            <w:pPr>
              <w:spacing w:line="360" w:lineRule="auto"/>
              <w:ind w:firstLine="420" w:firstLineChars="200"/>
              <w:rPr>
                <w:rFonts w:hint="eastAsia" w:ascii="宋体" w:hAnsi="宋体" w:cs="宋体"/>
              </w:rPr>
            </w:pPr>
          </w:p>
        </w:tc>
        <w:tc>
          <w:tcPr>
            <w:tcW w:w="902" w:type="dxa"/>
          </w:tcPr>
          <w:p w14:paraId="162648DA">
            <w:pPr>
              <w:spacing w:line="360" w:lineRule="auto"/>
              <w:ind w:firstLine="420" w:firstLineChars="200"/>
              <w:rPr>
                <w:rFonts w:hint="eastAsia" w:ascii="宋体" w:hAnsi="宋体" w:cs="宋体"/>
              </w:rPr>
            </w:pPr>
          </w:p>
        </w:tc>
        <w:tc>
          <w:tcPr>
            <w:tcW w:w="1071" w:type="dxa"/>
          </w:tcPr>
          <w:p w14:paraId="55C594C2">
            <w:pPr>
              <w:spacing w:line="360" w:lineRule="auto"/>
              <w:ind w:firstLine="420" w:firstLineChars="200"/>
              <w:rPr>
                <w:rFonts w:hint="eastAsia" w:ascii="宋体" w:hAnsi="宋体" w:cs="宋体"/>
              </w:rPr>
            </w:pPr>
          </w:p>
        </w:tc>
        <w:tc>
          <w:tcPr>
            <w:tcW w:w="1250" w:type="dxa"/>
          </w:tcPr>
          <w:p w14:paraId="17E8ADD9">
            <w:pPr>
              <w:spacing w:line="360" w:lineRule="auto"/>
              <w:ind w:firstLine="420" w:firstLineChars="200"/>
              <w:rPr>
                <w:rFonts w:hint="eastAsia" w:ascii="宋体" w:hAnsi="宋体" w:cs="宋体"/>
              </w:rPr>
            </w:pPr>
          </w:p>
        </w:tc>
        <w:tc>
          <w:tcPr>
            <w:tcW w:w="1106" w:type="dxa"/>
          </w:tcPr>
          <w:p w14:paraId="5462095D">
            <w:pPr>
              <w:spacing w:line="360" w:lineRule="auto"/>
              <w:ind w:firstLine="420" w:firstLineChars="200"/>
              <w:rPr>
                <w:rFonts w:hint="eastAsia" w:ascii="宋体" w:hAnsi="宋体" w:cs="宋体"/>
              </w:rPr>
            </w:pPr>
          </w:p>
        </w:tc>
      </w:tr>
      <w:tr w14:paraId="13E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9649E7E">
            <w:pPr>
              <w:spacing w:line="360" w:lineRule="auto"/>
              <w:ind w:firstLine="420" w:firstLineChars="200"/>
              <w:rPr>
                <w:rFonts w:hint="eastAsia" w:ascii="宋体" w:hAnsi="宋体" w:cs="宋体"/>
              </w:rPr>
            </w:pPr>
          </w:p>
        </w:tc>
        <w:tc>
          <w:tcPr>
            <w:tcW w:w="1623" w:type="dxa"/>
          </w:tcPr>
          <w:p w14:paraId="342114A7">
            <w:pPr>
              <w:spacing w:line="360" w:lineRule="auto"/>
              <w:ind w:firstLine="420" w:firstLineChars="200"/>
              <w:rPr>
                <w:rFonts w:hint="eastAsia" w:ascii="宋体" w:hAnsi="宋体" w:cs="宋体"/>
              </w:rPr>
            </w:pPr>
          </w:p>
        </w:tc>
        <w:tc>
          <w:tcPr>
            <w:tcW w:w="902" w:type="dxa"/>
          </w:tcPr>
          <w:p w14:paraId="74220C14">
            <w:pPr>
              <w:spacing w:line="360" w:lineRule="auto"/>
              <w:ind w:firstLine="420" w:firstLineChars="200"/>
              <w:rPr>
                <w:rFonts w:hint="eastAsia" w:ascii="宋体" w:hAnsi="宋体" w:cs="宋体"/>
              </w:rPr>
            </w:pPr>
          </w:p>
        </w:tc>
        <w:tc>
          <w:tcPr>
            <w:tcW w:w="902" w:type="dxa"/>
          </w:tcPr>
          <w:p w14:paraId="59364B0F">
            <w:pPr>
              <w:spacing w:line="360" w:lineRule="auto"/>
              <w:ind w:firstLine="420" w:firstLineChars="200"/>
              <w:rPr>
                <w:rFonts w:hint="eastAsia" w:ascii="宋体" w:hAnsi="宋体" w:cs="宋体"/>
              </w:rPr>
            </w:pPr>
          </w:p>
        </w:tc>
        <w:tc>
          <w:tcPr>
            <w:tcW w:w="1071" w:type="dxa"/>
          </w:tcPr>
          <w:p w14:paraId="12EA5897">
            <w:pPr>
              <w:spacing w:line="360" w:lineRule="auto"/>
              <w:ind w:firstLine="420" w:firstLineChars="200"/>
              <w:rPr>
                <w:rFonts w:hint="eastAsia" w:ascii="宋体" w:hAnsi="宋体" w:cs="宋体"/>
              </w:rPr>
            </w:pPr>
          </w:p>
        </w:tc>
        <w:tc>
          <w:tcPr>
            <w:tcW w:w="1250" w:type="dxa"/>
          </w:tcPr>
          <w:p w14:paraId="4355600A">
            <w:pPr>
              <w:spacing w:line="360" w:lineRule="auto"/>
              <w:ind w:firstLine="420" w:firstLineChars="200"/>
              <w:rPr>
                <w:rFonts w:hint="eastAsia" w:ascii="宋体" w:hAnsi="宋体" w:cs="宋体"/>
              </w:rPr>
            </w:pPr>
          </w:p>
        </w:tc>
        <w:tc>
          <w:tcPr>
            <w:tcW w:w="1106" w:type="dxa"/>
          </w:tcPr>
          <w:p w14:paraId="3D52288A">
            <w:pPr>
              <w:spacing w:line="360" w:lineRule="auto"/>
              <w:ind w:firstLine="420" w:firstLineChars="200"/>
              <w:rPr>
                <w:rFonts w:hint="eastAsia" w:ascii="宋体" w:hAnsi="宋体" w:cs="宋体"/>
              </w:rPr>
            </w:pPr>
          </w:p>
        </w:tc>
      </w:tr>
      <w:tr w14:paraId="4D4CB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3EF8697">
            <w:pPr>
              <w:spacing w:line="360" w:lineRule="auto"/>
              <w:ind w:firstLine="420" w:firstLineChars="200"/>
              <w:rPr>
                <w:rFonts w:hint="eastAsia" w:ascii="宋体" w:hAnsi="宋体" w:cs="宋体"/>
              </w:rPr>
            </w:pPr>
          </w:p>
        </w:tc>
        <w:tc>
          <w:tcPr>
            <w:tcW w:w="1623" w:type="dxa"/>
          </w:tcPr>
          <w:p w14:paraId="670B1523">
            <w:pPr>
              <w:spacing w:line="360" w:lineRule="auto"/>
              <w:ind w:firstLine="420" w:firstLineChars="200"/>
              <w:rPr>
                <w:rFonts w:hint="eastAsia" w:ascii="宋体" w:hAnsi="宋体" w:cs="宋体"/>
              </w:rPr>
            </w:pPr>
          </w:p>
        </w:tc>
        <w:tc>
          <w:tcPr>
            <w:tcW w:w="902" w:type="dxa"/>
          </w:tcPr>
          <w:p w14:paraId="2F36C817">
            <w:pPr>
              <w:spacing w:line="360" w:lineRule="auto"/>
              <w:ind w:firstLine="420" w:firstLineChars="200"/>
              <w:rPr>
                <w:rFonts w:hint="eastAsia" w:ascii="宋体" w:hAnsi="宋体" w:cs="宋体"/>
              </w:rPr>
            </w:pPr>
          </w:p>
        </w:tc>
        <w:tc>
          <w:tcPr>
            <w:tcW w:w="902" w:type="dxa"/>
          </w:tcPr>
          <w:p w14:paraId="63A6F52B">
            <w:pPr>
              <w:spacing w:line="360" w:lineRule="auto"/>
              <w:ind w:firstLine="420" w:firstLineChars="200"/>
              <w:rPr>
                <w:rFonts w:hint="eastAsia" w:ascii="宋体" w:hAnsi="宋体" w:cs="宋体"/>
              </w:rPr>
            </w:pPr>
          </w:p>
        </w:tc>
        <w:tc>
          <w:tcPr>
            <w:tcW w:w="1071" w:type="dxa"/>
          </w:tcPr>
          <w:p w14:paraId="17185228">
            <w:pPr>
              <w:spacing w:line="360" w:lineRule="auto"/>
              <w:ind w:firstLine="420" w:firstLineChars="200"/>
              <w:rPr>
                <w:rFonts w:hint="eastAsia" w:ascii="宋体" w:hAnsi="宋体" w:cs="宋体"/>
              </w:rPr>
            </w:pPr>
          </w:p>
        </w:tc>
        <w:tc>
          <w:tcPr>
            <w:tcW w:w="1250" w:type="dxa"/>
          </w:tcPr>
          <w:p w14:paraId="1B1492B6">
            <w:pPr>
              <w:spacing w:line="360" w:lineRule="auto"/>
              <w:ind w:firstLine="420" w:firstLineChars="200"/>
              <w:rPr>
                <w:rFonts w:hint="eastAsia" w:ascii="宋体" w:hAnsi="宋体" w:cs="宋体"/>
              </w:rPr>
            </w:pPr>
          </w:p>
        </w:tc>
        <w:tc>
          <w:tcPr>
            <w:tcW w:w="1106" w:type="dxa"/>
          </w:tcPr>
          <w:p w14:paraId="7F4D2336">
            <w:pPr>
              <w:spacing w:line="360" w:lineRule="auto"/>
              <w:ind w:firstLine="420" w:firstLineChars="200"/>
              <w:rPr>
                <w:rFonts w:hint="eastAsia" w:ascii="宋体" w:hAnsi="宋体" w:cs="宋体"/>
              </w:rPr>
            </w:pPr>
          </w:p>
        </w:tc>
      </w:tr>
      <w:tr w14:paraId="76C9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6E2515">
            <w:pPr>
              <w:spacing w:line="360" w:lineRule="auto"/>
              <w:ind w:firstLine="420" w:firstLineChars="200"/>
              <w:rPr>
                <w:rFonts w:hint="eastAsia" w:ascii="宋体" w:hAnsi="宋体" w:cs="宋体"/>
              </w:rPr>
            </w:pPr>
            <w:r>
              <w:rPr>
                <w:rFonts w:hint="eastAsia" w:ascii="宋体" w:hAnsi="宋体" w:cs="宋体"/>
              </w:rPr>
              <w:t>合同总价款（大小写）：</w:t>
            </w:r>
          </w:p>
          <w:p w14:paraId="03914324">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282E333E">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0F70A346">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6F346E6C">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497D15B4">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5EB66697">
      <w:pPr>
        <w:spacing w:line="360" w:lineRule="auto"/>
        <w:ind w:firstLine="420" w:firstLineChars="200"/>
        <w:rPr>
          <w:rFonts w:hint="eastAsia" w:ascii="宋体" w:hAnsi="宋体" w:cs="宋体"/>
        </w:rPr>
      </w:pPr>
      <w:r>
        <w:rPr>
          <w:rFonts w:hint="eastAsia" w:ascii="宋体" w:hAnsi="宋体" w:cs="宋体"/>
          <w:szCs w:val="27"/>
        </w:rPr>
        <w:t>1、服务方式：</w:t>
      </w:r>
    </w:p>
    <w:p w14:paraId="168AA4A5">
      <w:pPr>
        <w:spacing w:line="360" w:lineRule="auto"/>
        <w:ind w:firstLine="420" w:firstLineChars="200"/>
        <w:rPr>
          <w:rFonts w:hint="eastAsia" w:ascii="宋体" w:hAnsi="宋体" w:cs="宋体"/>
        </w:rPr>
      </w:pPr>
      <w:r>
        <w:rPr>
          <w:rFonts w:hint="eastAsia" w:ascii="宋体" w:hAnsi="宋体" w:cs="宋体"/>
        </w:rPr>
        <w:t>2、服务方法：</w:t>
      </w:r>
    </w:p>
    <w:p w14:paraId="5FDB1619">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2EB93D9">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293D2B5">
      <w:pPr>
        <w:spacing w:line="360" w:lineRule="auto"/>
        <w:ind w:firstLine="420" w:firstLineChars="200"/>
        <w:rPr>
          <w:rFonts w:hint="eastAsia" w:ascii="宋体" w:hAnsi="宋体" w:cs="宋体"/>
        </w:rPr>
      </w:pPr>
      <w:r>
        <w:rPr>
          <w:rFonts w:hint="eastAsia" w:ascii="宋体" w:hAnsi="宋体" w:cs="宋体"/>
        </w:rPr>
        <w:t>第四条  费用及支付方式</w:t>
      </w:r>
    </w:p>
    <w:p w14:paraId="0C0752BB">
      <w:pPr>
        <w:pStyle w:val="11"/>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0FFD95C5">
      <w:pPr>
        <w:pStyle w:val="11"/>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0E676523">
      <w:pPr>
        <w:pStyle w:val="11"/>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2F9F9687">
      <w:pPr>
        <w:pStyle w:val="11"/>
        <w:kinsoku w:val="0"/>
        <w:overflowPunct w:val="0"/>
        <w:spacing w:line="364" w:lineRule="auto"/>
        <w:ind w:firstLine="420" w:firstLineChars="200"/>
        <w:rPr>
          <w:rFonts w:hint="eastAsia" w:ascii="宋体" w:hAnsi="宋体" w:cs="宋体"/>
        </w:rPr>
      </w:pPr>
      <w:r>
        <w:rPr>
          <w:rFonts w:hint="eastAsia" w:ascii="宋体" w:hAnsi="宋体" w:cs="宋体"/>
        </w:rPr>
        <w:t>……</w:t>
      </w:r>
    </w:p>
    <w:p w14:paraId="185E9655">
      <w:pPr>
        <w:pStyle w:val="11"/>
        <w:kinsoku w:val="0"/>
        <w:overflowPunct w:val="0"/>
        <w:ind w:firstLine="422" w:firstLineChars="200"/>
        <w:rPr>
          <w:rFonts w:hint="eastAsia" w:ascii="宋体" w:hAnsi="宋体" w:cs="宋体"/>
          <w:b/>
        </w:rPr>
      </w:pPr>
      <w:r>
        <w:rPr>
          <w:rFonts w:hint="eastAsia" w:ascii="宋体" w:hAnsi="宋体" w:cs="宋体"/>
          <w:b/>
        </w:rPr>
        <w:t>(二)费用支付方式：</w:t>
      </w:r>
    </w:p>
    <w:p w14:paraId="7FB9F3D2">
      <w:pPr>
        <w:pStyle w:val="11"/>
        <w:kinsoku w:val="0"/>
        <w:overflowPunct w:val="0"/>
        <w:spacing w:line="364" w:lineRule="auto"/>
        <w:ind w:firstLine="420" w:firstLineChars="200"/>
        <w:rPr>
          <w:rFonts w:hint="eastAsia" w:ascii="宋体" w:hAnsi="宋体" w:cs="宋体"/>
        </w:rPr>
      </w:pPr>
      <w:r>
        <w:rPr>
          <w:rFonts w:hint="eastAsia" w:ascii="宋体" w:hAnsi="宋体" w:cs="宋体"/>
        </w:rPr>
        <w:t>1、XXXX；</w:t>
      </w:r>
    </w:p>
    <w:p w14:paraId="1BCBC14B">
      <w:pPr>
        <w:pStyle w:val="11"/>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72C3136A">
      <w:pPr>
        <w:pStyle w:val="11"/>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40CCBA0D">
      <w:pPr>
        <w:pStyle w:val="11"/>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090A57F9">
      <w:pPr>
        <w:spacing w:line="360" w:lineRule="auto"/>
        <w:ind w:firstLine="420" w:firstLineChars="200"/>
        <w:rPr>
          <w:rFonts w:hint="eastAsia" w:ascii="宋体" w:hAnsi="宋体" w:cs="宋体"/>
        </w:rPr>
      </w:pPr>
      <w:r>
        <w:rPr>
          <w:rFonts w:hint="eastAsia" w:ascii="宋体" w:hAnsi="宋体" w:cs="宋体"/>
        </w:rPr>
        <w:t>本合同以人民币付款。</w:t>
      </w:r>
    </w:p>
    <w:p w14:paraId="6CDD975D">
      <w:pPr>
        <w:spacing w:line="360" w:lineRule="auto"/>
        <w:ind w:firstLine="420" w:firstLineChars="200"/>
        <w:rPr>
          <w:rFonts w:hint="eastAsia" w:ascii="宋体" w:hAnsi="宋体" w:cs="宋体"/>
        </w:rPr>
      </w:pPr>
      <w:r>
        <w:rPr>
          <w:rFonts w:hint="eastAsia" w:ascii="宋体" w:hAnsi="宋体" w:cs="宋体"/>
        </w:rPr>
        <w:t>该项目是否实行预付款：</w:t>
      </w:r>
    </w:p>
    <w:p w14:paraId="0C04B590">
      <w:pPr>
        <w:spacing w:line="360" w:lineRule="auto"/>
        <w:ind w:firstLine="420" w:firstLineChars="200"/>
        <w:rPr>
          <w:rFonts w:hint="eastAsia" w:ascii="宋体" w:hAnsi="宋体" w:cs="宋体"/>
        </w:rPr>
      </w:pPr>
      <w:r>
        <w:rPr>
          <w:rFonts w:hint="eastAsia" w:ascii="宋体" w:hAnsi="宋体" w:cs="宋体"/>
        </w:rPr>
        <w:t>实行预付款的条件和比例：</w:t>
      </w:r>
    </w:p>
    <w:p w14:paraId="2BB602A5">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009049AA">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3A66AA71">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0FA586EC">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5C35D0D1">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798CDE6">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5C1FC094">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492BC74E">
      <w:pPr>
        <w:spacing w:line="360" w:lineRule="auto"/>
        <w:ind w:firstLine="420" w:firstLineChars="200"/>
        <w:rPr>
          <w:rFonts w:hint="eastAsia" w:ascii="宋体" w:hAnsi="宋体" w:cs="宋体"/>
        </w:rPr>
      </w:pPr>
      <w:r>
        <w:rPr>
          <w:rFonts w:hint="eastAsia" w:ascii="宋体" w:hAnsi="宋体" w:cs="宋体"/>
        </w:rPr>
        <w:t>检测、验收费用承担方式：</w:t>
      </w:r>
    </w:p>
    <w:p w14:paraId="2F89D780">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561D0D02">
      <w:pPr>
        <w:pStyle w:val="11"/>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3388F8D1">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28BE43C4">
      <w:pPr>
        <w:pStyle w:val="11"/>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263A87E0">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2E7B75C4">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161AE6D">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2B6D7DB7">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227CA176">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224AE663">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E75387C">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6204C2B0">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6BADCB60">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0560223B">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540DEAC1">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34F3C63B">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0708904A">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6E942BF7">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45678EB4">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30DA5F7D">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448E1EEB">
      <w:pPr>
        <w:pStyle w:val="11"/>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1B44F56A">
      <w:pPr>
        <w:pStyle w:val="11"/>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3F87A765">
      <w:pPr>
        <w:pStyle w:val="11"/>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522D96E5">
      <w:pPr>
        <w:pStyle w:val="11"/>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A02BACA">
      <w:pPr>
        <w:pStyle w:val="11"/>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15C4AAEE">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34DE343E">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4B8708D0">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1669E8AF">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810423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22C9EEA3">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37D499FD">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72245048">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28BE08">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40F3E0F">
      <w:pPr>
        <w:pStyle w:val="4"/>
        <w:kinsoku w:val="0"/>
        <w:overflowPunct w:val="0"/>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27CC7063">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9003C83">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491E506C">
      <w:pPr>
        <w:pStyle w:val="4"/>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2B00091E">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3B6A7B1F">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F022914">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10EED5C9">
      <w:pPr>
        <w:spacing w:line="360" w:lineRule="auto"/>
        <w:ind w:firstLine="420" w:firstLineChars="200"/>
        <w:rPr>
          <w:rFonts w:hint="eastAsia" w:ascii="宋体" w:hAnsi="宋体" w:cs="宋体"/>
          <w:szCs w:val="27"/>
        </w:rPr>
      </w:pPr>
    </w:p>
    <w:p w14:paraId="358C3AB0">
      <w:pPr>
        <w:pStyle w:val="2"/>
        <w:ind w:firstLine="210"/>
        <w:rPr>
          <w:rFonts w:hint="eastAsia" w:ascii="宋体" w:hAnsi="宋体" w:cs="宋体"/>
        </w:rPr>
      </w:pPr>
    </w:p>
    <w:p w14:paraId="5FB45464">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24167418">
      <w:pPr>
        <w:spacing w:line="360" w:lineRule="auto"/>
        <w:ind w:firstLine="420" w:firstLineChars="200"/>
        <w:rPr>
          <w:rFonts w:hint="eastAsia" w:ascii="宋体" w:hAnsi="宋体" w:cs="宋体"/>
        </w:rPr>
      </w:pPr>
      <w:r>
        <w:rPr>
          <w:rFonts w:hint="eastAsia" w:ascii="宋体" w:hAnsi="宋体" w:cs="宋体"/>
          <w:szCs w:val="27"/>
        </w:rPr>
        <w:t>地址：                               地址：</w:t>
      </w:r>
    </w:p>
    <w:p w14:paraId="0C70888D">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43335CE">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4BA3FC99">
      <w:pPr>
        <w:spacing w:line="360" w:lineRule="auto"/>
        <w:ind w:firstLine="420" w:firstLineChars="200"/>
        <w:rPr>
          <w:rFonts w:hint="eastAsia" w:ascii="宋体" w:hAnsi="宋体" w:cs="宋体"/>
        </w:rPr>
      </w:pPr>
      <w:r>
        <w:rPr>
          <w:rFonts w:hint="eastAsia" w:ascii="宋体" w:hAnsi="宋体" w:cs="宋体"/>
        </w:rPr>
        <w:t>电话：                               电话：</w:t>
      </w:r>
    </w:p>
    <w:p w14:paraId="6D1E4E79">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3EB57071">
      <w:pPr>
        <w:spacing w:line="360" w:lineRule="auto"/>
        <w:ind w:firstLine="420" w:firstLineChars="200"/>
        <w:rPr>
          <w:rFonts w:hint="eastAsia" w:ascii="宋体" w:hAnsi="宋体" w:cs="宋体"/>
        </w:rPr>
      </w:pPr>
      <w:r>
        <w:rPr>
          <w:rFonts w:hint="eastAsia" w:ascii="宋体" w:hAnsi="宋体" w:cs="宋体"/>
          <w:szCs w:val="27"/>
        </w:rPr>
        <w:t>账号：                               账号：</w:t>
      </w:r>
    </w:p>
    <w:p w14:paraId="51A77BE3">
      <w:pPr>
        <w:spacing w:line="640" w:lineRule="exact"/>
        <w:ind w:firstLine="420" w:firstLineChars="200"/>
        <w:rPr>
          <w:rFonts w:hint="eastAsia" w:ascii="宋体" w:hAnsi="宋体" w:cs="宋体"/>
          <w:szCs w:val="27"/>
          <w:u w:val="single"/>
        </w:rPr>
      </w:pPr>
    </w:p>
    <w:p w14:paraId="21488F54">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77AF5783">
      <w:pPr>
        <w:pStyle w:val="2"/>
        <w:ind w:firstLine="321"/>
        <w:jc w:val="center"/>
        <w:rPr>
          <w:b/>
          <w:sz w:val="32"/>
          <w:szCs w:val="32"/>
        </w:rPr>
      </w:pPr>
    </w:p>
    <w:p w14:paraId="1CBD402B">
      <w:pPr>
        <w:pStyle w:val="2"/>
        <w:ind w:firstLine="321"/>
        <w:jc w:val="center"/>
        <w:rPr>
          <w:b/>
          <w:sz w:val="32"/>
          <w:szCs w:val="32"/>
        </w:rPr>
      </w:pPr>
    </w:p>
    <w:p w14:paraId="2353639A">
      <w:pPr>
        <w:pStyle w:val="2"/>
        <w:ind w:firstLine="321"/>
        <w:jc w:val="center"/>
        <w:rPr>
          <w:b/>
          <w:sz w:val="32"/>
          <w:szCs w:val="32"/>
        </w:rPr>
      </w:pPr>
    </w:p>
    <w:p w14:paraId="5120C457">
      <w:pPr>
        <w:pStyle w:val="2"/>
        <w:ind w:firstLine="321"/>
        <w:jc w:val="center"/>
        <w:rPr>
          <w:b/>
          <w:sz w:val="32"/>
          <w:szCs w:val="32"/>
        </w:rPr>
      </w:pPr>
    </w:p>
    <w:p w14:paraId="71191CB0">
      <w:pPr>
        <w:pStyle w:val="2"/>
        <w:ind w:firstLine="321"/>
        <w:jc w:val="center"/>
        <w:rPr>
          <w:b/>
          <w:sz w:val="32"/>
          <w:szCs w:val="32"/>
        </w:rPr>
      </w:pPr>
      <w:r>
        <w:rPr>
          <w:rFonts w:hint="eastAsia"/>
          <w:b/>
          <w:sz w:val="32"/>
          <w:szCs w:val="32"/>
        </w:rPr>
        <w:t>周口市政府采购合同融资政策告知函</w:t>
      </w:r>
    </w:p>
    <w:p w14:paraId="6B6E7908">
      <w:pPr>
        <w:pStyle w:val="2"/>
        <w:ind w:firstLine="240"/>
        <w:rPr>
          <w:rFonts w:hint="eastAsia" w:asciiTheme="minorEastAsia" w:hAnsiTheme="minorEastAsia" w:eastAsiaTheme="minorEastAsia"/>
          <w:sz w:val="24"/>
        </w:rPr>
      </w:pPr>
    </w:p>
    <w:p w14:paraId="082613BB">
      <w:pPr>
        <w:pStyle w:val="2"/>
        <w:ind w:firstLine="240"/>
        <w:rPr>
          <w:rFonts w:hint="eastAsia" w:asciiTheme="minorEastAsia" w:hAnsiTheme="minorEastAsia" w:eastAsiaTheme="minorEastAsia"/>
          <w:sz w:val="24"/>
        </w:rPr>
      </w:pPr>
    </w:p>
    <w:p w14:paraId="37CFAF19">
      <w:pPr>
        <w:pStyle w:val="2"/>
        <w:ind w:firstLine="240"/>
        <w:rPr>
          <w:rFonts w:hint="eastAsia" w:asciiTheme="minorEastAsia" w:hAnsiTheme="minorEastAsia" w:eastAsiaTheme="minorEastAsia"/>
          <w:sz w:val="24"/>
        </w:rPr>
      </w:pPr>
    </w:p>
    <w:p w14:paraId="357D147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A8716E3">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B85CD65">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72567BE">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109CBE0">
      <w:pPr>
        <w:pStyle w:val="26"/>
        <w:spacing w:before="0" w:beforeAutospacing="0" w:after="0" w:afterAutospacing="0" w:line="330" w:lineRule="atLeast"/>
        <w:rPr>
          <w:rFonts w:hint="eastAsia" w:cs="仿宋_GB2312"/>
          <w:b/>
          <w:bCs/>
          <w:color w:val="0000FF"/>
          <w:sz w:val="21"/>
          <w:szCs w:val="21"/>
        </w:rPr>
      </w:pPr>
    </w:p>
    <w:p w14:paraId="0FDF20C7">
      <w:pPr>
        <w:pStyle w:val="26"/>
        <w:spacing w:before="0" w:beforeAutospacing="0" w:after="0" w:afterAutospacing="0" w:line="330" w:lineRule="atLeast"/>
        <w:rPr>
          <w:rFonts w:hint="eastAsia" w:cs="仿宋_GB2312"/>
          <w:b/>
          <w:bCs/>
          <w:color w:val="0000FF"/>
          <w:sz w:val="21"/>
          <w:szCs w:val="21"/>
        </w:rPr>
      </w:pPr>
    </w:p>
    <w:p w14:paraId="7DF921F2">
      <w:pPr>
        <w:pStyle w:val="26"/>
        <w:spacing w:before="0" w:beforeAutospacing="0" w:after="0" w:afterAutospacing="0" w:line="330" w:lineRule="atLeast"/>
        <w:rPr>
          <w:rFonts w:hint="eastAsia" w:cs="仿宋_GB2312"/>
          <w:b/>
          <w:bCs/>
          <w:color w:val="0000FF"/>
          <w:sz w:val="21"/>
          <w:szCs w:val="21"/>
        </w:rPr>
      </w:pPr>
    </w:p>
    <w:p w14:paraId="59982ED5">
      <w:pPr>
        <w:pStyle w:val="26"/>
        <w:spacing w:before="0" w:beforeAutospacing="0" w:after="0" w:afterAutospacing="0" w:line="330" w:lineRule="atLeast"/>
        <w:rPr>
          <w:rFonts w:hint="eastAsia" w:cs="仿宋_GB2312"/>
          <w:b/>
          <w:bCs/>
          <w:color w:val="0000FF"/>
          <w:sz w:val="21"/>
          <w:szCs w:val="21"/>
        </w:rPr>
      </w:pPr>
    </w:p>
    <w:p w14:paraId="3E498D33">
      <w:pPr>
        <w:pStyle w:val="26"/>
        <w:spacing w:before="0" w:beforeAutospacing="0" w:after="0" w:afterAutospacing="0" w:line="330" w:lineRule="atLeast"/>
        <w:rPr>
          <w:rFonts w:hint="eastAsia" w:cs="仿宋_GB2312"/>
          <w:b/>
          <w:bCs/>
          <w:color w:val="0000FF"/>
          <w:sz w:val="21"/>
          <w:szCs w:val="21"/>
        </w:rPr>
      </w:pPr>
    </w:p>
    <w:p w14:paraId="26BAC5FB">
      <w:pPr>
        <w:pStyle w:val="26"/>
        <w:spacing w:before="0" w:beforeAutospacing="0" w:after="0" w:afterAutospacing="0" w:line="330" w:lineRule="atLeast"/>
        <w:rPr>
          <w:rFonts w:hint="eastAsia" w:cs="仿宋_GB2312"/>
          <w:b/>
          <w:bCs/>
          <w:color w:val="0000FF"/>
          <w:sz w:val="21"/>
          <w:szCs w:val="21"/>
        </w:rPr>
      </w:pPr>
    </w:p>
    <w:p w14:paraId="6649E99A">
      <w:pPr>
        <w:pStyle w:val="26"/>
        <w:spacing w:before="0" w:beforeAutospacing="0" w:after="0" w:afterAutospacing="0" w:line="330" w:lineRule="atLeast"/>
        <w:rPr>
          <w:rFonts w:hint="eastAsia" w:cs="仿宋_GB2312"/>
          <w:b/>
          <w:bCs/>
          <w:color w:val="0000FF"/>
          <w:sz w:val="21"/>
          <w:szCs w:val="21"/>
        </w:rPr>
      </w:pPr>
    </w:p>
    <w:p w14:paraId="3C93945C">
      <w:pPr>
        <w:pStyle w:val="26"/>
        <w:spacing w:before="0" w:beforeAutospacing="0" w:after="0" w:afterAutospacing="0" w:line="330" w:lineRule="atLeast"/>
        <w:rPr>
          <w:rFonts w:hint="eastAsia" w:cs="仿宋_GB2312"/>
          <w:b/>
          <w:bCs/>
          <w:color w:val="0000FF"/>
          <w:sz w:val="21"/>
          <w:szCs w:val="21"/>
        </w:rPr>
      </w:pPr>
    </w:p>
    <w:p w14:paraId="04AF57FB">
      <w:pPr>
        <w:pStyle w:val="26"/>
        <w:spacing w:before="0" w:beforeAutospacing="0" w:after="0" w:afterAutospacing="0" w:line="330" w:lineRule="atLeast"/>
        <w:rPr>
          <w:rFonts w:hint="eastAsia" w:cs="仿宋_GB2312"/>
          <w:b/>
          <w:bCs/>
          <w:color w:val="0000FF"/>
          <w:sz w:val="21"/>
          <w:szCs w:val="21"/>
        </w:rPr>
      </w:pPr>
    </w:p>
    <w:p w14:paraId="55CEE165">
      <w:pPr>
        <w:pStyle w:val="26"/>
        <w:spacing w:before="0" w:beforeAutospacing="0" w:after="0" w:afterAutospacing="0" w:line="330" w:lineRule="atLeast"/>
        <w:rPr>
          <w:rFonts w:hint="eastAsia" w:cs="仿宋_GB2312"/>
          <w:b/>
          <w:bCs/>
          <w:color w:val="0000FF"/>
          <w:sz w:val="21"/>
          <w:szCs w:val="21"/>
        </w:rPr>
      </w:pPr>
    </w:p>
    <w:p w14:paraId="7CA9B5C8">
      <w:pPr>
        <w:pStyle w:val="26"/>
        <w:spacing w:before="0" w:beforeAutospacing="0" w:after="0" w:afterAutospacing="0" w:line="330" w:lineRule="atLeast"/>
        <w:rPr>
          <w:rFonts w:hint="eastAsia" w:cs="仿宋_GB2312"/>
          <w:b/>
          <w:bCs/>
          <w:color w:val="0000FF"/>
          <w:sz w:val="21"/>
          <w:szCs w:val="21"/>
        </w:rPr>
      </w:pPr>
    </w:p>
    <w:p w14:paraId="15AFAE8C">
      <w:pPr>
        <w:pStyle w:val="26"/>
        <w:spacing w:before="0" w:beforeAutospacing="0" w:after="0" w:afterAutospacing="0" w:line="330" w:lineRule="atLeast"/>
        <w:rPr>
          <w:rFonts w:hint="eastAsia" w:cs="仿宋_GB2312"/>
          <w:b/>
          <w:bCs/>
          <w:color w:val="0000FF"/>
          <w:sz w:val="21"/>
          <w:szCs w:val="21"/>
        </w:rPr>
      </w:pPr>
    </w:p>
    <w:p w14:paraId="0FC7F220">
      <w:pPr>
        <w:pStyle w:val="26"/>
        <w:spacing w:before="0" w:beforeAutospacing="0" w:after="0" w:afterAutospacing="0" w:line="330" w:lineRule="atLeast"/>
        <w:rPr>
          <w:rFonts w:hint="eastAsia" w:cs="仿宋_GB2312"/>
          <w:b/>
          <w:bCs/>
          <w:color w:val="0000FF"/>
          <w:sz w:val="21"/>
          <w:szCs w:val="21"/>
        </w:rPr>
      </w:pPr>
    </w:p>
    <w:p w14:paraId="04A0711F">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8E00A">
    <w:pPr>
      <w:pStyle w:val="20"/>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E8F5E">
    <w:pPr>
      <w:pStyle w:val="21"/>
      <w:pBdr>
        <w:bottom w:val="none" w:color="auto" w:sz="0" w:space="0"/>
      </w:pBdr>
      <w:spacing w:line="160" w:lineRule="atLeast"/>
      <w:jc w:val="both"/>
      <w:rPr>
        <w:rFonts w:ascii="楷体_GB2312" w:eastAsia="楷体_GB2312"/>
        <w:sz w:val="28"/>
        <w:u w:val="single"/>
      </w:rPr>
    </w:pPr>
  </w:p>
  <w:p w14:paraId="238ECEC2">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24EF4"/>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05D0"/>
    <w:rsid w:val="000F1943"/>
    <w:rsid w:val="000F24C7"/>
    <w:rsid w:val="000F70EB"/>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428"/>
    <w:rsid w:val="00224F94"/>
    <w:rsid w:val="00246082"/>
    <w:rsid w:val="00247A19"/>
    <w:rsid w:val="00251AE3"/>
    <w:rsid w:val="00257C04"/>
    <w:rsid w:val="00265B18"/>
    <w:rsid w:val="00270508"/>
    <w:rsid w:val="00270AB4"/>
    <w:rsid w:val="00275755"/>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2F5BD4"/>
    <w:rsid w:val="002F66DA"/>
    <w:rsid w:val="00300BC8"/>
    <w:rsid w:val="00304C09"/>
    <w:rsid w:val="00310CDB"/>
    <w:rsid w:val="00315AD3"/>
    <w:rsid w:val="0032123D"/>
    <w:rsid w:val="00322F75"/>
    <w:rsid w:val="0032356A"/>
    <w:rsid w:val="00327B1D"/>
    <w:rsid w:val="00331138"/>
    <w:rsid w:val="00336C0C"/>
    <w:rsid w:val="003370FE"/>
    <w:rsid w:val="00341B57"/>
    <w:rsid w:val="003420B3"/>
    <w:rsid w:val="0034239E"/>
    <w:rsid w:val="00342B36"/>
    <w:rsid w:val="00342B7F"/>
    <w:rsid w:val="00347F63"/>
    <w:rsid w:val="00360B52"/>
    <w:rsid w:val="003620F8"/>
    <w:rsid w:val="0036629C"/>
    <w:rsid w:val="00367065"/>
    <w:rsid w:val="003723EC"/>
    <w:rsid w:val="0037369C"/>
    <w:rsid w:val="00373F72"/>
    <w:rsid w:val="0037728A"/>
    <w:rsid w:val="00381FD5"/>
    <w:rsid w:val="0038214C"/>
    <w:rsid w:val="00386520"/>
    <w:rsid w:val="00397A34"/>
    <w:rsid w:val="003A12E1"/>
    <w:rsid w:val="003A3D7E"/>
    <w:rsid w:val="003A4ABC"/>
    <w:rsid w:val="003B488B"/>
    <w:rsid w:val="003C0583"/>
    <w:rsid w:val="003C21D6"/>
    <w:rsid w:val="003C2A5C"/>
    <w:rsid w:val="003C4372"/>
    <w:rsid w:val="003C5B13"/>
    <w:rsid w:val="003D68C0"/>
    <w:rsid w:val="003D7330"/>
    <w:rsid w:val="003E1583"/>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568A"/>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94B67"/>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179D"/>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D09"/>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1B0F"/>
    <w:rsid w:val="008950FC"/>
    <w:rsid w:val="00895142"/>
    <w:rsid w:val="008A0F14"/>
    <w:rsid w:val="008A33FD"/>
    <w:rsid w:val="008A4F0E"/>
    <w:rsid w:val="008A57B7"/>
    <w:rsid w:val="008B0347"/>
    <w:rsid w:val="008B5DE6"/>
    <w:rsid w:val="008C0B9D"/>
    <w:rsid w:val="008C6860"/>
    <w:rsid w:val="008D14C4"/>
    <w:rsid w:val="008D2636"/>
    <w:rsid w:val="008D4262"/>
    <w:rsid w:val="008D565A"/>
    <w:rsid w:val="008D5F0C"/>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07EB"/>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015F7"/>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E6457"/>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479A0"/>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02F0"/>
    <w:rsid w:val="00DE2836"/>
    <w:rsid w:val="00DF2BF0"/>
    <w:rsid w:val="00DF50DE"/>
    <w:rsid w:val="00DF6901"/>
    <w:rsid w:val="00DF7061"/>
    <w:rsid w:val="00DF760F"/>
    <w:rsid w:val="00E061E2"/>
    <w:rsid w:val="00E10368"/>
    <w:rsid w:val="00E10BED"/>
    <w:rsid w:val="00E20BB0"/>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5633"/>
    <w:rsid w:val="00FE6ED6"/>
    <w:rsid w:val="00FE7F88"/>
    <w:rsid w:val="00FF02BF"/>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9A907EA"/>
    <w:rsid w:val="6D1F0B58"/>
    <w:rsid w:val="6D3654A5"/>
    <w:rsid w:val="6EB24C26"/>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3"/>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2"/>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7"/>
    <w:qFormat/>
    <w:uiPriority w:val="0"/>
    <w:rPr>
      <w:kern w:val="2"/>
      <w:sz w:val="21"/>
      <w:szCs w:val="24"/>
    </w:rPr>
  </w:style>
  <w:style w:type="character" w:customStyle="1" w:styleId="43">
    <w:name w:val="正文文本 字符"/>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9"/>
    <w:qFormat/>
    <w:uiPriority w:val="0"/>
    <w:rPr>
      <w:kern w:val="2"/>
      <w:sz w:val="21"/>
      <w:szCs w:val="24"/>
    </w:rPr>
  </w:style>
  <w:style w:type="character" w:customStyle="1" w:styleId="46">
    <w:name w:val="文档结构图 字符"/>
    <w:link w:val="8"/>
    <w:qFormat/>
    <w:uiPriority w:val="0"/>
    <w:rPr>
      <w:rFonts w:ascii="宋体"/>
      <w:kern w:val="2"/>
      <w:sz w:val="18"/>
      <w:szCs w:val="18"/>
    </w:rPr>
  </w:style>
  <w:style w:type="character" w:customStyle="1" w:styleId="47">
    <w:name w:val="日期 字符"/>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字符"/>
    <w:link w:val="24"/>
    <w:qFormat/>
    <w:uiPriority w:val="0"/>
    <w:rPr>
      <w:kern w:val="2"/>
      <w:sz w:val="21"/>
      <w:szCs w:val="24"/>
    </w:rPr>
  </w:style>
  <w:style w:type="character" w:customStyle="1" w:styleId="66">
    <w:name w:val="NormalCharacter"/>
    <w:qFormat/>
    <w:uiPriority w:val="0"/>
  </w:style>
  <w:style w:type="character" w:customStyle="1" w:styleId="67">
    <w:name w:val="页眉 字符"/>
    <w:link w:val="21"/>
    <w:qFormat/>
    <w:uiPriority w:val="99"/>
    <w:rPr>
      <w:kern w:val="2"/>
      <w:sz w:val="18"/>
      <w:szCs w:val="18"/>
    </w:rPr>
  </w:style>
  <w:style w:type="character" w:customStyle="1" w:styleId="68">
    <w:name w:val="页脚 字符"/>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qFormat/>
    <w:uiPriority w:val="0"/>
    <w:rPr>
      <w:color w:val="1F3149"/>
      <w:sz w:val="24"/>
      <w:szCs w:val="24"/>
    </w:rPr>
  </w:style>
  <w:style w:type="character" w:customStyle="1" w:styleId="75">
    <w:name w:val="first-child1"/>
    <w:basedOn w:val="31"/>
    <w:qFormat/>
    <w:uiPriority w:val="0"/>
    <w:rPr>
      <w:color w:val="1F3149"/>
      <w:sz w:val="24"/>
      <w:szCs w:val="24"/>
    </w:rPr>
  </w:style>
  <w:style w:type="character" w:customStyle="1" w:styleId="76">
    <w:name w:val="xiadan"/>
    <w:basedOn w:val="31"/>
    <w:qFormat/>
    <w:uiPriority w:val="0"/>
    <w:rPr>
      <w:shd w:val="clear" w:color="auto" w:fill="E4393C"/>
    </w:rPr>
  </w:style>
  <w:style w:type="character" w:customStyle="1" w:styleId="77">
    <w:name w:val="fr"/>
    <w:basedOn w:val="31"/>
    <w:qFormat/>
    <w:uiPriority w:val="0"/>
  </w:style>
  <w:style w:type="character" w:customStyle="1" w:styleId="78">
    <w:name w:val="icon_ds"/>
    <w:basedOn w:val="31"/>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45</Pages>
  <Words>17406</Words>
  <Characters>18469</Characters>
  <Lines>800</Lines>
  <Paragraphs>733</Paragraphs>
  <TotalTime>6</TotalTime>
  <ScaleCrop>false</ScaleCrop>
  <LinksUpToDate>false</LinksUpToDate>
  <CharactersWithSpaces>19072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2026-04-01T06:45:00Z</dcterms:created>
  <dc:creator>gg1</dc:creator>
  <cp:lastModifiedBy>王园园</cp:lastModifiedBy>
  <cp:lastPrinted>2020-11-18T03:21:00Z</cp:lastPrinted>
  <dcterms:modified xsi:type="dcterms:W3CDTF">2026-04-01T07:25:17Z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