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269F">
      <w:pPr>
        <w:jc w:val="center"/>
        <w:rPr>
          <w:rFonts w:hint="eastAsia" w:ascii="宋体" w:hAnsi="宋体" w:eastAsia="宋体" w:cs="宋体"/>
          <w:b/>
          <w:bCs/>
          <w:color w:val="auto"/>
          <w:sz w:val="44"/>
          <w:szCs w:val="44"/>
          <w:highlight w:val="none"/>
          <w:u w:val="single"/>
        </w:rPr>
      </w:pPr>
    </w:p>
    <w:p w14:paraId="2E081F55">
      <w:pPr>
        <w:jc w:val="center"/>
        <w:rPr>
          <w:rFonts w:hint="eastAsia" w:ascii="宋体" w:hAnsi="宋体" w:eastAsia="宋体" w:cs="宋体"/>
          <w:b/>
          <w:bCs/>
          <w:color w:val="auto"/>
          <w:sz w:val="52"/>
          <w:szCs w:val="52"/>
          <w:highlight w:val="none"/>
          <w:u w:val="none"/>
        </w:rPr>
      </w:pPr>
      <w:r>
        <w:rPr>
          <w:rFonts w:hint="eastAsia" w:ascii="宋体" w:hAnsi="宋体" w:eastAsia="宋体" w:cs="宋体"/>
          <w:b/>
          <w:bCs/>
          <w:color w:val="auto"/>
          <w:sz w:val="52"/>
          <w:szCs w:val="52"/>
          <w:highlight w:val="none"/>
          <w:u w:val="none"/>
        </w:rPr>
        <w:t>禹州市公安局增设交通设施项目</w:t>
      </w:r>
    </w:p>
    <w:p w14:paraId="03C1F052">
      <w:pPr>
        <w:jc w:val="center"/>
        <w:rPr>
          <w:rFonts w:hint="eastAsia" w:ascii="宋体" w:hAnsi="宋体" w:eastAsia="宋体" w:cs="宋体"/>
          <w:b/>
          <w:bCs/>
          <w:color w:val="auto"/>
          <w:sz w:val="48"/>
          <w:szCs w:val="48"/>
          <w:highlight w:val="none"/>
          <w:u w:val="none"/>
        </w:rPr>
      </w:pPr>
    </w:p>
    <w:p w14:paraId="211A06EA">
      <w:pPr>
        <w:jc w:val="center"/>
        <w:rPr>
          <w:rFonts w:hint="eastAsia" w:ascii="宋体" w:hAnsi="宋体" w:eastAsia="宋体" w:cs="宋体"/>
          <w:bCs/>
          <w:color w:val="auto"/>
          <w:w w:val="90"/>
          <w:sz w:val="72"/>
          <w:szCs w:val="72"/>
          <w:highlight w:val="none"/>
        </w:rPr>
      </w:pPr>
    </w:p>
    <w:p w14:paraId="14A8F3FF">
      <w:pPr>
        <w:jc w:val="center"/>
        <w:rPr>
          <w:rFonts w:hint="eastAsia" w:ascii="宋体" w:hAnsi="宋体" w:eastAsia="宋体" w:cs="宋体"/>
          <w:bCs/>
          <w:color w:val="auto"/>
          <w:w w:val="90"/>
          <w:sz w:val="72"/>
          <w:szCs w:val="72"/>
          <w:highlight w:val="none"/>
        </w:rPr>
      </w:pPr>
    </w:p>
    <w:p w14:paraId="46F2CBAD">
      <w:pPr>
        <w:jc w:val="center"/>
        <w:rPr>
          <w:rFonts w:hint="eastAsia" w:ascii="宋体" w:hAnsi="宋体" w:eastAsia="宋体" w:cs="宋体"/>
          <w:bCs/>
          <w:color w:val="auto"/>
          <w:w w:val="90"/>
          <w:sz w:val="72"/>
          <w:szCs w:val="72"/>
          <w:highlight w:val="none"/>
        </w:rPr>
      </w:pPr>
    </w:p>
    <w:p w14:paraId="5B9C7BF1">
      <w:pPr>
        <w:jc w:val="center"/>
        <w:rPr>
          <w:rFonts w:hint="eastAsia" w:ascii="宋体" w:hAnsi="宋体" w:eastAsia="宋体" w:cs="宋体"/>
          <w:b/>
          <w:bCs w:val="0"/>
          <w:color w:val="auto"/>
          <w:w w:val="90"/>
          <w:sz w:val="96"/>
          <w:szCs w:val="96"/>
          <w:highlight w:val="none"/>
        </w:rPr>
      </w:pPr>
      <w:r>
        <w:rPr>
          <w:rFonts w:hint="eastAsia" w:ascii="宋体" w:hAnsi="宋体" w:eastAsia="宋体" w:cs="宋体"/>
          <w:b/>
          <w:bCs w:val="0"/>
          <w:color w:val="auto"/>
          <w:w w:val="90"/>
          <w:sz w:val="96"/>
          <w:szCs w:val="96"/>
          <w:highlight w:val="none"/>
        </w:rPr>
        <w:t>招 标 文 件</w:t>
      </w:r>
    </w:p>
    <w:p w14:paraId="1131E80C">
      <w:pPr>
        <w:rPr>
          <w:rFonts w:hint="eastAsia" w:ascii="宋体" w:hAnsi="宋体" w:eastAsia="宋体" w:cs="宋体"/>
          <w:color w:val="auto"/>
          <w:highlight w:val="none"/>
        </w:rPr>
      </w:pPr>
    </w:p>
    <w:p w14:paraId="2CA3F53F">
      <w:pPr>
        <w:rPr>
          <w:rFonts w:hint="eastAsia" w:ascii="宋体" w:hAnsi="宋体" w:eastAsia="宋体" w:cs="宋体"/>
          <w:color w:val="auto"/>
          <w:highlight w:val="none"/>
        </w:rPr>
      </w:pPr>
    </w:p>
    <w:p w14:paraId="6B3FCAE7">
      <w:pPr>
        <w:pStyle w:val="6"/>
        <w:rPr>
          <w:rFonts w:hint="eastAsia" w:ascii="宋体" w:hAnsi="宋体" w:eastAsia="宋体" w:cs="宋体"/>
          <w:color w:val="auto"/>
          <w:highlight w:val="none"/>
        </w:rPr>
      </w:pPr>
    </w:p>
    <w:p w14:paraId="0C190E50">
      <w:pPr>
        <w:rPr>
          <w:rFonts w:hint="eastAsia" w:ascii="宋体" w:hAnsi="宋体" w:eastAsia="宋体" w:cs="宋体"/>
          <w:color w:val="auto"/>
          <w:highlight w:val="none"/>
        </w:rPr>
      </w:pPr>
    </w:p>
    <w:p w14:paraId="471CA31F">
      <w:pPr>
        <w:pStyle w:val="6"/>
        <w:rPr>
          <w:rFonts w:hint="eastAsia" w:ascii="宋体" w:hAnsi="宋体" w:eastAsia="宋体" w:cs="宋体"/>
          <w:color w:val="auto"/>
          <w:highlight w:val="none"/>
        </w:rPr>
      </w:pPr>
    </w:p>
    <w:p w14:paraId="09D6D0D6">
      <w:pPr>
        <w:pStyle w:val="7"/>
        <w:rPr>
          <w:rFonts w:hint="eastAsia" w:ascii="宋体" w:hAnsi="宋体" w:eastAsia="宋体" w:cs="宋体"/>
          <w:color w:val="auto"/>
          <w:highlight w:val="none"/>
        </w:rPr>
      </w:pPr>
    </w:p>
    <w:p w14:paraId="7A9E8928">
      <w:pPr>
        <w:pStyle w:val="6"/>
        <w:rPr>
          <w:rFonts w:hint="eastAsia" w:ascii="宋体" w:hAnsi="宋体" w:eastAsia="宋体" w:cs="宋体"/>
          <w:color w:val="auto"/>
          <w:highlight w:val="none"/>
        </w:rPr>
      </w:pPr>
    </w:p>
    <w:p w14:paraId="4B93B85A">
      <w:pPr>
        <w:rPr>
          <w:rFonts w:hint="eastAsia" w:ascii="宋体" w:hAnsi="宋体" w:eastAsia="宋体" w:cs="宋体"/>
          <w:color w:val="auto"/>
          <w:highlight w:val="none"/>
        </w:rPr>
      </w:pPr>
    </w:p>
    <w:p w14:paraId="5DFE3CAD">
      <w:pPr>
        <w:rPr>
          <w:rFonts w:hint="eastAsia" w:ascii="宋体" w:hAnsi="宋体" w:eastAsia="宋体" w:cs="宋体"/>
          <w:color w:val="auto"/>
          <w:highlight w:val="none"/>
        </w:rPr>
      </w:pPr>
    </w:p>
    <w:p w14:paraId="487E0399">
      <w:pPr>
        <w:keepNext w:val="0"/>
        <w:keepLines w:val="0"/>
        <w:pageBreakBefore w:val="0"/>
        <w:widowControl w:val="0"/>
        <w:kinsoku/>
        <w:wordWrap/>
        <w:overflowPunct/>
        <w:topLinePunct w:val="0"/>
        <w:bidi w:val="0"/>
        <w:snapToGrid/>
        <w:spacing w:line="700" w:lineRule="exact"/>
        <w:ind w:firstLine="1587" w:firstLineChars="494"/>
        <w:textAlignment w:val="auto"/>
        <w:rPr>
          <w:rFonts w:hint="eastAsia" w:ascii="宋体" w:hAnsi="宋体" w:eastAsia="宋体" w:cs="宋体"/>
          <w:b/>
          <w:bCs/>
          <w:color w:val="auto"/>
          <w:sz w:val="32"/>
          <w:szCs w:val="32"/>
          <w:highlight w:val="none"/>
        </w:rPr>
      </w:pPr>
    </w:p>
    <w:p w14:paraId="6F3D3955">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b/>
          <w:bCs/>
          <w:color w:val="auto"/>
          <w:sz w:val="32"/>
          <w:szCs w:val="32"/>
          <w:highlight w:val="none"/>
        </w:rPr>
      </w:pPr>
    </w:p>
    <w:p w14:paraId="7B1248D9">
      <w:pPr>
        <w:keepNext w:val="0"/>
        <w:keepLines w:val="0"/>
        <w:pageBreakBefore w:val="0"/>
        <w:widowControl w:val="0"/>
        <w:kinsoku/>
        <w:wordWrap/>
        <w:overflowPunct/>
        <w:topLinePunct w:val="0"/>
        <w:bidi w:val="0"/>
        <w:snapToGrid/>
        <w:spacing w:line="360" w:lineRule="auto"/>
        <w:ind w:firstLine="1587" w:firstLineChars="494"/>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采购编号：YZCG-</w:t>
      </w:r>
      <w:r>
        <w:rPr>
          <w:rFonts w:hint="eastAsia" w:ascii="宋体" w:hAnsi="宋体" w:eastAsia="宋体" w:cs="宋体"/>
          <w:b/>
          <w:bCs/>
          <w:color w:val="auto"/>
          <w:sz w:val="32"/>
          <w:szCs w:val="32"/>
          <w:highlight w:val="none"/>
          <w:lang w:eastAsia="zh-CN"/>
        </w:rPr>
        <w:t>DLG202</w:t>
      </w:r>
      <w:r>
        <w:rPr>
          <w:rFonts w:hint="eastAsia" w:ascii="宋体" w:hAnsi="宋体" w:eastAsia="宋体" w:cs="宋体"/>
          <w:b/>
          <w:bCs/>
          <w:color w:val="auto"/>
          <w:sz w:val="32"/>
          <w:szCs w:val="32"/>
          <w:highlight w:val="none"/>
          <w:lang w:val="en-US" w:eastAsia="zh-CN"/>
        </w:rPr>
        <w:t>6023</w:t>
      </w:r>
    </w:p>
    <w:p w14:paraId="08809EE6">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采购单位：禹州市公安局</w:t>
      </w:r>
    </w:p>
    <w:p w14:paraId="4AD790A8">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代理机构：许昌启拓工程管理服务有限公司</w:t>
      </w:r>
    </w:p>
    <w:p w14:paraId="5515268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1948318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2"/>
          <w:szCs w:val="32"/>
          <w:highlight w:val="none"/>
          <w:lang w:val="zh-CN"/>
        </w:rPr>
        <w:sectPr>
          <w:pgSz w:w="11906" w:h="16838"/>
          <w:pgMar w:top="1440" w:right="1800" w:bottom="1440" w:left="1800" w:header="851" w:footer="992" w:gutter="0"/>
          <w:pgNumType w:start="1"/>
          <w:cols w:space="425" w:num="1"/>
          <w:docGrid w:type="lines" w:linePitch="312" w:charSpace="0"/>
        </w:sectPr>
      </w:pPr>
    </w:p>
    <w:p w14:paraId="345FE22B">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519B89D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2555E9E1">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1CD833A1">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2A7495CA">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5DA9AC4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1071316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75A4FDF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6799C60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3DE48F10">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1E28CEE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0315E007">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C21FB9D">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456A2A19">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62549875">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40FDCEE6">
      <w:pPr>
        <w:rPr>
          <w:rFonts w:hint="eastAsia" w:ascii="宋体" w:hAnsi="宋体" w:eastAsia="宋体" w:cs="宋体"/>
          <w:b/>
          <w:bCs/>
          <w:color w:val="auto"/>
          <w:sz w:val="48"/>
          <w:szCs w:val="48"/>
          <w:highlight w:val="none"/>
          <w:u w:val="none"/>
        </w:rPr>
      </w:pPr>
      <w:r>
        <w:rPr>
          <w:rFonts w:hint="eastAsia" w:ascii="宋体" w:hAnsi="宋体" w:eastAsia="宋体" w:cs="宋体"/>
          <w:b/>
          <w:bCs/>
          <w:color w:val="auto"/>
          <w:sz w:val="48"/>
          <w:szCs w:val="48"/>
          <w:highlight w:val="none"/>
          <w:u w:val="none"/>
        </w:rPr>
        <w:br w:type="page"/>
      </w:r>
    </w:p>
    <w:p w14:paraId="7BF825B4">
      <w:pPr>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第一章  投标邀请</w:t>
      </w:r>
    </w:p>
    <w:p w14:paraId="27A600D0">
      <w:pPr>
        <w:tabs>
          <w:tab w:val="left" w:pos="7095"/>
        </w:tabs>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8BDA919">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禹州市公安局增设交通设施项目</w:t>
      </w:r>
      <w:r>
        <w:rPr>
          <w:rFonts w:hint="eastAsia" w:ascii="宋体" w:hAnsi="宋体" w:eastAsia="宋体" w:cs="宋体"/>
          <w:color w:val="auto"/>
          <w:sz w:val="24"/>
          <w:szCs w:val="24"/>
          <w:highlight w:val="none"/>
        </w:rPr>
        <w:t>的潜在投标人应在投标截止时间前登录《全国公共资源交易平台（河南省·许昌市）》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https://ggzy.xuchang.gov.cn）自行免费下载获取招标文件，并于202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rPr>
        <w:t>30分（北京时间）前递交投标文件。</w:t>
      </w:r>
    </w:p>
    <w:p w14:paraId="7B88E4E8">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22E2C820">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1.项目编号：YZCG-</w:t>
      </w:r>
      <w:r>
        <w:rPr>
          <w:rFonts w:hint="eastAsia" w:ascii="宋体" w:hAnsi="宋体" w:eastAsia="宋体" w:cs="宋体"/>
          <w:color w:val="auto"/>
          <w:sz w:val="24"/>
          <w:szCs w:val="24"/>
          <w:highlight w:val="none"/>
          <w:lang w:eastAsia="zh-CN"/>
        </w:rPr>
        <w:t>DLG202</w:t>
      </w:r>
      <w:r>
        <w:rPr>
          <w:rFonts w:hint="eastAsia" w:ascii="宋体" w:hAnsi="宋体" w:eastAsia="宋体" w:cs="宋体"/>
          <w:color w:val="auto"/>
          <w:sz w:val="24"/>
          <w:szCs w:val="24"/>
          <w:highlight w:val="none"/>
          <w:lang w:val="en-US" w:eastAsia="zh-CN"/>
        </w:rPr>
        <w:t xml:space="preserve">6023 </w:t>
      </w:r>
    </w:p>
    <w:p w14:paraId="57149D92">
      <w:pPr>
        <w:tabs>
          <w:tab w:val="left" w:pos="7095"/>
        </w:tabs>
        <w:spacing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禹州市公安局增设交通设施项目</w:t>
      </w:r>
    </w:p>
    <w:p w14:paraId="59DBD69D">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78D72D2B">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项目主要内容、数量及要求：本项目分两个标段，一标段：禹州市部分路段违停及礼让行人抓拍设备安装；二标段：禹州市部分路段护栏、标识标牌安装</w:t>
      </w:r>
      <w:r>
        <w:rPr>
          <w:rFonts w:hint="eastAsia" w:ascii="宋体" w:hAnsi="宋体" w:eastAsia="宋体" w:cs="宋体"/>
          <w:color w:val="auto"/>
          <w:sz w:val="24"/>
          <w:szCs w:val="24"/>
          <w:highlight w:val="none"/>
        </w:rPr>
        <w:t>（详见招标文件）</w:t>
      </w:r>
      <w:r>
        <w:rPr>
          <w:rFonts w:hint="eastAsia" w:ascii="宋体" w:hAnsi="宋体" w:eastAsia="宋体" w:cs="宋体"/>
          <w:color w:val="auto"/>
          <w:sz w:val="24"/>
          <w:szCs w:val="24"/>
          <w:highlight w:val="none"/>
          <w:lang w:eastAsia="zh-CN"/>
        </w:rPr>
        <w:t>。</w:t>
      </w:r>
    </w:p>
    <w:p w14:paraId="729A2572">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5.预算金额：一标段1147557.50元；二标段749390.00元；最高限价：一标段1147557.50元；二标段749390.00元。</w:t>
      </w:r>
    </w:p>
    <w:p w14:paraId="3C000B8C">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30日历天。</w:t>
      </w:r>
    </w:p>
    <w:p w14:paraId="3D456C9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225BA02E">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099004FD">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.是否专门面向中小企业：</w:t>
      </w:r>
      <w:r>
        <w:rPr>
          <w:rFonts w:hint="eastAsia" w:ascii="宋体" w:hAnsi="宋体" w:eastAsia="宋体" w:cs="宋体"/>
          <w:color w:val="auto"/>
          <w:sz w:val="24"/>
          <w:szCs w:val="24"/>
          <w:highlight w:val="none"/>
          <w:lang w:val="en-US" w:eastAsia="zh-CN"/>
        </w:rPr>
        <w:t>否</w:t>
      </w:r>
    </w:p>
    <w:p w14:paraId="4F0D2B13">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二、申请人资格要求：</w:t>
      </w:r>
    </w:p>
    <w:p w14:paraId="29E47123">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BDDDB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2.落实政府采购政策满足的资格要求：本项目落实节约能源、保护环境、扶持不发达地区和少数民族地区、促进中小企业、监狱企业发展等政府采购政策。</w:t>
      </w:r>
    </w:p>
    <w:p w14:paraId="4EE2063A">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680A6F30">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三、招标文件的获取</w:t>
      </w:r>
    </w:p>
    <w:p w14:paraId="2694C80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3606D432">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四、投标文件的提交方式及注意事项</w:t>
      </w:r>
    </w:p>
    <w:p w14:paraId="1D0645EE">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4B8A3C9">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五、投标截止时间、开标时间及地点</w:t>
      </w:r>
    </w:p>
    <w:p w14:paraId="5E5D31BB">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 投标截止及开标时间：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shd w:val="clear" w:color="auto" w:fill="FFFFFF"/>
        </w:rPr>
        <w:t>30分（北京时间），逾期提交或不符合规定的投标文件不予接受。</w:t>
      </w:r>
    </w:p>
    <w:p w14:paraId="08AD80BF">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 开标地点：禹州市公共资源交易中心第</w:t>
      </w:r>
      <w:r>
        <w:rPr>
          <w:rFonts w:hint="eastAsia" w:ascii="宋体" w:hAnsi="宋体" w:eastAsia="宋体" w:cs="宋体"/>
          <w:color w:val="auto"/>
          <w:sz w:val="24"/>
          <w:szCs w:val="24"/>
          <w:highlight w:val="none"/>
          <w:shd w:val="clear" w:color="auto" w:fill="FFFFFF"/>
          <w:lang w:val="en-US" w:eastAsia="zh-CN"/>
        </w:rPr>
        <w:t>三</w:t>
      </w:r>
      <w:r>
        <w:rPr>
          <w:rFonts w:hint="eastAsia" w:ascii="宋体" w:hAnsi="宋体" w:eastAsia="宋体" w:cs="宋体"/>
          <w:color w:val="auto"/>
          <w:sz w:val="24"/>
          <w:szCs w:val="24"/>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六、开标注意事项</w:t>
      </w:r>
    </w:p>
    <w:p w14:paraId="6B4BEC5F">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72471C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七、本次招标公告同时在</w:t>
      </w:r>
      <w:r>
        <w:rPr>
          <w:rFonts w:hint="eastAsia" w:ascii="宋体" w:hAnsi="宋体" w:eastAsia="宋体" w:cs="宋体"/>
          <w:b/>
          <w:bCs/>
          <w:color w:val="auto"/>
          <w:sz w:val="24"/>
          <w:szCs w:val="24"/>
          <w:highlight w:val="none"/>
        </w:rPr>
        <w:t>《河南省政府采购网》《许昌市政府采购网》</w:t>
      </w:r>
      <w:r>
        <w:rPr>
          <w:rFonts w:hint="eastAsia" w:ascii="宋体" w:hAnsi="宋体" w:eastAsia="宋体" w:cs="宋体"/>
          <w:b/>
          <w:bCs/>
          <w:color w:val="auto"/>
          <w:sz w:val="24"/>
          <w:szCs w:val="24"/>
          <w:highlight w:val="none"/>
          <w:shd w:val="clear" w:color="auto" w:fill="FFFFFF"/>
        </w:rPr>
        <w:t>《全国公共资源交易平台（河南省·许昌市）》发布。</w:t>
      </w:r>
    </w:p>
    <w:p w14:paraId="618BED68">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八、联系方式</w:t>
      </w:r>
    </w:p>
    <w:p w14:paraId="3EFDE7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A7B6AC4">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禹州市公安局</w:t>
      </w:r>
    </w:p>
    <w:p w14:paraId="7327C08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地址：禹州市华夏大道2号</w:t>
      </w:r>
    </w:p>
    <w:p w14:paraId="3E0E21F2">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联系人：董先生</w:t>
      </w:r>
    </w:p>
    <w:p w14:paraId="0D1814F2">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联系电话：0374-8087477</w:t>
      </w:r>
    </w:p>
    <w:p w14:paraId="5931F3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E6DB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E875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0E70DC2D">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w:t>
      </w:r>
      <w:r>
        <w:rPr>
          <w:rFonts w:hint="eastAsia" w:ascii="宋体" w:hAnsi="宋体" w:eastAsia="宋体" w:cs="宋体"/>
          <w:color w:val="auto"/>
          <w:sz w:val="24"/>
          <w:szCs w:val="24"/>
          <w:highlight w:val="none"/>
          <w:lang w:eastAsia="zh-CN"/>
        </w:rPr>
        <w:t>女士</w:t>
      </w:r>
    </w:p>
    <w:p w14:paraId="76D12C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p w14:paraId="52E97D58">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3.监督单位：</w:t>
      </w:r>
      <w:r>
        <w:rPr>
          <w:rFonts w:hint="eastAsia" w:ascii="宋体" w:hAnsi="宋体" w:eastAsia="宋体" w:cs="宋体"/>
          <w:color w:val="auto"/>
          <w:sz w:val="24"/>
          <w:szCs w:val="24"/>
          <w:highlight w:val="none"/>
        </w:rPr>
        <w:t>禹州市政府采购监督管理办公室</w:t>
      </w:r>
    </w:p>
    <w:p w14:paraId="257B158C">
      <w:pPr>
        <w:spacing w:line="360" w:lineRule="auto"/>
        <w:ind w:firstLine="48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 w:val="24"/>
          <w:szCs w:val="24"/>
          <w:highlight w:val="none"/>
          <w:shd w:val="clear" w:color="auto" w:fill="FFFFFF"/>
        </w:rPr>
        <w:t>联系电话：0374-8112523 </w:t>
      </w:r>
    </w:p>
    <w:p w14:paraId="1E916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Style w:val="21"/>
          <w:rFonts w:hint="eastAsia" w:ascii="宋体" w:hAnsi="宋体" w:eastAsia="宋体" w:cs="宋体"/>
          <w:b/>
          <w:color w:val="auto"/>
          <w:sz w:val="24"/>
          <w:szCs w:val="24"/>
          <w:highlight w:val="none"/>
        </w:rPr>
        <w:t>温馨提示：</w:t>
      </w:r>
    </w:p>
    <w:p w14:paraId="618B7C37">
      <w:pPr>
        <w:pStyle w:val="6"/>
        <w:keepNext w:val="0"/>
        <w:keepLines w:val="0"/>
        <w:pageBreakBefore w:val="0"/>
        <w:widowControl w:val="0"/>
        <w:kinsoku/>
        <w:wordWrap/>
        <w:overflowPunct/>
        <w:topLinePunct w:val="0"/>
        <w:autoSpaceDE/>
        <w:autoSpaceDN/>
        <w:bidi w:val="0"/>
        <w:adjustRightInd/>
        <w:snapToGrid/>
        <w:spacing w:after="0" w:line="360" w:lineRule="auto"/>
        <w:ind w:firstLine="44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本项目为全流程电子化交易项目，请认真阅读招标文件，并注意以下事项。</w:t>
      </w:r>
    </w:p>
    <w:p w14:paraId="6912A34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1.</w:t>
      </w:r>
      <w:r>
        <w:rPr>
          <w:rStyle w:val="21"/>
          <w:rFonts w:hint="eastAsia" w:ascii="宋体" w:hAnsi="宋体" w:eastAsia="宋体" w:cs="宋体"/>
          <w:color w:val="auto"/>
          <w:sz w:val="24"/>
          <w:szCs w:val="24"/>
          <w:highlight w:val="none"/>
        </w:rPr>
        <w:t>本项目采用远程“不见面”开标方式，投标前请详细阅读“全国公共资源交易平台（河南省·许昌市）”的“服务指南”栏目下《新交易平台使用手册》中的相关内容。</w:t>
      </w:r>
    </w:p>
    <w:p w14:paraId="5E36EE5B">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 xml:space="preserve">2.投标供应商在电子系统使用过程中遇到涉及系统使用的问题，可致电0374-2961598进行咨询。   </w:t>
      </w:r>
    </w:p>
    <w:p w14:paraId="0073AC4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3.供应商参加本项目投标，需提前自行联系CA数字证书或移动数字证书服务机构办理数字认证证书并进行电子签章。</w:t>
      </w:r>
    </w:p>
    <w:p w14:paraId="53ECB5C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4.招标文件下载、响应文件制作、提交、远程不见面开标（电子投标文件的解密）环节，供应商须使用同一个CA数字证书或移动数字证书（证书须在有效期内并可正常使用）。</w:t>
      </w:r>
    </w:p>
    <w:p w14:paraId="2C18AD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5.电子响应文件的制作</w:t>
      </w:r>
    </w:p>
    <w:p w14:paraId="6A2995C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5.1 供应商登录“全国公共资源交易平台（河南省·许昌市）”下载“新点投标文件制作软件（河南省版）”的最新版本制作电子响应文件。</w:t>
      </w:r>
    </w:p>
    <w:p w14:paraId="1E5B4D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5.2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430E692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6.加密电子响应文件的提交</w:t>
      </w:r>
    </w:p>
    <w:p w14:paraId="065322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6.1供应商对同一项目多个标段进行响应的，加密电子响应文件应按标段分别提交。</w:t>
      </w:r>
    </w:p>
    <w:p w14:paraId="6CBE0B0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6.2加密电子响应文件成功上传至“全国公共资源交易平台（河南省·许昌市）”后，应在上传页面进行模拟解密，以验证是否能够成功解密。</w:t>
      </w:r>
    </w:p>
    <w:p w14:paraId="5F3F4ED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7.远程不见面开标（电子响应文件的解密）</w:t>
      </w:r>
    </w:p>
    <w:p w14:paraId="413CB2E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7.1本项目采用远程“不见面”开标方式，投标前请详细阅读“全国公共资源交易平台（河南省·许昌市）”的“服务指南”栏目下《新交易平台使用手册》中的相关内容。</w:t>
      </w:r>
    </w:p>
    <w:p w14:paraId="2CF988B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7.2 供应商应按新交易平台使用手册提前设置好浏览器，并于开标时间前登录本项目网上开标大厅，按照规定的开标时间准时参加网上开标。</w:t>
      </w:r>
    </w:p>
    <w:p w14:paraId="58A164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7.3根据开标大厅界面右侧“公告栏”中的系统提示，供应商应在“标书解密”环节完成解密操作。供应商未解密或因供应商原因解密失败的，其响应文件将被退回。</w:t>
      </w:r>
    </w:p>
    <w:p w14:paraId="16F3C68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7.4在“唱标”环节，供应商应对唱标信息进行确认，供应商未进行唱标确认操作的，视同认可唱标结果。</w:t>
      </w:r>
    </w:p>
    <w:p w14:paraId="20176AA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7.5在“开标结束”环节，供应商应在《开标情况记录表》上进行电子签章。供应商未签章的，视同认可开标结果。</w:t>
      </w:r>
    </w:p>
    <w:p w14:paraId="4C1A26A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7.6供应商对开标过程和开标记录如有异议，可在本项目开标大厅界面右下方“发起异议”中提出异议。</w:t>
      </w:r>
    </w:p>
    <w:p w14:paraId="59DAF1C1">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8.</w:t>
      </w:r>
      <w:r>
        <w:rPr>
          <w:rStyle w:val="21"/>
          <w:rFonts w:hint="eastAsia" w:ascii="宋体" w:hAnsi="宋体" w:eastAsia="宋体" w:cs="宋体"/>
          <w:b w:val="0"/>
          <w:bCs w:val="0"/>
          <w:color w:val="auto"/>
          <w:sz w:val="24"/>
          <w:szCs w:val="24"/>
          <w:highlight w:val="none"/>
        </w:rPr>
        <w:t>评标依据</w:t>
      </w:r>
    </w:p>
    <w:p w14:paraId="6793A2C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8.1全流程电子化交易（远程不见面开标）项目，评标委员会以成功上传、解密的电子投标文件为评标依据。</w:t>
      </w:r>
    </w:p>
    <w:p w14:paraId="3E761E4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8.2 评标期间评标委员会如要求投标人作出澄清、说明或者补正等，投标人应在评标委员会要求的评标期间合理的时间内通过电子邮件形式提供。</w:t>
      </w:r>
    </w:p>
    <w:p w14:paraId="3E02260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投标人通过电子邮件提供的书面说明或相关证明材料应加盖公章，或者由法定代表人或其授权的代表签字。</w:t>
      </w:r>
    </w:p>
    <w:p w14:paraId="0E0E481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9.相关事项</w:t>
      </w:r>
    </w:p>
    <w:p w14:paraId="657E5F0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699561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763FBEE8">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1"/>
          <w:szCs w:val="21"/>
          <w:highlight w:val="none"/>
          <w:lang w:val="en-US" w:eastAsia="zh-CN"/>
        </w:rPr>
      </w:pPr>
    </w:p>
    <w:p w14:paraId="68C2E83F">
      <w:pPr>
        <w:keepNext w:val="0"/>
        <w:keepLines w:val="0"/>
        <w:pageBreakBefore w:val="0"/>
        <w:widowControl w:val="0"/>
        <w:tabs>
          <w:tab w:val="left" w:pos="7095"/>
        </w:tabs>
        <w:kinsoku/>
        <w:wordWrap/>
        <w:overflowPunct/>
        <w:topLinePunct w:val="0"/>
        <w:autoSpaceDE/>
        <w:autoSpaceDN/>
        <w:bidi w:val="0"/>
        <w:adjustRightInd/>
        <w:snapToGrid/>
        <w:spacing w:line="360" w:lineRule="auto"/>
        <w:jc w:val="center"/>
        <w:textAlignment w:val="auto"/>
        <w:rPr>
          <w:rStyle w:val="21"/>
          <w:rFonts w:hint="eastAsia" w:ascii="宋体" w:hAnsi="宋体" w:eastAsia="宋体" w:cs="宋体"/>
          <w:b/>
          <w:bCs/>
          <w:color w:val="auto"/>
          <w:sz w:val="28"/>
          <w:szCs w:val="28"/>
          <w:highlight w:val="none"/>
          <w:lang w:val="en-US" w:eastAsia="zh-CN"/>
        </w:rPr>
      </w:pPr>
      <w:r>
        <w:rPr>
          <w:rStyle w:val="21"/>
          <w:rFonts w:hint="eastAsia" w:ascii="宋体" w:hAnsi="宋体" w:eastAsia="宋体" w:cs="宋体"/>
          <w:b/>
          <w:bCs/>
          <w:color w:val="auto"/>
          <w:sz w:val="28"/>
          <w:szCs w:val="28"/>
          <w:highlight w:val="none"/>
          <w:lang w:val="en-US" w:eastAsia="zh-CN"/>
        </w:rPr>
        <w:t>第二章 项目需求</w:t>
      </w:r>
    </w:p>
    <w:p w14:paraId="51FD7C3C">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1"/>
          <w:rFonts w:hint="eastAsia" w:ascii="宋体" w:hAnsi="宋体" w:eastAsia="宋体" w:cs="宋体"/>
          <w:b/>
          <w:bCs/>
          <w:color w:val="auto"/>
          <w:sz w:val="24"/>
          <w:szCs w:val="24"/>
          <w:highlight w:val="none"/>
          <w:lang w:val="en-US" w:eastAsia="zh-CN"/>
        </w:rPr>
      </w:pPr>
      <w:r>
        <w:rPr>
          <w:rStyle w:val="21"/>
          <w:rFonts w:hint="eastAsia" w:ascii="宋体" w:hAnsi="宋体" w:eastAsia="宋体" w:cs="宋体"/>
          <w:b/>
          <w:bCs/>
          <w:color w:val="auto"/>
          <w:sz w:val="24"/>
          <w:szCs w:val="24"/>
          <w:highlight w:val="none"/>
          <w:lang w:val="en-US" w:eastAsia="zh-CN"/>
        </w:rPr>
        <w:t>一、项目概况</w:t>
      </w:r>
    </w:p>
    <w:p w14:paraId="243C11F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禹州市公安局增设交通护栏、改造电子警察设备等。</w:t>
      </w:r>
    </w:p>
    <w:p w14:paraId="34140BC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1"/>
          <w:rFonts w:hint="eastAsia" w:ascii="宋体" w:hAnsi="宋体" w:eastAsia="宋体" w:cs="宋体"/>
          <w:b/>
          <w:bCs/>
          <w:color w:val="auto"/>
          <w:sz w:val="24"/>
          <w:szCs w:val="24"/>
          <w:highlight w:val="none"/>
          <w:lang w:val="en-US" w:eastAsia="zh-CN"/>
        </w:rPr>
      </w:pPr>
      <w:r>
        <w:rPr>
          <w:rStyle w:val="21"/>
          <w:rFonts w:hint="eastAsia" w:ascii="宋体" w:hAnsi="宋体" w:eastAsia="宋体" w:cs="宋体"/>
          <w:b/>
          <w:bCs/>
          <w:color w:val="auto"/>
          <w:sz w:val="24"/>
          <w:szCs w:val="24"/>
          <w:highlight w:val="none"/>
          <w:lang w:val="en-US" w:eastAsia="zh-CN"/>
        </w:rPr>
        <w:t>二、采购清单</w:t>
      </w:r>
    </w:p>
    <w:p w14:paraId="338D4996">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A包：违停及礼让行人抓拍设备安装</w:t>
      </w:r>
    </w:p>
    <w:tbl>
      <w:tblPr>
        <w:tblStyle w:val="1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625"/>
        <w:gridCol w:w="725"/>
        <w:gridCol w:w="916"/>
        <w:gridCol w:w="1185"/>
      </w:tblGrid>
      <w:tr w14:paraId="654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27A0103">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47" w:type="dxa"/>
            <w:shd w:val="clear" w:color="auto" w:fill="auto"/>
            <w:vAlign w:val="center"/>
          </w:tcPr>
          <w:p w14:paraId="1E5AFF1C">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4625" w:type="dxa"/>
            <w:shd w:val="clear" w:color="auto" w:fill="auto"/>
            <w:vAlign w:val="center"/>
          </w:tcPr>
          <w:p w14:paraId="2196D076">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25" w:type="dxa"/>
            <w:shd w:val="clear" w:color="auto" w:fill="auto"/>
            <w:vAlign w:val="center"/>
          </w:tcPr>
          <w:p w14:paraId="0F034FCD">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6" w:type="dxa"/>
            <w:shd w:val="clear" w:color="auto" w:fill="auto"/>
            <w:vAlign w:val="center"/>
          </w:tcPr>
          <w:p w14:paraId="71E0918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85" w:type="dxa"/>
            <w:shd w:val="clear" w:color="auto" w:fill="auto"/>
            <w:vAlign w:val="center"/>
          </w:tcPr>
          <w:p w14:paraId="02ED99D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企业划分标准所属行业</w:t>
            </w:r>
          </w:p>
        </w:tc>
      </w:tr>
      <w:tr w14:paraId="3F9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3F287EA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247" w:type="dxa"/>
            <w:vAlign w:val="center"/>
          </w:tcPr>
          <w:p w14:paraId="5367020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电警杆迁移</w:t>
            </w:r>
          </w:p>
        </w:tc>
        <w:tc>
          <w:tcPr>
            <w:tcW w:w="4625" w:type="dxa"/>
            <w:vAlign w:val="center"/>
          </w:tcPr>
          <w:p w14:paraId="5AF43FE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滨河大道与府东路南口电警杆拆除向人行道迁移</w:t>
            </w:r>
          </w:p>
        </w:tc>
        <w:tc>
          <w:tcPr>
            <w:tcW w:w="725" w:type="dxa"/>
            <w:vAlign w:val="center"/>
          </w:tcPr>
          <w:p w14:paraId="4A8670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4129B0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85" w:type="dxa"/>
            <w:shd w:val="clear" w:color="auto" w:fill="auto"/>
            <w:vAlign w:val="center"/>
          </w:tcPr>
          <w:p w14:paraId="4DCB1B83">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工业</w:t>
            </w:r>
          </w:p>
        </w:tc>
      </w:tr>
      <w:tr w14:paraId="2E8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45D94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247" w:type="dxa"/>
            <w:vAlign w:val="center"/>
          </w:tcPr>
          <w:p w14:paraId="7F3310B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星光级违停检测单元</w:t>
            </w:r>
          </w:p>
        </w:tc>
        <w:tc>
          <w:tcPr>
            <w:tcW w:w="4625" w:type="dxa"/>
            <w:vAlign w:val="center"/>
          </w:tcPr>
          <w:p w14:paraId="729045C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城市道路违章取证：违停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交通数据采集：车流量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多场景巡航下，违停有效检测距离300m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支持语音联动功能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支持深度学习算法，有效提升检测准确率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AI-ISP：采用去噪卷积神经网络将深度结构、学习算法用于图像去噪，最终使画面成像更清晰，噪点更小图像更干净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支持GB35114A级安全加密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传感器类型：1/1.8" Progressive Scan CMOS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最低照度：彩色：0.0005 Lux @ （F1.2，AGC ON）；黑白：0.0001 Lux @（F1.2，AGC ON）；0 Lux with IR</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焦距：6-240mm，40倍光学变倍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视场角：59.0-2.0度（广角-望远）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补光灯类型：红外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补光灯距离：红外照射距离：最远可达250 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防补光过曝：支持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水平范围：360°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垂直范围：-20°-90°（自动翻转）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垂直速度：垂直键控速度：0.1°-150°/s，速度可设；垂直预置点速度：250°/s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主码流帧率分辨率：50 Hz：50fps（2688*1520，  2560×1440，1920×1080，1280×960，1280×720）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 Hz：60 fps（2688*1520，2560×1440，1920×1080，1280×960，1280×720）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视频压缩标准：H.265，H.264，MJPEG，Smart264，Smart265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宽动态：120dB超宽动态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网络接口：RJ45网口；自适应10M/100M网络数据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报警：7路报警输入，2路报警输出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音频：1路音频输入，音频峰值：2-2.4V[p-p]，输入阻抗：1kΩ±10%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1路音频输出，线性电平，阻抗：600 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RS-485：采用半双工模式，支持自适应HIKVISION，PELCO-P和PELCO-D（可添加）协议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电源：供电：DC36 V，1.67 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功耗：最大功耗40W（其中加热最大功耗6W，红外灯最大功耗15W）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雨刷：支持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工作温湿度：-40℃-70℃；湿度小于95%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尺寸：Ø266×410 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重量：8kg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防护：IP67；6000V 防雷、防浪涌、防突波，符合GB/T17626.2/3/4/5/6四级标准DS-2VS435-F840</w:t>
            </w:r>
          </w:p>
        </w:tc>
        <w:tc>
          <w:tcPr>
            <w:tcW w:w="725" w:type="dxa"/>
            <w:vAlign w:val="center"/>
          </w:tcPr>
          <w:p w14:paraId="2AB3FB8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69B562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185" w:type="dxa"/>
            <w:vAlign w:val="center"/>
          </w:tcPr>
          <w:p w14:paraId="068C79F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B1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343A9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247" w:type="dxa"/>
            <w:vAlign w:val="center"/>
          </w:tcPr>
          <w:p w14:paraId="5FA1AE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违停语音提示网络音柱</w:t>
            </w:r>
          </w:p>
        </w:tc>
        <w:tc>
          <w:tcPr>
            <w:tcW w:w="4625" w:type="dxa"/>
            <w:vAlign w:val="center"/>
          </w:tcPr>
          <w:p w14:paraId="5DA4F74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60W网络音柱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采用网络音频解码、高性能D类功放及全频喇叭三合一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采用高速工业级双核芯片，内置NOR Flash+EMMC双存储，支持系统双备份，系统稳定可靠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支持安全启动、用户登录锁定机制及密码复杂度提示，支持安全审计日志事后可追溯，提升系统网络安全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支持通过IP网络（局域网/公网），远程平台批量统一管理+本地WEB单机灵活配置，同时支持本地音频采集播放，适配各类场景应用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支持实时和定时任务、隔天续播，支持150个定时任务，内置1 GB存储空间最多支持1000个wav、mp3音频素材库管理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支持NTP自动校时，系统时间与服务器自动同步，确保多设备播放同步和定时任务准时执行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支持报警输入、布防计划及语音联动，支持TTS语音合成和文本广播，自然流畅的标准男女双声可选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支持ISUP、萤石、ISAPI协议，灵活接入平台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支持广播混音、优先级灵活配置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支持监听与对讲</w:t>
            </w:r>
          </w:p>
        </w:tc>
        <w:tc>
          <w:tcPr>
            <w:tcW w:w="725" w:type="dxa"/>
            <w:vAlign w:val="center"/>
          </w:tcPr>
          <w:p w14:paraId="1A73053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527705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34E41C9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05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1" w:type="dxa"/>
            <w:vAlign w:val="center"/>
          </w:tcPr>
          <w:p w14:paraId="5FED26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247" w:type="dxa"/>
            <w:vAlign w:val="center"/>
          </w:tcPr>
          <w:p w14:paraId="6B0979E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抱杆设备箱</w:t>
            </w:r>
          </w:p>
        </w:tc>
        <w:tc>
          <w:tcPr>
            <w:tcW w:w="4625" w:type="dxa"/>
            <w:vAlign w:val="center"/>
          </w:tcPr>
          <w:p w14:paraId="254EB41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不锈钢材质抱杆设备箱</w:t>
            </w:r>
          </w:p>
        </w:tc>
        <w:tc>
          <w:tcPr>
            <w:tcW w:w="725" w:type="dxa"/>
            <w:vAlign w:val="center"/>
          </w:tcPr>
          <w:p w14:paraId="76301F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2F7188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3EE0198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2D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4A0740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247" w:type="dxa"/>
            <w:vAlign w:val="center"/>
          </w:tcPr>
          <w:p w14:paraId="50F97C9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违停抓拍提示标志牌1</w:t>
            </w:r>
          </w:p>
        </w:tc>
        <w:tc>
          <w:tcPr>
            <w:tcW w:w="4625" w:type="dxa"/>
            <w:vAlign w:val="center"/>
          </w:tcPr>
          <w:p w14:paraId="4154C44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标牌规格：800mm禁停标牌*1块，800*100mm严管街标牌*1块；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40564B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0EACC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185" w:type="dxa"/>
            <w:vAlign w:val="center"/>
          </w:tcPr>
          <w:p w14:paraId="73CD05A9">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522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1" w:type="dxa"/>
            <w:vAlign w:val="center"/>
          </w:tcPr>
          <w:p w14:paraId="57CECCA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247" w:type="dxa"/>
            <w:vAlign w:val="center"/>
          </w:tcPr>
          <w:p w14:paraId="0BEB09F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违停抓拍提示标志牌2</w:t>
            </w:r>
          </w:p>
        </w:tc>
        <w:tc>
          <w:tcPr>
            <w:tcW w:w="4625" w:type="dxa"/>
            <w:vAlign w:val="center"/>
          </w:tcPr>
          <w:p w14:paraId="2A1387A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57730C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3DB5CB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185" w:type="dxa"/>
            <w:vAlign w:val="center"/>
          </w:tcPr>
          <w:p w14:paraId="4B77648C">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926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1" w:type="dxa"/>
            <w:vAlign w:val="center"/>
          </w:tcPr>
          <w:p w14:paraId="30DC324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247" w:type="dxa"/>
            <w:vAlign w:val="center"/>
          </w:tcPr>
          <w:p w14:paraId="7284AF8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标识牌立杆</w:t>
            </w:r>
          </w:p>
        </w:tc>
        <w:tc>
          <w:tcPr>
            <w:tcW w:w="4625" w:type="dxa"/>
            <w:vAlign w:val="center"/>
          </w:tcPr>
          <w:p w14:paraId="39D7D16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76mm立杆；高度3m；</w:t>
            </w:r>
          </w:p>
        </w:tc>
        <w:tc>
          <w:tcPr>
            <w:tcW w:w="725" w:type="dxa"/>
            <w:vAlign w:val="center"/>
          </w:tcPr>
          <w:p w14:paraId="3F1F6DA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16" w:type="dxa"/>
            <w:vAlign w:val="center"/>
          </w:tcPr>
          <w:p w14:paraId="186FA8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32</w:t>
            </w:r>
          </w:p>
        </w:tc>
        <w:tc>
          <w:tcPr>
            <w:tcW w:w="1185" w:type="dxa"/>
            <w:vAlign w:val="center"/>
          </w:tcPr>
          <w:p w14:paraId="00C177D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A8B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7BE4887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247" w:type="dxa"/>
            <w:vAlign w:val="center"/>
          </w:tcPr>
          <w:p w14:paraId="6B41D33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违停抓拍电子提示牌</w:t>
            </w:r>
          </w:p>
        </w:tc>
        <w:tc>
          <w:tcPr>
            <w:tcW w:w="4625" w:type="dxa"/>
            <w:vAlign w:val="center"/>
          </w:tcPr>
          <w:p w14:paraId="6FD0F37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规格：≥60*100cm；提示内容：停车入位，违停抓拍；双面显示（含安装）</w:t>
            </w:r>
          </w:p>
        </w:tc>
        <w:tc>
          <w:tcPr>
            <w:tcW w:w="725" w:type="dxa"/>
            <w:vAlign w:val="center"/>
          </w:tcPr>
          <w:p w14:paraId="71AC393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3730BF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85" w:type="dxa"/>
            <w:vAlign w:val="center"/>
          </w:tcPr>
          <w:p w14:paraId="46A71AED">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29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F940B8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247" w:type="dxa"/>
            <w:vAlign w:val="center"/>
          </w:tcPr>
          <w:p w14:paraId="39522CA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w:t>
            </w:r>
          </w:p>
        </w:tc>
        <w:tc>
          <w:tcPr>
            <w:tcW w:w="4625" w:type="dxa"/>
            <w:vAlign w:val="center"/>
          </w:tcPr>
          <w:p w14:paraId="07E4E0D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室外立杆；高度6米，挑臂长度5米；经酸洗除锈，采用内外热镀锌处理，表面白色静电喷塑；</w:t>
            </w:r>
          </w:p>
        </w:tc>
        <w:tc>
          <w:tcPr>
            <w:tcW w:w="725" w:type="dxa"/>
            <w:vAlign w:val="center"/>
          </w:tcPr>
          <w:p w14:paraId="25CFA6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66ED2B6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11704D2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209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388BDD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247" w:type="dxa"/>
            <w:vAlign w:val="center"/>
          </w:tcPr>
          <w:p w14:paraId="7C6113A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立杆基础1</w:t>
            </w:r>
          </w:p>
        </w:tc>
        <w:tc>
          <w:tcPr>
            <w:tcW w:w="4625" w:type="dxa"/>
            <w:vAlign w:val="center"/>
          </w:tcPr>
          <w:p w14:paraId="339CFE7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混凝土基础：C30；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水泥基座尺寸800（长）X800（宽）X1000mm（深）；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含：地笼预埋件、基础开挖、土方清运、基面维护等。</w:t>
            </w:r>
          </w:p>
        </w:tc>
        <w:tc>
          <w:tcPr>
            <w:tcW w:w="725" w:type="dxa"/>
            <w:vAlign w:val="center"/>
          </w:tcPr>
          <w:p w14:paraId="239207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038E47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185" w:type="dxa"/>
            <w:vAlign w:val="center"/>
          </w:tcPr>
          <w:p w14:paraId="664A339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58E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1" w:type="dxa"/>
            <w:vAlign w:val="center"/>
          </w:tcPr>
          <w:p w14:paraId="0B5382F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247" w:type="dxa"/>
            <w:vAlign w:val="center"/>
          </w:tcPr>
          <w:p w14:paraId="47F23F4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立杆基础2</w:t>
            </w:r>
          </w:p>
        </w:tc>
        <w:tc>
          <w:tcPr>
            <w:tcW w:w="4625" w:type="dxa"/>
            <w:vAlign w:val="center"/>
          </w:tcPr>
          <w:p w14:paraId="5E95903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混凝土基础：C30；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水泥基座尺寸800（长）X800（宽）X1000mm（深）；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含：地笼预埋件、基础开挖、土方清运、基面维护等。</w:t>
            </w:r>
          </w:p>
        </w:tc>
        <w:tc>
          <w:tcPr>
            <w:tcW w:w="725" w:type="dxa"/>
            <w:vAlign w:val="center"/>
          </w:tcPr>
          <w:p w14:paraId="4B4D2D8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41420DC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185" w:type="dxa"/>
            <w:vAlign w:val="center"/>
          </w:tcPr>
          <w:p w14:paraId="148CDD0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2E8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474A402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247" w:type="dxa"/>
            <w:vAlign w:val="center"/>
          </w:tcPr>
          <w:p w14:paraId="6B79539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超五类室外网线</w:t>
            </w:r>
          </w:p>
        </w:tc>
        <w:tc>
          <w:tcPr>
            <w:tcW w:w="4625" w:type="dxa"/>
            <w:vAlign w:val="center"/>
          </w:tcPr>
          <w:p w14:paraId="2FF537A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国标超五类室外网线</w:t>
            </w:r>
          </w:p>
        </w:tc>
        <w:tc>
          <w:tcPr>
            <w:tcW w:w="725" w:type="dxa"/>
            <w:vAlign w:val="center"/>
          </w:tcPr>
          <w:p w14:paraId="5AB9E1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3FD677D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2000</w:t>
            </w:r>
          </w:p>
        </w:tc>
        <w:tc>
          <w:tcPr>
            <w:tcW w:w="1185" w:type="dxa"/>
            <w:vAlign w:val="center"/>
          </w:tcPr>
          <w:p w14:paraId="0B10306F">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81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109C8AE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247" w:type="dxa"/>
            <w:vAlign w:val="center"/>
          </w:tcPr>
          <w:p w14:paraId="4CF4C1A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电源线</w:t>
            </w:r>
          </w:p>
        </w:tc>
        <w:tc>
          <w:tcPr>
            <w:tcW w:w="4625" w:type="dxa"/>
            <w:vAlign w:val="center"/>
          </w:tcPr>
          <w:p w14:paraId="606162C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违停设备市电接入电源线</w:t>
            </w:r>
          </w:p>
        </w:tc>
        <w:tc>
          <w:tcPr>
            <w:tcW w:w="725" w:type="dxa"/>
            <w:vAlign w:val="center"/>
          </w:tcPr>
          <w:p w14:paraId="6E75AF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66BB28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1800</w:t>
            </w:r>
          </w:p>
        </w:tc>
        <w:tc>
          <w:tcPr>
            <w:tcW w:w="1185" w:type="dxa"/>
            <w:vAlign w:val="center"/>
          </w:tcPr>
          <w:p w14:paraId="0FD67FB8">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D6D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54CEB3D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14</w:t>
            </w:r>
          </w:p>
        </w:tc>
        <w:tc>
          <w:tcPr>
            <w:tcW w:w="1247" w:type="dxa"/>
            <w:vAlign w:val="center"/>
          </w:tcPr>
          <w:p w14:paraId="7616D0E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管网敷设</w:t>
            </w:r>
          </w:p>
        </w:tc>
        <w:tc>
          <w:tcPr>
            <w:tcW w:w="4625" w:type="dxa"/>
            <w:vAlign w:val="center"/>
          </w:tcPr>
          <w:p w14:paraId="5E20F38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违停摄像终端取电、网络接入施工；开挖、回填、PVC管预埋</w:t>
            </w:r>
          </w:p>
        </w:tc>
        <w:tc>
          <w:tcPr>
            <w:tcW w:w="725" w:type="dxa"/>
            <w:vAlign w:val="center"/>
          </w:tcPr>
          <w:p w14:paraId="5C7A0F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3F01E5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2250</w:t>
            </w:r>
          </w:p>
        </w:tc>
        <w:tc>
          <w:tcPr>
            <w:tcW w:w="1185" w:type="dxa"/>
            <w:vAlign w:val="center"/>
          </w:tcPr>
          <w:p w14:paraId="2B31D9C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992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57CFED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247" w:type="dxa"/>
            <w:vAlign w:val="center"/>
          </w:tcPr>
          <w:p w14:paraId="5C1FC00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插板</w:t>
            </w:r>
          </w:p>
        </w:tc>
        <w:tc>
          <w:tcPr>
            <w:tcW w:w="4625" w:type="dxa"/>
            <w:vAlign w:val="center"/>
          </w:tcPr>
          <w:p w14:paraId="02A0CD5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国标符合现场使用</w:t>
            </w:r>
          </w:p>
        </w:tc>
        <w:tc>
          <w:tcPr>
            <w:tcW w:w="725" w:type="dxa"/>
            <w:vAlign w:val="center"/>
          </w:tcPr>
          <w:p w14:paraId="60BCC2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3D419FF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4E81590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A35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3C9DD9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247" w:type="dxa"/>
            <w:vAlign w:val="center"/>
          </w:tcPr>
          <w:p w14:paraId="6F1FFFD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空开</w:t>
            </w:r>
          </w:p>
        </w:tc>
        <w:tc>
          <w:tcPr>
            <w:tcW w:w="4625" w:type="dxa"/>
            <w:vAlign w:val="center"/>
          </w:tcPr>
          <w:p w14:paraId="2523F56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32A带漏电保护器</w:t>
            </w:r>
          </w:p>
        </w:tc>
        <w:tc>
          <w:tcPr>
            <w:tcW w:w="725" w:type="dxa"/>
            <w:vAlign w:val="center"/>
          </w:tcPr>
          <w:p w14:paraId="1A7672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4F09275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04353B5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5A2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B3AA3E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w:t>
            </w:r>
          </w:p>
        </w:tc>
        <w:tc>
          <w:tcPr>
            <w:tcW w:w="1247" w:type="dxa"/>
            <w:vAlign w:val="center"/>
          </w:tcPr>
          <w:p w14:paraId="674DD32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手井</w:t>
            </w:r>
          </w:p>
        </w:tc>
        <w:tc>
          <w:tcPr>
            <w:tcW w:w="4625" w:type="dxa"/>
            <w:vAlign w:val="center"/>
          </w:tcPr>
          <w:p w14:paraId="173C3E5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400*600*800采用复合井盖，井盖高度不超过路面（井盖的规格、型号、式样符合禹州专项要求）</w:t>
            </w:r>
          </w:p>
        </w:tc>
        <w:tc>
          <w:tcPr>
            <w:tcW w:w="725" w:type="dxa"/>
            <w:vAlign w:val="center"/>
          </w:tcPr>
          <w:p w14:paraId="76BAAD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155EA9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2F08818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71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FEFDD6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w:t>
            </w:r>
          </w:p>
        </w:tc>
        <w:tc>
          <w:tcPr>
            <w:tcW w:w="1247" w:type="dxa"/>
            <w:vAlign w:val="center"/>
          </w:tcPr>
          <w:p w14:paraId="72EF695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网络租赁费</w:t>
            </w:r>
          </w:p>
        </w:tc>
        <w:tc>
          <w:tcPr>
            <w:tcW w:w="4625" w:type="dxa"/>
            <w:vAlign w:val="center"/>
          </w:tcPr>
          <w:p w14:paraId="26DD1AA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年/路</w:t>
            </w:r>
          </w:p>
        </w:tc>
        <w:tc>
          <w:tcPr>
            <w:tcW w:w="725" w:type="dxa"/>
            <w:vAlign w:val="center"/>
          </w:tcPr>
          <w:p w14:paraId="26B150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w:t>
            </w:r>
          </w:p>
        </w:tc>
        <w:tc>
          <w:tcPr>
            <w:tcW w:w="916" w:type="dxa"/>
            <w:vAlign w:val="center"/>
          </w:tcPr>
          <w:p w14:paraId="5FB026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85" w:type="dxa"/>
            <w:vAlign w:val="center"/>
          </w:tcPr>
          <w:p w14:paraId="5235FB8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E41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183596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47" w:type="dxa"/>
            <w:vAlign w:val="center"/>
          </w:tcPr>
          <w:p w14:paraId="26F6E8D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辅材</w:t>
            </w:r>
          </w:p>
        </w:tc>
        <w:tc>
          <w:tcPr>
            <w:tcW w:w="4625" w:type="dxa"/>
            <w:vAlign w:val="center"/>
          </w:tcPr>
          <w:p w14:paraId="0786DEF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含抱箍、水晶头、绝缘胶带、光纤盒等</w:t>
            </w:r>
          </w:p>
        </w:tc>
        <w:tc>
          <w:tcPr>
            <w:tcW w:w="725" w:type="dxa"/>
            <w:vAlign w:val="center"/>
          </w:tcPr>
          <w:p w14:paraId="6FABDD9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74FEE4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25D075CD">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3F5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71" w:type="dxa"/>
            <w:vAlign w:val="center"/>
          </w:tcPr>
          <w:p w14:paraId="5166973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247" w:type="dxa"/>
            <w:vAlign w:val="center"/>
          </w:tcPr>
          <w:p w14:paraId="7F56F0C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逆行检测抓拍单元</w:t>
            </w:r>
          </w:p>
        </w:tc>
        <w:tc>
          <w:tcPr>
            <w:tcW w:w="4625" w:type="dxa"/>
            <w:vAlign w:val="center"/>
          </w:tcPr>
          <w:p w14:paraId="12F30BC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图像传感器：1英寸全局曝光CMOS传感器。分辨率：4096X2160。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视频帧率（1-50）「ps可设置。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视频压缩支持H.265、H.264、M-JPEG。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支持10块感兴趣区域（ROI）增强编码功能，ROI区域压缩比0-100可设。图像输出格式：JPEG。输出：电平量信号。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通讯接口：2个RJ45 100M/1000M自适应网口，2个RS485接口，1个RS232接口。触发输入：1个触发/报警输入。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触发输出：5路F+F-输出接口，可作为补光灯同步输出控制。支持车辆捕获抓拍功能，白天和晚上的捕获率均99%。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900万像素电警抓拍单元、车型识别，通行车辆信息捕获和违章检测功能。支持压线（压实线、压单黄线、压双黄线）、逆行、黄网格违停、加塞等违章检支持智能识别功能：内置视频识别功能，支持车牌识别、视频触发、车身颜色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支持14种车身颜色识别，包括黑、白、灰、红、绿、蓝、黄、粉、紫、棕、青、金、橙、银灰；全天识别准确率99%；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支持车辆闯红灯捕获抓拍功能，在天气晴朗无雾，号牌无遮挡，无污损，白天环境光照度200lx，晚上辅助照明光照度30lx的条件下进行测试，全天车辆闯红灯行为捕获率99%。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宽动态能力：120dB；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车辆子品牌识别功能：车头方向，可识别7100种车辆子品牌：车尾方向，可识别3800种车辆子品牌；全天识别准确率99%；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可对设定区域内的天窗开启露出人部分身体、未交替让行、双车挤入单车道等行为进行图片抓拍。高低温试验满足-45℃~90℃。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工作电压：220VAC±20%；频率：50Hz±2%。</w:t>
            </w:r>
          </w:p>
        </w:tc>
        <w:tc>
          <w:tcPr>
            <w:tcW w:w="725" w:type="dxa"/>
            <w:vAlign w:val="center"/>
          </w:tcPr>
          <w:p w14:paraId="4BBDDD9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605D5A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79A82AD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0F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026DAA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w:t>
            </w:r>
          </w:p>
        </w:tc>
        <w:tc>
          <w:tcPr>
            <w:tcW w:w="1247" w:type="dxa"/>
            <w:vAlign w:val="center"/>
          </w:tcPr>
          <w:p w14:paraId="77163FA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礼让行人检测抓拍单元</w:t>
            </w:r>
          </w:p>
        </w:tc>
        <w:tc>
          <w:tcPr>
            <w:tcW w:w="4625" w:type="dxa"/>
            <w:vAlign w:val="center"/>
          </w:tcPr>
          <w:p w14:paraId="1ACF1E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图像传感器：1英寸全局曝光CMOS传感器。</w:t>
            </w:r>
          </w:p>
          <w:p w14:paraId="63CECFE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分辨率：4096X2160。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视频帧率（1-50）「ps可设置。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视频压缩支持H.265、H.264、M-JPEG。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▲支持10块感兴趣区域（ROI）增强编码功能，ROI区域压缩比0-100可设。图像输出格式：JPEG。输出：电平量信号。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通讯接口：2个RJ45 100M/1000M自适应网口，2个RS485接口，1个RS232接口。触发输入：1个触发/报警输入。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触发输出：5路F+F-输出接口，可作为补光灯同步输出控制。支持车辆捕获抓拍功能，白天和晚上的捕获率均99%。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900万像素电警抓拍单元、车型识别，通行车辆信息捕获和违章检测功能。支持压线（压实线、压单黄线、压双黄线）、逆行、黄网格违停、加塞等违章检支持智能识别功能：内置视频识别功能，支持车牌识别、视频触发、车身颜色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支持14种车身颜色识别，包括黑、白、灰、红、绿、蓝、黄、粉、紫、棕、青、金、橙、银灰；全天识别准确率99%；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支持车辆闯红灯捕获抓拍功能，在天气晴朗无雾，号牌无遮挡，无污损，白天环境光照度200lx，晚上辅助照明光照度30lx的条件下进行测试，全天车辆闯红灯行为捕获率99%。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宽动态能力：120dB；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车辆子品牌识别功能：车头方向，可识别7100种车辆子品牌：车尾方向，可识别3800种车辆子品牌；全天识别准确率99%；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可对设定区域内的天窗开启露出人部分身体、未交替让行、双车挤入单车道等行为进行图片抓拍。高低温试验满足-45℃~90℃。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工作电压：220VAC±20%；频率：50Hz±2%。</w:t>
            </w:r>
          </w:p>
        </w:tc>
        <w:tc>
          <w:tcPr>
            <w:tcW w:w="725" w:type="dxa"/>
            <w:vAlign w:val="center"/>
          </w:tcPr>
          <w:p w14:paraId="37CEEB0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53E36E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85" w:type="dxa"/>
            <w:vAlign w:val="center"/>
          </w:tcPr>
          <w:p w14:paraId="23A9F176">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19F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C14089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247" w:type="dxa"/>
            <w:vAlign w:val="center"/>
          </w:tcPr>
          <w:p w14:paraId="2374750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逆行专用补光装置1</w:t>
            </w:r>
          </w:p>
        </w:tc>
        <w:tc>
          <w:tcPr>
            <w:tcW w:w="4625" w:type="dxa"/>
            <w:vAlign w:val="center"/>
          </w:tcPr>
          <w:p w14:paraId="2F8007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铝合金灯体，鳍片式散热结构，面罩采用特殊工艺的耐高温的PC材料，透光效果好；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采用24颗优质高亮度LED芯片，寿命长，稳定性好，发光效率高；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▲可支持补光灯状态实时查寻：通过上位机软件能实时查寻补光灯的工作状态（白天/晚上，正常/故障/保护）。</w:t>
            </w:r>
          </w:p>
          <w:p w14:paraId="2524CE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带LED格栅，有效减少周边光污染；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气体灯管采用优质高性能氙气灯管，质量可靠，寿命长；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▲可支持暖光 LED 频闪、暖光 LED 爆闪、白光氙气爆闪、红外氙气爆闪等模式；</w:t>
            </w:r>
          </w:p>
          <w:p w14:paraId="252990D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▲可支持对补光灯白天及夜晚亮度分开进行调节。</w:t>
            </w:r>
          </w:p>
          <w:p w14:paraId="3EDFC15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采用步进电机功能，实现红外滤片的切换；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LED控制采用先进的恒流驱动技术，电流控制准确、稳定，产品稳定性好、可靠性高，有效减少光衰；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气体光源回电时间65ms，支持超速连拍；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气体补光控制具有峰值抑制功能；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支持LED灯频闪、白光气体爆闪，红外气体爆闪；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支持相机误触发保护功能，触发信号输入异常时自动保护且自动恢复。</w:t>
            </w:r>
          </w:p>
        </w:tc>
        <w:tc>
          <w:tcPr>
            <w:tcW w:w="725" w:type="dxa"/>
            <w:vAlign w:val="center"/>
          </w:tcPr>
          <w:p w14:paraId="6E16BF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036FD4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193D4C8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621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1" w:type="dxa"/>
            <w:vAlign w:val="center"/>
          </w:tcPr>
          <w:p w14:paraId="5F712F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23</w:t>
            </w:r>
          </w:p>
        </w:tc>
        <w:tc>
          <w:tcPr>
            <w:tcW w:w="1247" w:type="dxa"/>
            <w:vAlign w:val="center"/>
          </w:tcPr>
          <w:p w14:paraId="331B0C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逆行专用补光装置2</w:t>
            </w:r>
          </w:p>
        </w:tc>
        <w:tc>
          <w:tcPr>
            <w:tcW w:w="4625" w:type="dxa"/>
            <w:vAlign w:val="center"/>
          </w:tcPr>
          <w:p w14:paraId="7A76A8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符合GA/T 1202-2022《交通技术监控成像补光装置通用技术条件》中的一级补光装置要求；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光源类型：16颗优质大功率LED；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发光角度12°；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覆盖范围：单车道环境补光灯；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最佳补光范围16米～25米；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▲可单灯支持接入TTL电平和开关量双控制信号，来控制频闪补光灯的开启及调节亮度、频率；</w:t>
            </w:r>
          </w:p>
          <w:p w14:paraId="4FFC059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触发方式：4V～6V电平量触发；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触发信号：频率15～250Hz，占空比1%～39%，响应时间18US；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外壳材质金属铝；</w:t>
            </w:r>
          </w:p>
        </w:tc>
        <w:tc>
          <w:tcPr>
            <w:tcW w:w="725" w:type="dxa"/>
            <w:vAlign w:val="center"/>
          </w:tcPr>
          <w:p w14:paraId="1A8E67B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0D54B6F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20808D0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3EE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71" w:type="dxa"/>
            <w:vAlign w:val="center"/>
          </w:tcPr>
          <w:p w14:paraId="7CB1AF6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247" w:type="dxa"/>
            <w:vAlign w:val="center"/>
          </w:tcPr>
          <w:p w14:paraId="3D5D952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三维支架</w:t>
            </w:r>
          </w:p>
        </w:tc>
        <w:tc>
          <w:tcPr>
            <w:tcW w:w="4625" w:type="dxa"/>
            <w:vAlign w:val="center"/>
          </w:tcPr>
          <w:p w14:paraId="1AA5C59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三维可调节、固定补光灯使用</w:t>
            </w:r>
          </w:p>
        </w:tc>
        <w:tc>
          <w:tcPr>
            <w:tcW w:w="725" w:type="dxa"/>
            <w:vAlign w:val="center"/>
          </w:tcPr>
          <w:p w14:paraId="39BA37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6A57EA8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4513B2E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DCC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4B0E3B7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25</w:t>
            </w:r>
          </w:p>
        </w:tc>
        <w:tc>
          <w:tcPr>
            <w:tcW w:w="1247" w:type="dxa"/>
            <w:vAlign w:val="center"/>
          </w:tcPr>
          <w:p w14:paraId="7EC4996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补光灯控制线</w:t>
            </w:r>
          </w:p>
        </w:tc>
        <w:tc>
          <w:tcPr>
            <w:tcW w:w="4625" w:type="dxa"/>
            <w:vAlign w:val="center"/>
          </w:tcPr>
          <w:p w14:paraId="7ACD398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2*1平方铜线</w:t>
            </w:r>
          </w:p>
        </w:tc>
        <w:tc>
          <w:tcPr>
            <w:tcW w:w="725" w:type="dxa"/>
            <w:vAlign w:val="center"/>
          </w:tcPr>
          <w:p w14:paraId="73B29E3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2E67BCC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200</w:t>
            </w:r>
          </w:p>
        </w:tc>
        <w:tc>
          <w:tcPr>
            <w:tcW w:w="1185" w:type="dxa"/>
            <w:vAlign w:val="center"/>
          </w:tcPr>
          <w:p w14:paraId="753ECA56">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74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1" w:type="dxa"/>
            <w:vAlign w:val="center"/>
          </w:tcPr>
          <w:p w14:paraId="09BA32C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247" w:type="dxa"/>
            <w:vAlign w:val="center"/>
          </w:tcPr>
          <w:p w14:paraId="58CB3BB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逆行抓拍提示标志牌</w:t>
            </w:r>
          </w:p>
        </w:tc>
        <w:tc>
          <w:tcPr>
            <w:tcW w:w="4625" w:type="dxa"/>
            <w:vAlign w:val="center"/>
          </w:tcPr>
          <w:p w14:paraId="0F99E70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18773A4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626670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0DEFF22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7E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 w:type="dxa"/>
            <w:vAlign w:val="center"/>
          </w:tcPr>
          <w:p w14:paraId="759C775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27</w:t>
            </w:r>
          </w:p>
        </w:tc>
        <w:tc>
          <w:tcPr>
            <w:tcW w:w="1247" w:type="dxa"/>
            <w:vAlign w:val="center"/>
          </w:tcPr>
          <w:p w14:paraId="623ACCB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接入交换机</w:t>
            </w:r>
          </w:p>
        </w:tc>
        <w:tc>
          <w:tcPr>
            <w:tcW w:w="4625" w:type="dxa"/>
            <w:vAlign w:val="center"/>
          </w:tcPr>
          <w:p w14:paraId="63C3199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5口百兆交换机</w:t>
            </w:r>
          </w:p>
        </w:tc>
        <w:tc>
          <w:tcPr>
            <w:tcW w:w="725" w:type="dxa"/>
            <w:vAlign w:val="center"/>
          </w:tcPr>
          <w:p w14:paraId="02A9756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2BDFE6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185" w:type="dxa"/>
            <w:vAlign w:val="center"/>
          </w:tcPr>
          <w:p w14:paraId="22F28B1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832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97FF6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1247" w:type="dxa"/>
            <w:vAlign w:val="center"/>
          </w:tcPr>
          <w:p w14:paraId="29E0DF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不礼让行人抓拍提示牌</w:t>
            </w:r>
          </w:p>
        </w:tc>
        <w:tc>
          <w:tcPr>
            <w:tcW w:w="4625" w:type="dxa"/>
            <w:vAlign w:val="center"/>
          </w:tcPr>
          <w:p w14:paraId="12F9D4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790D58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76B221E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85" w:type="dxa"/>
            <w:vAlign w:val="center"/>
          </w:tcPr>
          <w:p w14:paraId="73BA0ED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bl>
    <w:p w14:paraId="6C07E6C0">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p>
    <w:p w14:paraId="0C6F5EA2">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B包：护栏、标识标牌安装</w:t>
      </w:r>
    </w:p>
    <w:tbl>
      <w:tblPr>
        <w:tblStyle w:val="1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44"/>
        <w:gridCol w:w="4603"/>
        <w:gridCol w:w="723"/>
        <w:gridCol w:w="951"/>
        <w:gridCol w:w="1179"/>
      </w:tblGrid>
      <w:tr w14:paraId="1E4F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5CD9F5E">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44" w:type="dxa"/>
            <w:vAlign w:val="center"/>
          </w:tcPr>
          <w:p w14:paraId="1262B69E">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4603" w:type="dxa"/>
            <w:vAlign w:val="center"/>
          </w:tcPr>
          <w:p w14:paraId="3D94ECA6">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技术参数</w:t>
            </w:r>
          </w:p>
        </w:tc>
        <w:tc>
          <w:tcPr>
            <w:tcW w:w="723" w:type="dxa"/>
            <w:vAlign w:val="center"/>
          </w:tcPr>
          <w:p w14:paraId="27147BD0">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51" w:type="dxa"/>
            <w:vAlign w:val="center"/>
          </w:tcPr>
          <w:p w14:paraId="32D308A1">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179" w:type="dxa"/>
            <w:vAlign w:val="center"/>
          </w:tcPr>
          <w:p w14:paraId="7BAD4035">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企业划分标准所属行业</w:t>
            </w:r>
          </w:p>
        </w:tc>
      </w:tr>
      <w:tr w14:paraId="4CDD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1F56A03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244" w:type="dxa"/>
            <w:vAlign w:val="center"/>
          </w:tcPr>
          <w:p w14:paraId="2E3AF39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护栏1</w:t>
            </w:r>
          </w:p>
        </w:tc>
        <w:tc>
          <w:tcPr>
            <w:tcW w:w="4603" w:type="dxa"/>
            <w:vAlign w:val="center"/>
          </w:tcPr>
          <w:p w14:paraId="6FB341D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护栏配置：太阳能护栏柱帽及太阳能轮廓警示灯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1、护栏整体高度为750mm，护栏长度3080mm，整体热镀锌静电喷涂白色。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2、护栏立柱高750mm，立柱采用80*80mm方管，厚度≥2.0mm，柱顶采用太阳能帽盖，柱帽美观实用。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3、护栏片上横杆采用55*51mm面包管，厚度≥1.5 mm，下横杆采用55*30mm椭圆管，厚度≥1.5mm，竖杆采用56*30*1.2mm异型管，竖杆与上下横杆均应焊接牢固。护栏片与立柱采用连接件连接。护栏片下横杆距离地面200mm。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4、底座为黑色热镀锌钢板填砼底座，尺寸为400*300*150mm。</w:t>
            </w:r>
          </w:p>
        </w:tc>
        <w:tc>
          <w:tcPr>
            <w:tcW w:w="723" w:type="dxa"/>
            <w:vAlign w:val="center"/>
          </w:tcPr>
          <w:p w14:paraId="4813DD8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60DDEBB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1385.8</w:t>
            </w:r>
          </w:p>
        </w:tc>
        <w:tc>
          <w:tcPr>
            <w:tcW w:w="1179" w:type="dxa"/>
            <w:vAlign w:val="center"/>
          </w:tcPr>
          <w:p w14:paraId="30AEA722">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198D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B57442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244" w:type="dxa"/>
            <w:vAlign w:val="center"/>
          </w:tcPr>
          <w:p w14:paraId="545C29F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护栏2</w:t>
            </w:r>
          </w:p>
        </w:tc>
        <w:tc>
          <w:tcPr>
            <w:tcW w:w="4603" w:type="dxa"/>
            <w:vAlign w:val="center"/>
          </w:tcPr>
          <w:p w14:paraId="79F8E74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（护栏配置：太阳能护栏柱帽及侧耳轮廓警示灯） 1、护栏整体高度为1200mm，护栏长度3120mm，整体热镀锌静电喷涂金色。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2、护栏立柱高1100mm，立柱采用100*100mm方管，厚度≥</w:t>
            </w:r>
            <w:r>
              <w:rPr>
                <w:rFonts w:hint="eastAsia" w:ascii="宋体" w:hAnsi="宋体" w:eastAsia="宋体" w:cs="宋体"/>
                <w:i w:val="0"/>
                <w:iCs w:val="0"/>
                <w:color w:val="auto"/>
                <w:kern w:val="0"/>
                <w:sz w:val="20"/>
                <w:szCs w:val="20"/>
                <w:highlight w:val="none"/>
                <w:u w:val="none"/>
                <w:shd w:val="clear" w:fill="FFFFFF"/>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3、护栏片上横杆采用40*60mm面包管，厚度≥2.5 mm，下横杆采用40*60mm椭圆管，厚度≥2.5mm，竖杆采用56*30*2.0mm异型管，竖杆与上下横杆均应焊接牢固。护栏片与立柱采用连接件连接。护栏片下横杆距离地面200mm。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4、底座为金色热镀锌钢板填砼底座，尺寸为400*300*150mm。（护栏造型图案根据甲方实际需求定制。）</w:t>
            </w:r>
          </w:p>
        </w:tc>
        <w:tc>
          <w:tcPr>
            <w:tcW w:w="723" w:type="dxa"/>
            <w:vAlign w:val="center"/>
          </w:tcPr>
          <w:p w14:paraId="0A1F2FB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6E574DA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1800</w:t>
            </w:r>
          </w:p>
        </w:tc>
        <w:tc>
          <w:tcPr>
            <w:tcW w:w="1179" w:type="dxa"/>
            <w:vAlign w:val="center"/>
          </w:tcPr>
          <w:p w14:paraId="57C2103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0A6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6B184F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244" w:type="dxa"/>
            <w:vAlign w:val="center"/>
          </w:tcPr>
          <w:p w14:paraId="286ED36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护栏3</w:t>
            </w:r>
          </w:p>
        </w:tc>
        <w:tc>
          <w:tcPr>
            <w:tcW w:w="4603" w:type="dxa"/>
            <w:vAlign w:val="center"/>
          </w:tcPr>
          <w:p w14:paraId="284CE8F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（护栏配置：太阳能护栏柱帽及侧耳轮廓警示灯）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1、护栏整体高度为750mm，护栏长度3120mm，整体热镀锌静电喷涂金色。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2、护栏立柱高650mm，立柱采用100*100mm方管，厚度≥2.5mm，柱顶采用太阳能帽盖，柱帽美观实用。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3、护栏片上横杆采用40*60mm面包管，厚度≥2.5 mm，下横杆采用40*60mm椭圆管，厚度≥2.5mm，竖杆采用56*30*2.0mm异型管，竖杆与上下横杆均应焊接牢固。护栏片与立柱采用连接件连接。护栏片下横杆距离地面200mm。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4、底座为金色热镀锌钢板填砼底座，尺寸为400*300*150mm。（护栏造型图案根据甲方实际需求定制。）</w:t>
            </w:r>
          </w:p>
        </w:tc>
        <w:tc>
          <w:tcPr>
            <w:tcW w:w="723" w:type="dxa"/>
            <w:vAlign w:val="center"/>
          </w:tcPr>
          <w:p w14:paraId="7F1198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1B6754D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500</w:t>
            </w:r>
          </w:p>
        </w:tc>
        <w:tc>
          <w:tcPr>
            <w:tcW w:w="1179" w:type="dxa"/>
            <w:vAlign w:val="center"/>
          </w:tcPr>
          <w:p w14:paraId="19B483C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68F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69" w:type="dxa"/>
            <w:vAlign w:val="center"/>
          </w:tcPr>
          <w:p w14:paraId="39E5982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244" w:type="dxa"/>
            <w:vAlign w:val="center"/>
          </w:tcPr>
          <w:p w14:paraId="36AD662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护栏4</w:t>
            </w:r>
          </w:p>
        </w:tc>
        <w:tc>
          <w:tcPr>
            <w:tcW w:w="4603" w:type="dxa"/>
            <w:vAlign w:val="center"/>
          </w:tcPr>
          <w:p w14:paraId="2416F16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（护栏配置：太阳能护栏柱帽及太阳能轮廓警示灯）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1、护栏整体高度为1100mm，护栏长度3080mm，整体热镀锌静电喷涂白色。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2、护栏立柱高1100mm，立柱采用80*80mm方管，厚度≥2.5mm，柱顶采用太阳能帽盖，柱帽美观实用。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3、护栏片上横杆采用55*51mm面包管，厚度≥2.5mm，下横杆采用55*30mm椭圆管，厚度≥2.5mm，竖杆采用56*30*2.0mm异型管，竖杆与上下横杆均应焊接牢固。护栏片与立柱采用连接件连接。护栏片下横杆距离地面200mm。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4、底座为黑色热镀锌钢板填砼底座，尺寸为400*300*150mm。</w:t>
            </w:r>
          </w:p>
        </w:tc>
        <w:tc>
          <w:tcPr>
            <w:tcW w:w="723" w:type="dxa"/>
            <w:vAlign w:val="center"/>
          </w:tcPr>
          <w:p w14:paraId="26A4178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463F41D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30.82</w:t>
            </w:r>
          </w:p>
        </w:tc>
        <w:tc>
          <w:tcPr>
            <w:tcW w:w="1179" w:type="dxa"/>
            <w:vAlign w:val="center"/>
          </w:tcPr>
          <w:p w14:paraId="433FD579">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E77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41CF78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244" w:type="dxa"/>
            <w:vAlign w:val="center"/>
          </w:tcPr>
          <w:p w14:paraId="0961E2B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太阳能防撞警示柱</w:t>
            </w:r>
          </w:p>
        </w:tc>
        <w:tc>
          <w:tcPr>
            <w:tcW w:w="4603" w:type="dxa"/>
            <w:vAlign w:val="center"/>
          </w:tcPr>
          <w:p w14:paraId="73D9305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立柱：114*100cm*3.0厚红白相间Ⅴ类反光膜，太阳能柱帽：尺寸122MM，重量130G，蓄电池：400MAH，太阳能板：230MAH，LED个数：6个，可视距离：500米，闪烁频率：约50次/分钟，满电可用：30个小时，含安装</w:t>
            </w:r>
          </w:p>
        </w:tc>
        <w:tc>
          <w:tcPr>
            <w:tcW w:w="723" w:type="dxa"/>
            <w:vAlign w:val="center"/>
          </w:tcPr>
          <w:p w14:paraId="03B5C1F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45DF1E4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174</w:t>
            </w:r>
          </w:p>
        </w:tc>
        <w:tc>
          <w:tcPr>
            <w:tcW w:w="1179" w:type="dxa"/>
            <w:vAlign w:val="center"/>
          </w:tcPr>
          <w:p w14:paraId="58A07EB0">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274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848631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244" w:type="dxa"/>
            <w:vAlign w:val="center"/>
          </w:tcPr>
          <w:p w14:paraId="0177369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警示灯防撞柱</w:t>
            </w:r>
          </w:p>
        </w:tc>
        <w:tc>
          <w:tcPr>
            <w:tcW w:w="4603" w:type="dxa"/>
            <w:vAlign w:val="center"/>
          </w:tcPr>
          <w:p w14:paraId="0F860FF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114*1700CM，4组x20颗x4面=320颗超高亮灯珠，红白相间V类反光膜，可接市电，含安装（基础预埋）</w:t>
            </w:r>
          </w:p>
        </w:tc>
        <w:tc>
          <w:tcPr>
            <w:tcW w:w="723" w:type="dxa"/>
            <w:vAlign w:val="center"/>
          </w:tcPr>
          <w:p w14:paraId="2AEF411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15D39F5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43</w:t>
            </w:r>
          </w:p>
        </w:tc>
        <w:tc>
          <w:tcPr>
            <w:tcW w:w="1179" w:type="dxa"/>
            <w:vAlign w:val="center"/>
          </w:tcPr>
          <w:p w14:paraId="33C4C7D1">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5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69" w:type="dxa"/>
            <w:vAlign w:val="center"/>
          </w:tcPr>
          <w:p w14:paraId="74726AF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244" w:type="dxa"/>
            <w:vAlign w:val="center"/>
          </w:tcPr>
          <w:p w14:paraId="3E7BA17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石墩</w:t>
            </w:r>
          </w:p>
        </w:tc>
        <w:tc>
          <w:tcPr>
            <w:tcW w:w="4603" w:type="dxa"/>
            <w:vAlign w:val="center"/>
          </w:tcPr>
          <w:p w14:paraId="006500C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直径60，350公斤，粘贴Ⅴ类反光膜</w:t>
            </w:r>
          </w:p>
        </w:tc>
        <w:tc>
          <w:tcPr>
            <w:tcW w:w="723" w:type="dxa"/>
            <w:vAlign w:val="center"/>
          </w:tcPr>
          <w:p w14:paraId="741F7AA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51" w:type="dxa"/>
            <w:vAlign w:val="center"/>
          </w:tcPr>
          <w:p w14:paraId="26E3088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34</w:t>
            </w:r>
          </w:p>
        </w:tc>
        <w:tc>
          <w:tcPr>
            <w:tcW w:w="1179" w:type="dxa"/>
            <w:vAlign w:val="center"/>
          </w:tcPr>
          <w:p w14:paraId="00B0155A">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A9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129FBA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244" w:type="dxa"/>
            <w:vAlign w:val="center"/>
          </w:tcPr>
          <w:p w14:paraId="42C2E2B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学校路段提示牌</w:t>
            </w:r>
          </w:p>
        </w:tc>
        <w:tc>
          <w:tcPr>
            <w:tcW w:w="4603" w:type="dxa"/>
            <w:vAlign w:val="center"/>
          </w:tcPr>
          <w:p w14:paraId="46FCC7B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3" w:type="dxa"/>
            <w:vAlign w:val="center"/>
          </w:tcPr>
          <w:p w14:paraId="1C35D62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62FCE05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179" w:type="dxa"/>
            <w:vAlign w:val="center"/>
          </w:tcPr>
          <w:p w14:paraId="0A8A8BAF">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03B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048E86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244" w:type="dxa"/>
            <w:vAlign w:val="center"/>
          </w:tcPr>
          <w:p w14:paraId="6AE5E90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爆闪灯1</w:t>
            </w:r>
          </w:p>
        </w:tc>
        <w:tc>
          <w:tcPr>
            <w:tcW w:w="4603" w:type="dxa"/>
            <w:vAlign w:val="center"/>
          </w:tcPr>
          <w:p w14:paraId="67AAC48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蓄电池：≥12V/12AH 太阳能板：≥15V/10WLED 数量：≥4组x20颗x4面=320颗超高亮灯珠 LED产品尺寸：≥长520mm宽165mm高135mm 工作时间：阴雨天无光照连续闪光200小时以上</w:t>
            </w:r>
          </w:p>
        </w:tc>
        <w:tc>
          <w:tcPr>
            <w:tcW w:w="723" w:type="dxa"/>
            <w:vAlign w:val="center"/>
          </w:tcPr>
          <w:p w14:paraId="71E33F4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51" w:type="dxa"/>
            <w:vAlign w:val="center"/>
          </w:tcPr>
          <w:p w14:paraId="56EFE91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179" w:type="dxa"/>
            <w:vAlign w:val="center"/>
          </w:tcPr>
          <w:p w14:paraId="1A5CCA1F">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C2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9" w:type="dxa"/>
            <w:vAlign w:val="center"/>
          </w:tcPr>
          <w:p w14:paraId="4581DDB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244" w:type="dxa"/>
            <w:vAlign w:val="center"/>
          </w:tcPr>
          <w:p w14:paraId="5A58359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爆闪灯2</w:t>
            </w:r>
          </w:p>
        </w:tc>
        <w:tc>
          <w:tcPr>
            <w:tcW w:w="4603" w:type="dxa"/>
            <w:vAlign w:val="center"/>
          </w:tcPr>
          <w:p w14:paraId="239981A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蓄电池：≥12V/12AH 太阳能板：≥15V/10WLED 数量：≥2组x20颗x2面=80颗超高亮 LED产品尺寸：≥长300mm宽165mm高135mm 工作时间：阴雨天无光照连续闪光150小时以上</w:t>
            </w:r>
          </w:p>
        </w:tc>
        <w:tc>
          <w:tcPr>
            <w:tcW w:w="723" w:type="dxa"/>
            <w:vAlign w:val="center"/>
          </w:tcPr>
          <w:p w14:paraId="7C403A3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51" w:type="dxa"/>
            <w:vAlign w:val="center"/>
          </w:tcPr>
          <w:p w14:paraId="415A3DF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79" w:type="dxa"/>
            <w:vAlign w:val="center"/>
          </w:tcPr>
          <w:p w14:paraId="18B7E42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EB9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69" w:type="dxa"/>
            <w:vAlign w:val="center"/>
          </w:tcPr>
          <w:p w14:paraId="5687E9D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244" w:type="dxa"/>
            <w:vAlign w:val="center"/>
          </w:tcPr>
          <w:p w14:paraId="5C27FDA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分道标识牌（主动发光）</w:t>
            </w:r>
          </w:p>
        </w:tc>
        <w:tc>
          <w:tcPr>
            <w:tcW w:w="4603" w:type="dxa"/>
            <w:vAlign w:val="center"/>
          </w:tcPr>
          <w:p w14:paraId="0E6BB27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Style w:val="23"/>
                <w:rFonts w:hint="eastAsia" w:ascii="宋体" w:hAnsi="宋体" w:eastAsia="宋体" w:cs="宋体"/>
                <w:color w:val="auto"/>
                <w:highlight w:val="none"/>
                <w:lang w:val="en-US" w:eastAsia="zh-CN" w:bidi="ar"/>
              </w:rPr>
              <w:t>530*1140，全透式发光，太阳能发电（版面内容根据需求定制）100W电池板   50ah锂电池  保5个阴雨天</w:t>
            </w:r>
          </w:p>
        </w:tc>
        <w:tc>
          <w:tcPr>
            <w:tcW w:w="723" w:type="dxa"/>
            <w:vAlign w:val="center"/>
          </w:tcPr>
          <w:p w14:paraId="332C8CF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5DC6B23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179" w:type="dxa"/>
            <w:vAlign w:val="center"/>
          </w:tcPr>
          <w:p w14:paraId="5B12FE4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343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69" w:type="dxa"/>
            <w:vAlign w:val="center"/>
          </w:tcPr>
          <w:p w14:paraId="6A757C9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244" w:type="dxa"/>
            <w:vAlign w:val="center"/>
          </w:tcPr>
          <w:p w14:paraId="2C09465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限高牌</w:t>
            </w:r>
          </w:p>
        </w:tc>
        <w:tc>
          <w:tcPr>
            <w:tcW w:w="4603" w:type="dxa"/>
            <w:vAlign w:val="center"/>
          </w:tcPr>
          <w:p w14:paraId="4E3BA8A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2.5mm铝板、铝板四周折边，Ⅴ类反光膜，横滑道2行，配螺丝抱箍，（内容需根据甲方实际需求定制。）</w:t>
            </w:r>
          </w:p>
        </w:tc>
        <w:tc>
          <w:tcPr>
            <w:tcW w:w="723" w:type="dxa"/>
            <w:vAlign w:val="center"/>
          </w:tcPr>
          <w:p w14:paraId="22F9000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57556ED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0911DD99">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A5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9" w:type="dxa"/>
            <w:vAlign w:val="center"/>
          </w:tcPr>
          <w:p w14:paraId="6509B74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244" w:type="dxa"/>
            <w:vAlign w:val="center"/>
          </w:tcPr>
          <w:p w14:paraId="114DF9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路段提示牌</w:t>
            </w:r>
          </w:p>
        </w:tc>
        <w:tc>
          <w:tcPr>
            <w:tcW w:w="4603" w:type="dxa"/>
            <w:vAlign w:val="center"/>
          </w:tcPr>
          <w:p w14:paraId="6288EAE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2.5mm铝板、铝板四周折边，Ⅴ类反光膜，横滑道2行，配螺丝抱箍，（内容需根据甲方实际需求定制。）</w:t>
            </w:r>
          </w:p>
        </w:tc>
        <w:tc>
          <w:tcPr>
            <w:tcW w:w="723" w:type="dxa"/>
            <w:vAlign w:val="center"/>
          </w:tcPr>
          <w:p w14:paraId="450A9AE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66A7648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79" w:type="dxa"/>
            <w:vAlign w:val="center"/>
          </w:tcPr>
          <w:p w14:paraId="7D3E53DB">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A0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69" w:type="dxa"/>
            <w:vAlign w:val="center"/>
          </w:tcPr>
          <w:p w14:paraId="4018065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14</w:t>
            </w:r>
          </w:p>
        </w:tc>
        <w:tc>
          <w:tcPr>
            <w:tcW w:w="1244" w:type="dxa"/>
            <w:vAlign w:val="center"/>
          </w:tcPr>
          <w:p w14:paraId="591543D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标识牌立杆</w:t>
            </w:r>
          </w:p>
        </w:tc>
        <w:tc>
          <w:tcPr>
            <w:tcW w:w="4603" w:type="dxa"/>
            <w:vAlign w:val="center"/>
          </w:tcPr>
          <w:p w14:paraId="4D4AED8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89mm立杆；高度3.3m；厚4.5，杆身贴Ⅴ类反光膜，</w:t>
            </w:r>
          </w:p>
        </w:tc>
        <w:tc>
          <w:tcPr>
            <w:tcW w:w="723" w:type="dxa"/>
            <w:vAlign w:val="center"/>
          </w:tcPr>
          <w:p w14:paraId="4BCD8F1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36701AA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39</w:t>
            </w:r>
          </w:p>
        </w:tc>
        <w:tc>
          <w:tcPr>
            <w:tcW w:w="1179" w:type="dxa"/>
            <w:vAlign w:val="center"/>
          </w:tcPr>
          <w:p w14:paraId="35F3D981">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55F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D0AA81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244" w:type="dxa"/>
            <w:vAlign w:val="center"/>
          </w:tcPr>
          <w:p w14:paraId="66D03CA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LED交通倒计时信息屏</w:t>
            </w:r>
          </w:p>
        </w:tc>
        <w:tc>
          <w:tcPr>
            <w:tcW w:w="4603" w:type="dxa"/>
            <w:vAlign w:val="center"/>
          </w:tcPr>
          <w:p w14:paraId="1D507D0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材质：外壳不锈钢，表面喷塑哑光处理；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文字内容  可输入红、绿两种颜色的任意文字，显示尺寸64×64；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像素WH  64×64；间距10mm；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外形尺寸  71.5cm×71.5cm×15cm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重量  约20KG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毛重  ≤25KG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输入电压  220±20% 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LED屏功率  最大200W；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倒计时工作方式  跟随式、触发式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倒计时输入信号 单组（红黄绿）或两组（直行红黄绿，左转红黄绿）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倒计时显示范围 全程：红99～1，绿99～1，黄9～1；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半程：红9～1，绿9～1，黄9～1；大于9显示文字或图象；（起始数字可定制）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LED屏显示内容设定 远程设定（10/100M以太网）或内置存储；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LED屏显示内容颜色 节目设定，自动跟随切换（有绿信号即显示绿，否则显示红）</w:t>
            </w:r>
          </w:p>
        </w:tc>
        <w:tc>
          <w:tcPr>
            <w:tcW w:w="723" w:type="dxa"/>
            <w:vAlign w:val="center"/>
          </w:tcPr>
          <w:p w14:paraId="4D8D9B0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4829FF7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79" w:type="dxa"/>
            <w:vAlign w:val="center"/>
          </w:tcPr>
          <w:p w14:paraId="020CD45F">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7F1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7407E5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244" w:type="dxa"/>
            <w:vAlign w:val="center"/>
          </w:tcPr>
          <w:p w14:paraId="0457440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路口指路牌（主动发光）</w:t>
            </w:r>
          </w:p>
        </w:tc>
        <w:tc>
          <w:tcPr>
            <w:tcW w:w="4603" w:type="dxa"/>
            <w:vAlign w:val="center"/>
          </w:tcPr>
          <w:p w14:paraId="083642D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4000*2000mm，Ⅴ类反光膜，全透式发光，可接市电（版面内容根据需求定制）功率280瓦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1、立柱：Φ219*12*7.7m；横臂：2根Φ114*6*5.5m；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2、底座及加劲法兰盘：500mm*500mm*20mm（厚）；横梁加劲肋20块；底座加劲肋160*300*20，6块；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3、铝制标志板4m*2m*3mm（厚），反光膜底模及字膜均为Ⅴ类膜；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4、C30混凝土基础：1.5m*1.5m*1.9m。</w:t>
            </w:r>
          </w:p>
        </w:tc>
        <w:tc>
          <w:tcPr>
            <w:tcW w:w="723" w:type="dxa"/>
            <w:vAlign w:val="center"/>
          </w:tcPr>
          <w:p w14:paraId="43119CB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172B476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79" w:type="dxa"/>
            <w:vAlign w:val="center"/>
          </w:tcPr>
          <w:p w14:paraId="2F7A3711">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51BF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69" w:type="dxa"/>
            <w:vAlign w:val="center"/>
          </w:tcPr>
          <w:p w14:paraId="002C15B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w:t>
            </w:r>
          </w:p>
        </w:tc>
        <w:tc>
          <w:tcPr>
            <w:tcW w:w="1244" w:type="dxa"/>
            <w:vAlign w:val="center"/>
          </w:tcPr>
          <w:p w14:paraId="53F7DE7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原有标牌拆卸</w:t>
            </w:r>
          </w:p>
        </w:tc>
        <w:tc>
          <w:tcPr>
            <w:tcW w:w="4603" w:type="dxa"/>
            <w:vAlign w:val="center"/>
          </w:tcPr>
          <w:p w14:paraId="1820A2D1">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原有分道牌、指路牌拆卸，原有杆子拆卸返厂重新热镀锌处理</w:t>
            </w:r>
          </w:p>
        </w:tc>
        <w:tc>
          <w:tcPr>
            <w:tcW w:w="723" w:type="dxa"/>
            <w:vAlign w:val="center"/>
          </w:tcPr>
          <w:p w14:paraId="5E57E50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3B420FE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79" w:type="dxa"/>
            <w:vAlign w:val="center"/>
          </w:tcPr>
          <w:p w14:paraId="5D7E613B">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5C09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vAlign w:val="center"/>
          </w:tcPr>
          <w:p w14:paraId="46742BE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w:t>
            </w:r>
          </w:p>
        </w:tc>
        <w:tc>
          <w:tcPr>
            <w:tcW w:w="1244" w:type="dxa"/>
            <w:vAlign w:val="center"/>
          </w:tcPr>
          <w:p w14:paraId="1213C8A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电源线路</w:t>
            </w:r>
          </w:p>
        </w:tc>
        <w:tc>
          <w:tcPr>
            <w:tcW w:w="4603" w:type="dxa"/>
            <w:vAlign w:val="center"/>
          </w:tcPr>
          <w:p w14:paraId="2E1FF36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线路铺设</w:t>
            </w:r>
          </w:p>
        </w:tc>
        <w:tc>
          <w:tcPr>
            <w:tcW w:w="723" w:type="dxa"/>
            <w:vAlign w:val="center"/>
          </w:tcPr>
          <w:p w14:paraId="38C9079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40FA6BC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w:t>
            </w:r>
          </w:p>
        </w:tc>
        <w:tc>
          <w:tcPr>
            <w:tcW w:w="1179" w:type="dxa"/>
            <w:vAlign w:val="center"/>
          </w:tcPr>
          <w:p w14:paraId="1A5E62A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120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21950B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44" w:type="dxa"/>
            <w:vAlign w:val="center"/>
          </w:tcPr>
          <w:p w14:paraId="30623C5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国标全铝道钉</w:t>
            </w:r>
          </w:p>
        </w:tc>
        <w:tc>
          <w:tcPr>
            <w:tcW w:w="4603" w:type="dxa"/>
            <w:vAlign w:val="center"/>
          </w:tcPr>
          <w:p w14:paraId="30B170C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尺寸：100*100mm，国标全铝道钉压缩和承重：静压&gt;16 吨；使用寿命：根据使用情况；可视距离： 可视距离&gt;500米；</w:t>
            </w:r>
          </w:p>
        </w:tc>
        <w:tc>
          <w:tcPr>
            <w:tcW w:w="723" w:type="dxa"/>
            <w:vAlign w:val="center"/>
          </w:tcPr>
          <w:p w14:paraId="6F8D46A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51" w:type="dxa"/>
            <w:vAlign w:val="center"/>
          </w:tcPr>
          <w:p w14:paraId="146211A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84</w:t>
            </w:r>
          </w:p>
        </w:tc>
        <w:tc>
          <w:tcPr>
            <w:tcW w:w="1179" w:type="dxa"/>
            <w:vAlign w:val="center"/>
          </w:tcPr>
          <w:p w14:paraId="0063ECB9">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27E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9" w:type="dxa"/>
            <w:vAlign w:val="center"/>
          </w:tcPr>
          <w:p w14:paraId="1431195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244" w:type="dxa"/>
            <w:vAlign w:val="center"/>
          </w:tcPr>
          <w:p w14:paraId="220DC3E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礼让行人提示牌</w:t>
            </w:r>
          </w:p>
        </w:tc>
        <w:tc>
          <w:tcPr>
            <w:tcW w:w="4603" w:type="dxa"/>
            <w:vAlign w:val="center"/>
          </w:tcPr>
          <w:p w14:paraId="6384795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3" w:type="dxa"/>
            <w:vAlign w:val="center"/>
          </w:tcPr>
          <w:p w14:paraId="28BCAED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2DE76CA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79" w:type="dxa"/>
            <w:vAlign w:val="center"/>
          </w:tcPr>
          <w:p w14:paraId="14AD9E2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53CC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69" w:type="dxa"/>
            <w:vAlign w:val="center"/>
          </w:tcPr>
          <w:p w14:paraId="71C9491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w:t>
            </w:r>
          </w:p>
        </w:tc>
        <w:tc>
          <w:tcPr>
            <w:tcW w:w="1244" w:type="dxa"/>
            <w:vAlign w:val="center"/>
          </w:tcPr>
          <w:p w14:paraId="744DDC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拆除原有禁行标志牌</w:t>
            </w:r>
          </w:p>
        </w:tc>
        <w:tc>
          <w:tcPr>
            <w:tcW w:w="4603" w:type="dxa"/>
            <w:vAlign w:val="center"/>
          </w:tcPr>
          <w:p w14:paraId="77B22E70">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拆除原有禁行、禁止调头、禁止停车标志牌含立柱</w:t>
            </w:r>
          </w:p>
        </w:tc>
        <w:tc>
          <w:tcPr>
            <w:tcW w:w="723" w:type="dxa"/>
            <w:vAlign w:val="center"/>
          </w:tcPr>
          <w:p w14:paraId="5616052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7A27E27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79" w:type="dxa"/>
            <w:vAlign w:val="center"/>
          </w:tcPr>
          <w:p w14:paraId="0A83FB1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32B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D250F0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244" w:type="dxa"/>
            <w:vAlign w:val="center"/>
          </w:tcPr>
          <w:p w14:paraId="5005FB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更改路口指路标志牌内容</w:t>
            </w:r>
          </w:p>
        </w:tc>
        <w:tc>
          <w:tcPr>
            <w:tcW w:w="4603" w:type="dxa"/>
            <w:vAlign w:val="center"/>
          </w:tcPr>
          <w:p w14:paraId="230929E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根据甲方实际需求进行更改</w:t>
            </w:r>
          </w:p>
        </w:tc>
        <w:tc>
          <w:tcPr>
            <w:tcW w:w="723" w:type="dxa"/>
            <w:vAlign w:val="center"/>
          </w:tcPr>
          <w:p w14:paraId="008FF26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3F0563F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179" w:type="dxa"/>
            <w:vAlign w:val="center"/>
          </w:tcPr>
          <w:p w14:paraId="1665DA2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A78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D9D9E1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23</w:t>
            </w:r>
          </w:p>
        </w:tc>
        <w:tc>
          <w:tcPr>
            <w:tcW w:w="1244" w:type="dxa"/>
            <w:vAlign w:val="center"/>
          </w:tcPr>
          <w:p w14:paraId="6DB97D7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减速带</w:t>
            </w:r>
          </w:p>
        </w:tc>
        <w:tc>
          <w:tcPr>
            <w:tcW w:w="4603" w:type="dxa"/>
            <w:vAlign w:val="center"/>
          </w:tcPr>
          <w:p w14:paraId="0E070D5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规格：≥长500*宽350*厚50mm；材质：优质橡胶；颜色：黑色+黄色；承重≥240吨；具有不变型、不褪色、高承重、抗老化、坚固耐用等特性；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含施工安装；</w:t>
            </w:r>
          </w:p>
        </w:tc>
        <w:tc>
          <w:tcPr>
            <w:tcW w:w="723" w:type="dxa"/>
            <w:vAlign w:val="center"/>
          </w:tcPr>
          <w:p w14:paraId="3A5AA74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731B5ED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79" w:type="dxa"/>
            <w:vAlign w:val="center"/>
          </w:tcPr>
          <w:p w14:paraId="4E0BDA3C">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0E0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69" w:type="dxa"/>
            <w:vAlign w:val="center"/>
          </w:tcPr>
          <w:p w14:paraId="5680313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244" w:type="dxa"/>
            <w:vAlign w:val="center"/>
          </w:tcPr>
          <w:p w14:paraId="05E8225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防撞警示柱</w:t>
            </w:r>
          </w:p>
        </w:tc>
        <w:tc>
          <w:tcPr>
            <w:tcW w:w="4603" w:type="dxa"/>
            <w:vAlign w:val="center"/>
          </w:tcPr>
          <w:p w14:paraId="273BF84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立柱：114*100cm红白相间Ⅴ类反光膜</w:t>
            </w:r>
          </w:p>
        </w:tc>
        <w:tc>
          <w:tcPr>
            <w:tcW w:w="723" w:type="dxa"/>
            <w:vAlign w:val="center"/>
          </w:tcPr>
          <w:p w14:paraId="63C75B9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537B7AC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79" w:type="dxa"/>
            <w:vAlign w:val="center"/>
          </w:tcPr>
          <w:p w14:paraId="0A762258">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56B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 w:type="dxa"/>
            <w:vAlign w:val="center"/>
          </w:tcPr>
          <w:p w14:paraId="2489F42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25</w:t>
            </w:r>
          </w:p>
        </w:tc>
        <w:tc>
          <w:tcPr>
            <w:tcW w:w="1244" w:type="dxa"/>
            <w:vAlign w:val="center"/>
          </w:tcPr>
          <w:p w14:paraId="69AEA76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更改方向标志牌内容</w:t>
            </w:r>
          </w:p>
        </w:tc>
        <w:tc>
          <w:tcPr>
            <w:tcW w:w="4603" w:type="dxa"/>
            <w:vAlign w:val="center"/>
          </w:tcPr>
          <w:p w14:paraId="2797320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3米*5米，Ⅴ类反光膜</w:t>
            </w:r>
          </w:p>
        </w:tc>
        <w:tc>
          <w:tcPr>
            <w:tcW w:w="723" w:type="dxa"/>
            <w:vAlign w:val="center"/>
          </w:tcPr>
          <w:p w14:paraId="782E70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2BA88C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0BDDC737">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C20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4BC2EA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244" w:type="dxa"/>
            <w:vAlign w:val="center"/>
          </w:tcPr>
          <w:p w14:paraId="34545CE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增加标牌1</w:t>
            </w:r>
          </w:p>
        </w:tc>
        <w:tc>
          <w:tcPr>
            <w:tcW w:w="4603" w:type="dxa"/>
            <w:vAlign w:val="center"/>
          </w:tcPr>
          <w:p w14:paraId="074A08A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1.5*0.8，Ⅴ类反光膜，2.5mm铝板、铝板四周折边，Ⅴ类反光膜，横滑道2行，配螺丝抱箍，立杆热镀锌处理；（内容需根据甲方实际需求定制。）</w:t>
            </w:r>
          </w:p>
        </w:tc>
        <w:tc>
          <w:tcPr>
            <w:tcW w:w="723" w:type="dxa"/>
            <w:vAlign w:val="center"/>
          </w:tcPr>
          <w:p w14:paraId="6F6540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7046EE9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54272A26">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30AE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3E49A8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27</w:t>
            </w:r>
          </w:p>
        </w:tc>
        <w:tc>
          <w:tcPr>
            <w:tcW w:w="1244" w:type="dxa"/>
            <w:vAlign w:val="center"/>
          </w:tcPr>
          <w:p w14:paraId="4A1BBCE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增加标牌2</w:t>
            </w:r>
          </w:p>
        </w:tc>
        <w:tc>
          <w:tcPr>
            <w:tcW w:w="4603" w:type="dxa"/>
            <w:vAlign w:val="center"/>
          </w:tcPr>
          <w:p w14:paraId="65E0DC8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0.5*0.9，Ⅴ类反光膜。2.5mm铝板、铝板四周折边，Ⅴ类反光膜，横滑道2行，配螺丝抱箍，立杆镀锌钢管；（内容需根据甲方实际需求定制。）</w:t>
            </w:r>
          </w:p>
        </w:tc>
        <w:tc>
          <w:tcPr>
            <w:tcW w:w="723" w:type="dxa"/>
            <w:vAlign w:val="center"/>
          </w:tcPr>
          <w:p w14:paraId="25B409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0B33C6C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7EEED2BF">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bl>
    <w:p w14:paraId="4501C822">
      <w:pPr>
        <w:widowControl/>
        <w:spacing w:line="360" w:lineRule="auto"/>
        <w:jc w:val="left"/>
        <w:rPr>
          <w:rFonts w:hint="eastAsia" w:ascii="宋体" w:hAnsi="宋体" w:eastAsia="宋体" w:cs="宋体"/>
          <w:b/>
          <w:color w:val="auto"/>
          <w:sz w:val="24"/>
          <w:szCs w:val="24"/>
          <w:highlight w:val="none"/>
        </w:rPr>
      </w:pPr>
    </w:p>
    <w:p w14:paraId="6EACD955">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cs="微软雅黑"/>
          <w:b/>
          <w:color w:val="auto"/>
          <w:sz w:val="24"/>
          <w:szCs w:val="24"/>
          <w:highlight w:val="none"/>
        </w:rPr>
        <w:t>不在“本国产品标准适用范围内”的货物：无</w:t>
      </w:r>
      <w:r>
        <w:rPr>
          <w:rFonts w:hint="eastAsia" w:ascii="宋体" w:hAnsi="宋体" w:cs="微软雅黑"/>
          <w:b/>
          <w:color w:val="auto"/>
          <w:sz w:val="24"/>
          <w:szCs w:val="24"/>
          <w:highlight w:val="none"/>
          <w:lang w:eastAsia="zh-CN"/>
        </w:rPr>
        <w:t>。</w:t>
      </w:r>
    </w:p>
    <w:p w14:paraId="068A401B">
      <w:pPr>
        <w:widowControl/>
        <w:spacing w:line="360" w:lineRule="auto"/>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1.本项目核心产品为：</w:t>
      </w:r>
      <w:r>
        <w:rPr>
          <w:rFonts w:hint="eastAsia" w:ascii="宋体" w:hAnsi="宋体" w:eastAsia="宋体" w:cs="宋体"/>
          <w:b/>
          <w:color w:val="auto"/>
          <w:sz w:val="24"/>
          <w:szCs w:val="24"/>
          <w:highlight w:val="none"/>
          <w:lang w:val="en-US" w:eastAsia="zh-CN"/>
        </w:rPr>
        <w:t>A包：</w:t>
      </w:r>
      <w:r>
        <w:rPr>
          <w:rFonts w:hint="eastAsia" w:ascii="宋体" w:hAnsi="宋体" w:eastAsia="宋体" w:cs="宋体"/>
          <w:b/>
          <w:color w:val="auto"/>
          <w:sz w:val="24"/>
          <w:szCs w:val="24"/>
          <w:highlight w:val="none"/>
        </w:rPr>
        <w:t>星光级违停检测单元</w:t>
      </w:r>
      <w:r>
        <w:rPr>
          <w:rFonts w:hint="eastAsia" w:ascii="宋体" w:hAnsi="宋体" w:eastAsia="宋体" w:cs="宋体"/>
          <w:b/>
          <w:color w:val="auto"/>
          <w:sz w:val="24"/>
          <w:szCs w:val="24"/>
          <w:highlight w:val="none"/>
          <w:lang w:val="en-US" w:eastAsia="zh-CN"/>
        </w:rPr>
        <w:t>；B包</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护栏</w:t>
      </w:r>
      <w:r>
        <w:rPr>
          <w:rFonts w:hint="eastAsia" w:ascii="宋体" w:hAnsi="宋体" w:eastAsia="宋体" w:cs="宋体"/>
          <w:b/>
          <w:color w:val="auto"/>
          <w:sz w:val="24"/>
          <w:szCs w:val="24"/>
          <w:highlight w:val="none"/>
          <w:lang w:eastAsia="zh-CN"/>
        </w:rPr>
        <w:t>。</w:t>
      </w:r>
    </w:p>
    <w:p w14:paraId="39735F0A">
      <w:pPr>
        <w:widowControl/>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2.本采购清单中所列技术规格或主要参数为最低要求，不允许负偏离，否则为无效响应。</w:t>
      </w:r>
    </w:p>
    <w:p w14:paraId="28F23474">
      <w:pPr>
        <w:widowControl/>
        <w:shd w:val="clear" w:color="auto" w:fill="FFFFFF"/>
        <w:spacing w:line="440" w:lineRule="exact"/>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三、采购标的执行标准：执行国家相关标准。</w:t>
      </w:r>
    </w:p>
    <w:p w14:paraId="4E513CB0">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四、服务标准、期限、效率等要求：</w:t>
      </w:r>
    </w:p>
    <w:p w14:paraId="74A2496A">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交付（服务、施工）地点：以采购人需求为准。</w:t>
      </w:r>
    </w:p>
    <w:p w14:paraId="2A85E4BC">
      <w:pPr>
        <w:tabs>
          <w:tab w:val="left" w:pos="7095"/>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30日历天</w:t>
      </w:r>
      <w:r>
        <w:rPr>
          <w:rFonts w:hint="eastAsia" w:ascii="宋体" w:hAnsi="宋体" w:eastAsia="宋体" w:cs="宋体"/>
          <w:color w:val="auto"/>
          <w:sz w:val="24"/>
          <w:szCs w:val="24"/>
          <w:highlight w:val="none"/>
          <w:lang w:eastAsia="zh-CN"/>
        </w:rPr>
        <w:t>。</w:t>
      </w:r>
    </w:p>
    <w:p w14:paraId="32B6AA61">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质保期1年，质保期内设备发生故障时，中标企业要在30分钟内电话响应，2小时到达现场，24小时内解决故障。</w:t>
      </w:r>
    </w:p>
    <w:p w14:paraId="7750BF7F">
      <w:pPr>
        <w:keepNext w:val="0"/>
        <w:keepLines w:val="0"/>
        <w:pageBreakBefore w:val="0"/>
        <w:widowControl w:val="0"/>
        <w:tabs>
          <w:tab w:val="left" w:pos="70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供应商所投A包产品：“逆行检测抓拍单元”“</w:t>
      </w:r>
      <w:r>
        <w:rPr>
          <w:rFonts w:hint="eastAsia" w:ascii="宋体" w:hAnsi="宋体" w:eastAsia="宋体" w:cs="宋体"/>
          <w:color w:val="auto"/>
          <w:sz w:val="24"/>
          <w:szCs w:val="24"/>
          <w:highlight w:val="none"/>
          <w:lang w:val="en-US" w:eastAsia="zh-CN"/>
        </w:rPr>
        <w:t>礼让行人检测抓拍单元”设备需无缝接入禹州市公安局现用道路交通违法行为管理平台，不接受新建平台，中标后中标人3个工作日内需对设备进行对接测试，如无法实现无缝对接，视为虚假投标，并追究中标人相关法律责任。投标人</w:t>
      </w:r>
      <w:r>
        <w:rPr>
          <w:rFonts w:hint="eastAsia" w:ascii="宋体" w:hAnsi="宋体" w:eastAsia="宋体" w:cs="宋体"/>
          <w:bCs/>
          <w:color w:val="auto"/>
          <w:sz w:val="24"/>
          <w:szCs w:val="24"/>
          <w:highlight w:val="none"/>
          <w:lang w:val="en-US" w:eastAsia="zh-CN"/>
        </w:rPr>
        <w:t>需对此做出承诺</w:t>
      </w:r>
      <w:r>
        <w:rPr>
          <w:rFonts w:hint="eastAsia" w:ascii="宋体" w:hAnsi="宋体" w:eastAsia="宋体" w:cs="宋体"/>
          <w:color w:val="auto"/>
          <w:sz w:val="24"/>
          <w:szCs w:val="24"/>
          <w:highlight w:val="none"/>
          <w:lang w:val="en-US" w:eastAsia="zh-CN"/>
        </w:rPr>
        <w:t>。</w:t>
      </w:r>
    </w:p>
    <w:p w14:paraId="48533E5C">
      <w:pPr>
        <w:keepNext w:val="0"/>
        <w:keepLines w:val="0"/>
        <w:pageBreakBefore w:val="0"/>
        <w:widowControl w:val="0"/>
        <w:tabs>
          <w:tab w:val="left" w:pos="70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供应商所投A包产品：“逆行专用补光装置”设备</w:t>
      </w:r>
      <w:r>
        <w:rPr>
          <w:rFonts w:hint="eastAsia" w:ascii="宋体" w:hAnsi="宋体" w:eastAsia="宋体" w:cs="宋体"/>
          <w:bCs/>
          <w:color w:val="auto"/>
          <w:sz w:val="24"/>
          <w:szCs w:val="24"/>
          <w:highlight w:val="none"/>
          <w:lang w:val="en-US" w:eastAsia="zh-CN"/>
        </w:rPr>
        <w:t>满足公共安全行业标准《交通技术监控成像补光装置通用技术条件》（GA/TI202-2022）的相关技术要求，需通过“禹州市交管部门及检测机构”的相关验收，如无法通过验收所造成的一切经济、法律等责任由中标人自行承担。投标人需对此做出承诺。</w:t>
      </w:r>
      <w:r>
        <w:rPr>
          <w:rFonts w:hint="eastAsia" w:ascii="宋体" w:hAnsi="宋体" w:eastAsia="宋体" w:cs="宋体"/>
          <w:color w:val="auto"/>
          <w:sz w:val="24"/>
          <w:szCs w:val="24"/>
          <w:highlight w:val="none"/>
          <w:lang w:val="en-US" w:eastAsia="zh-CN"/>
        </w:rPr>
        <w:t xml:space="preserve">    </w:t>
      </w:r>
    </w:p>
    <w:p w14:paraId="587909DC">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五、采购标的的其他技术、服务等要求：</w:t>
      </w:r>
    </w:p>
    <w:p w14:paraId="4FE793EF">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供应商须明确投标产品的厂家、品牌、型号等（</w:t>
      </w:r>
      <w:r>
        <w:rPr>
          <w:rFonts w:hint="eastAsia" w:ascii="宋体" w:hAnsi="宋体" w:eastAsia="宋体" w:cs="宋体"/>
          <w:color w:val="auto"/>
          <w:sz w:val="24"/>
          <w:szCs w:val="24"/>
          <w:highlight w:val="none"/>
          <w:lang w:val="en-US" w:eastAsia="zh-CN"/>
        </w:rPr>
        <w:t>A包</w:t>
      </w:r>
      <w:r>
        <w:rPr>
          <w:rFonts w:hint="eastAsia" w:ascii="宋体" w:hAnsi="宋体" w:eastAsia="宋体" w:cs="宋体"/>
          <w:color w:val="auto"/>
          <w:sz w:val="24"/>
          <w:szCs w:val="24"/>
          <w:highlight w:val="none"/>
        </w:rPr>
        <w:t>：星光级违停检测单元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违停语音提示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网络音柱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逆行检测抓拍单元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逆行专用补光装置</w:t>
      </w:r>
      <w:r>
        <w:rPr>
          <w:rFonts w:hint="eastAsia" w:ascii="宋体" w:hAnsi="宋体" w:eastAsia="宋体" w:cs="宋体"/>
          <w:color w:val="auto"/>
          <w:sz w:val="24"/>
          <w:szCs w:val="24"/>
          <w:highlight w:val="none"/>
          <w:lang w:eastAsia="zh-CN"/>
        </w:rPr>
        <w:t>、礼让行人检测抓拍单元、礼让行人专用补光装置、接入交换机</w:t>
      </w:r>
      <w:r>
        <w:rPr>
          <w:rFonts w:hint="eastAsia" w:ascii="宋体" w:hAnsi="宋体" w:eastAsia="宋体" w:cs="宋体"/>
          <w:color w:val="auto"/>
          <w:sz w:val="24"/>
          <w:szCs w:val="24"/>
          <w:highlight w:val="none"/>
          <w:lang w:val="en-US" w:eastAsia="zh-CN"/>
        </w:rPr>
        <w:t>。B包：护栏、爆闪灯、LED交通倒计时信息屏、国标全铝道钉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其他内容不做要求。</w:t>
      </w:r>
      <w:r>
        <w:rPr>
          <w:rFonts w:hint="eastAsia" w:ascii="宋体" w:hAnsi="宋体" w:eastAsia="宋体" w:cs="宋体"/>
          <w:color w:val="auto"/>
          <w:sz w:val="24"/>
          <w:szCs w:val="24"/>
          <w:highlight w:val="none"/>
        </w:rPr>
        <w:t>否则为无效响应文件。</w:t>
      </w:r>
    </w:p>
    <w:p w14:paraId="09F053B0">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供应商应就</w:t>
      </w:r>
      <w:r>
        <w:rPr>
          <w:rFonts w:hint="eastAsia" w:ascii="宋体" w:hAnsi="宋体" w:eastAsia="宋体" w:cs="宋体"/>
          <w:color w:val="auto"/>
          <w:sz w:val="24"/>
          <w:szCs w:val="24"/>
          <w:highlight w:val="none"/>
          <w:lang w:val="en-US" w:eastAsia="zh-CN"/>
        </w:rPr>
        <w:t>每个标段</w:t>
      </w:r>
      <w:r>
        <w:rPr>
          <w:rFonts w:hint="eastAsia" w:ascii="宋体" w:hAnsi="宋体" w:eastAsia="宋体" w:cs="宋体"/>
          <w:color w:val="auto"/>
          <w:sz w:val="24"/>
          <w:szCs w:val="24"/>
          <w:highlight w:val="none"/>
        </w:rPr>
        <w:t>完整投标（报价含税费等），否则</w:t>
      </w:r>
      <w:r>
        <w:rPr>
          <w:rFonts w:hint="eastAsia" w:ascii="宋体" w:hAnsi="宋体" w:eastAsia="宋体" w:cs="宋体"/>
          <w:color w:val="auto"/>
          <w:sz w:val="24"/>
          <w:szCs w:val="24"/>
          <w:highlight w:val="none"/>
        </w:rPr>
        <w:t>为无效响应文件。</w:t>
      </w:r>
    </w:p>
    <w:p w14:paraId="667A1B7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每个标段</w:t>
      </w:r>
      <w:r>
        <w:rPr>
          <w:rFonts w:hint="eastAsia" w:ascii="宋体" w:hAnsi="宋体" w:eastAsia="宋体" w:cs="宋体"/>
          <w:color w:val="auto"/>
          <w:sz w:val="24"/>
          <w:szCs w:val="24"/>
          <w:highlight w:val="none"/>
        </w:rPr>
        <w:t>所投产品必须符合谈判文件规定标准的全新正品现货，否则为无效响应文件 。</w:t>
      </w:r>
    </w:p>
    <w:p w14:paraId="72FD419F">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响应文件中具有完整可行的实施（技术）方案，须明确维修点地址、售后负责人、联系人和联系电话。否则为无效响应文件。</w:t>
      </w:r>
    </w:p>
    <w:p w14:paraId="4BDDE97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须明确免费保修期，同时应提出故障响应时间，在免费保修期内，同一质量问题连续两次维修仍无法正常使用，必须予以更换同品牌、同型号的全新产品并安装到采购人指定地点。</w:t>
      </w:r>
    </w:p>
    <w:p w14:paraId="260B62C5">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企业于中标后第二日上午09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00向禹州市公安局提供投标文件中所有证件原件，不符合或不能提供的，取消其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资格并列入不良记录及信用中国。</w:t>
      </w:r>
    </w:p>
    <w:p w14:paraId="1497BB09">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专利权：投标人应承诺用户在使用该货物或其任何一部分时不受第三方提出侵犯其专利权、商标权和工业设计权等的起诉。</w:t>
      </w:r>
    </w:p>
    <w:p w14:paraId="560398B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本谈判文件所列需求为最低要求，供应商不得低于此要求，否则为无效响应文件。</w:t>
      </w:r>
    </w:p>
    <w:p w14:paraId="29DF0570">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六、验收标准：</w:t>
      </w:r>
    </w:p>
    <w:p w14:paraId="012B0FDA">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0026A7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按照国家相关标准、行业标准、地方标准或者其他标准、规范验收；</w:t>
      </w:r>
    </w:p>
    <w:p w14:paraId="7C5B5C1B">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按照谈判文件要求、响应文件响应和承诺验收；</w:t>
      </w:r>
    </w:p>
    <w:p w14:paraId="27962892">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本项目验收如需要第三方验收，中标方将承担所有产生的费用。</w:t>
      </w:r>
    </w:p>
    <w:p w14:paraId="1092F3BC">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七、采购资金支付</w:t>
      </w:r>
    </w:p>
    <w:p w14:paraId="0739C70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（一）支付方式：银行转账。</w:t>
      </w:r>
    </w:p>
    <w:p w14:paraId="732A5AF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（二）支付时间及条件：经验收合格后支付。</w:t>
      </w:r>
    </w:p>
    <w:p w14:paraId="7CC572C7">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ABFE9BA">
      <w:pPr>
        <w:autoSpaceDE w:val="0"/>
        <w:autoSpaceDN w:val="0"/>
        <w:adjustRightInd w:val="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第三章 投标人须知前附表</w:t>
      </w:r>
    </w:p>
    <w:p w14:paraId="0837EA7D">
      <w:pPr>
        <w:autoSpaceDE w:val="0"/>
        <w:autoSpaceDN w:val="0"/>
        <w:adjustRightInd w:val="0"/>
        <w:spacing w:line="360" w:lineRule="auto"/>
        <w:ind w:right="-11"/>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招标文件中凡标有★条款均为实质性要求条款，投标文件须完全响应，未实质响应的，按照无效投标处理。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68" w:type="dxa"/>
            <w:vAlign w:val="center"/>
          </w:tcPr>
          <w:p w14:paraId="7CA0A73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813" w:type="dxa"/>
            <w:vAlign w:val="center"/>
          </w:tcPr>
          <w:p w14:paraId="0A5BDCD0">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06" w:type="dxa"/>
            <w:vAlign w:val="center"/>
          </w:tcPr>
          <w:p w14:paraId="433205D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8" w:type="dxa"/>
            <w:vAlign w:val="center"/>
          </w:tcPr>
          <w:p w14:paraId="278082B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813" w:type="dxa"/>
            <w:vAlign w:val="center"/>
          </w:tcPr>
          <w:p w14:paraId="05D5B041">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项目名称：禹州市公安局增设交通设施项目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8" w:type="dxa"/>
            <w:vAlign w:val="center"/>
          </w:tcPr>
          <w:p w14:paraId="26196B6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13" w:type="dxa"/>
            <w:vAlign w:val="center"/>
          </w:tcPr>
          <w:p w14:paraId="2F21910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名称：禹州市公安局</w:t>
            </w:r>
          </w:p>
          <w:p w14:paraId="18922274">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地址：禹州市华夏大道2号</w:t>
            </w:r>
          </w:p>
          <w:p w14:paraId="1EC2EF2F">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联系人：董先生</w:t>
            </w:r>
          </w:p>
          <w:p w14:paraId="484F9BF6">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联系电话：0374-8087477</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8" w:type="dxa"/>
            <w:vAlign w:val="center"/>
          </w:tcPr>
          <w:p w14:paraId="7EEDA4F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w:t>
            </w:r>
          </w:p>
        </w:tc>
        <w:tc>
          <w:tcPr>
            <w:tcW w:w="6813" w:type="dxa"/>
            <w:vAlign w:val="center"/>
          </w:tcPr>
          <w:p w14:paraId="339D817D">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06565CC">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36D6B310">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14:paraId="1844C1E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68" w:type="dxa"/>
            <w:vMerge w:val="restart"/>
            <w:vAlign w:val="center"/>
          </w:tcPr>
          <w:p w14:paraId="0D10B98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供应商资格</w:t>
            </w:r>
          </w:p>
        </w:tc>
        <w:tc>
          <w:tcPr>
            <w:tcW w:w="6813" w:type="dxa"/>
            <w:vAlign w:val="center"/>
          </w:tcPr>
          <w:p w14:paraId="57BC003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lang w:val="zh-CN"/>
              </w:rPr>
              <w:t>政府采购法》第二十二条规定</w:t>
            </w:r>
          </w:p>
          <w:p w14:paraId="64FEF58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1.具有独立承担民事责任的能力； </w:t>
            </w:r>
          </w:p>
          <w:p w14:paraId="48F4876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2.具有良好的商业信誉和健全的财务会计制度； </w:t>
            </w:r>
          </w:p>
          <w:p w14:paraId="3AB8CB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3.具有履行合同所必需的设备和专业技术能力； </w:t>
            </w:r>
          </w:p>
          <w:p w14:paraId="01EFC536">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4.具有依法缴纳税收和社会保障资金的良好记录； </w:t>
            </w:r>
          </w:p>
          <w:p w14:paraId="3B0BA927">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5.参加政府采购活动前三年内，在经营活动中没有重大违法记录； </w:t>
            </w:r>
          </w:p>
          <w:p w14:paraId="549EC0CB">
            <w:pPr>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 投标人应具备的特殊要求：无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hint="eastAsia" w:ascii="宋体" w:hAnsi="宋体" w:eastAsia="宋体" w:cs="宋体"/>
                <w:color w:val="auto"/>
                <w:sz w:val="24"/>
                <w:szCs w:val="24"/>
                <w:highlight w:val="none"/>
              </w:rPr>
            </w:pPr>
          </w:p>
        </w:tc>
        <w:tc>
          <w:tcPr>
            <w:tcW w:w="2268" w:type="dxa"/>
            <w:vMerge w:val="continue"/>
            <w:vAlign w:val="center"/>
          </w:tcPr>
          <w:p w14:paraId="077AC42E">
            <w:pPr>
              <w:autoSpaceDE w:val="0"/>
              <w:autoSpaceDN w:val="0"/>
              <w:adjustRightInd w:val="0"/>
              <w:spacing w:line="276" w:lineRule="auto"/>
              <w:jc w:val="center"/>
              <w:rPr>
                <w:rFonts w:hint="eastAsia" w:ascii="宋体" w:hAnsi="宋体" w:eastAsia="宋体" w:cs="宋体"/>
                <w:b/>
                <w:color w:val="auto"/>
                <w:sz w:val="24"/>
                <w:szCs w:val="24"/>
                <w:highlight w:val="none"/>
              </w:rPr>
            </w:pPr>
          </w:p>
        </w:tc>
        <w:tc>
          <w:tcPr>
            <w:tcW w:w="6813" w:type="dxa"/>
            <w:vAlign w:val="center"/>
          </w:tcPr>
          <w:p w14:paraId="7F0A4300">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供应商在投标时，提供《禹州市政府采购供应商信用承诺函》（详见招标文件第八章格式），无需再提交上述证明材料。</w:t>
            </w:r>
          </w:p>
          <w:p w14:paraId="42868484">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采购人有权在签订合同前要求中标供应商提供相关证明材料以核实中标供应商承诺事项的真实性。</w:t>
            </w:r>
          </w:p>
          <w:p w14:paraId="665CE9B6">
            <w:pPr>
              <w:autoSpaceDE w:val="0"/>
              <w:autoSpaceDN w:val="0"/>
              <w:adjustRightInd w:val="0"/>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68" w:type="dxa"/>
            <w:vAlign w:val="center"/>
          </w:tcPr>
          <w:p w14:paraId="3CFFCE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联合体投标</w:t>
            </w:r>
          </w:p>
        </w:tc>
        <w:tc>
          <w:tcPr>
            <w:tcW w:w="6813" w:type="dxa"/>
            <w:vAlign w:val="center"/>
          </w:tcPr>
          <w:p w14:paraId="1D0E1F9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w:t>
            </w:r>
            <w:r>
              <w:rPr>
                <w:rFonts w:hint="eastAsia" w:ascii="宋体" w:hAnsi="宋体" w:eastAsia="宋体" w:cs="宋体"/>
                <w:color w:val="auto"/>
                <w:sz w:val="24"/>
                <w:szCs w:val="24"/>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68" w:type="dxa"/>
            <w:vAlign w:val="center"/>
          </w:tcPr>
          <w:p w14:paraId="780D8B03">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最高限价</w:t>
            </w:r>
          </w:p>
        </w:tc>
        <w:tc>
          <w:tcPr>
            <w:tcW w:w="6813" w:type="dxa"/>
            <w:vAlign w:val="center"/>
          </w:tcPr>
          <w:p w14:paraId="2AB8DA6E">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一标段1147557.50元；二标段749390.00元</w:t>
            </w:r>
          </w:p>
          <w:p w14:paraId="2B49DA5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超过最高限价投标无效</w:t>
            </w:r>
            <w:r>
              <w:rPr>
                <w:rFonts w:hint="eastAsia" w:ascii="宋体" w:hAnsi="宋体" w:eastAsia="宋体" w:cs="宋体"/>
                <w:color w:val="auto"/>
                <w:sz w:val="24"/>
                <w:szCs w:val="24"/>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68" w:type="dxa"/>
            <w:vAlign w:val="center"/>
          </w:tcPr>
          <w:p w14:paraId="43501947">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813" w:type="dxa"/>
            <w:vAlign w:val="center"/>
          </w:tcPr>
          <w:p w14:paraId="76C1F6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☑不组织</w:t>
            </w:r>
          </w:p>
          <w:p w14:paraId="7E111B7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68" w:type="dxa"/>
            <w:vAlign w:val="center"/>
          </w:tcPr>
          <w:p w14:paraId="3FAD82D0">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开标前答疑会</w:t>
            </w:r>
          </w:p>
        </w:tc>
        <w:tc>
          <w:tcPr>
            <w:tcW w:w="6813" w:type="dxa"/>
            <w:vAlign w:val="center"/>
          </w:tcPr>
          <w:p w14:paraId="1B2EE8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☑不召开</w:t>
            </w:r>
          </w:p>
          <w:p w14:paraId="578C2C8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68" w:type="dxa"/>
            <w:vAlign w:val="center"/>
          </w:tcPr>
          <w:p w14:paraId="5F4FC61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813" w:type="dxa"/>
            <w:vAlign w:val="center"/>
          </w:tcPr>
          <w:p w14:paraId="59B8F55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68" w:type="dxa"/>
            <w:vAlign w:val="center"/>
          </w:tcPr>
          <w:p w14:paraId="3ABF433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投标有效期</w:t>
            </w:r>
          </w:p>
        </w:tc>
        <w:tc>
          <w:tcPr>
            <w:tcW w:w="6813" w:type="dxa"/>
            <w:vAlign w:val="center"/>
          </w:tcPr>
          <w:p w14:paraId="7D8E8F7F">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90天（自提交投标文件的截止之日起算）</w:t>
            </w:r>
          </w:p>
          <w:p w14:paraId="64929A3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中标人投标有效期延至合同验收之日，</w:t>
            </w:r>
            <w:r>
              <w:rPr>
                <w:rFonts w:hint="eastAsia" w:ascii="宋体" w:hAnsi="宋体" w:eastAsia="宋体" w:cs="宋体"/>
                <w:color w:val="auto"/>
                <w:sz w:val="24"/>
                <w:szCs w:val="24"/>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68" w:type="dxa"/>
            <w:vAlign w:val="center"/>
          </w:tcPr>
          <w:p w14:paraId="39B2D64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成交供应商将本项目非主体、非关键性工作分包</w:t>
            </w:r>
          </w:p>
        </w:tc>
        <w:tc>
          <w:tcPr>
            <w:tcW w:w="6813" w:type="dxa"/>
            <w:vAlign w:val="center"/>
          </w:tcPr>
          <w:p w14:paraId="4831356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68" w:type="dxa"/>
            <w:vAlign w:val="center"/>
          </w:tcPr>
          <w:p w14:paraId="3E63F95D">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rPr>
              <w:t>投标文件提交截止</w:t>
            </w:r>
            <w:r>
              <w:rPr>
                <w:rFonts w:hint="eastAsia" w:ascii="宋体" w:hAnsi="宋体" w:eastAsia="宋体" w:cs="宋体"/>
                <w:bCs/>
                <w:color w:val="auto"/>
                <w:sz w:val="24"/>
                <w:szCs w:val="24"/>
                <w:highlight w:val="none"/>
                <w:lang w:val="zh-CN"/>
              </w:rPr>
              <w:t>及开标时间</w:t>
            </w:r>
          </w:p>
        </w:tc>
        <w:tc>
          <w:tcPr>
            <w:tcW w:w="6813" w:type="dxa"/>
            <w:vAlign w:val="center"/>
          </w:tcPr>
          <w:p w14:paraId="6F3436E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68" w:type="dxa"/>
            <w:vAlign w:val="center"/>
          </w:tcPr>
          <w:p w14:paraId="786FC86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14:paraId="7B99DD4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开启地点</w:t>
            </w:r>
          </w:p>
        </w:tc>
        <w:tc>
          <w:tcPr>
            <w:tcW w:w="6813" w:type="dxa"/>
            <w:vAlign w:val="center"/>
          </w:tcPr>
          <w:p w14:paraId="623C938A">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禹州市公共资源交易中心开标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室（地址：禹州市行政服务中心楼九楼）（</w:t>
            </w:r>
            <w:r>
              <w:rPr>
                <w:rFonts w:hint="eastAsia" w:ascii="宋体" w:hAnsi="宋体" w:eastAsia="宋体" w:cs="宋体"/>
                <w:b/>
                <w:color w:val="auto"/>
                <w:sz w:val="24"/>
                <w:szCs w:val="24"/>
                <w:highlight w:val="none"/>
              </w:rPr>
              <w:t>本项目采用远程不见面开标，供应商无须到达现场</w:t>
            </w:r>
            <w:r>
              <w:rPr>
                <w:rFonts w:hint="eastAsia" w:ascii="宋体" w:hAnsi="宋体" w:eastAsia="宋体" w:cs="宋体"/>
                <w:color w:val="auto"/>
                <w:sz w:val="24"/>
                <w:szCs w:val="24"/>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68" w:type="dxa"/>
            <w:vAlign w:val="center"/>
          </w:tcPr>
          <w:p w14:paraId="7D740F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投标保证金</w:t>
            </w:r>
          </w:p>
        </w:tc>
        <w:tc>
          <w:tcPr>
            <w:tcW w:w="6813" w:type="dxa"/>
            <w:vAlign w:val="center"/>
          </w:tcPr>
          <w:p w14:paraId="378BF66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p w14:paraId="31BBE3E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68" w:type="dxa"/>
            <w:vAlign w:val="center"/>
          </w:tcPr>
          <w:p w14:paraId="4AE886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采购公告、成交公告、变更（更正）公告、现场勘察答复等相关信息同时在以下网站发布：《河南省政府采购网》《许昌市政府采购网》《全国公共资源交易平台（河南省·许昌市）》。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68" w:type="dxa"/>
            <w:vAlign w:val="center"/>
          </w:tcPr>
          <w:p w14:paraId="387CB543">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p>
          <w:p w14:paraId="7DB8966B">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招标文件时间</w:t>
            </w:r>
          </w:p>
        </w:tc>
        <w:tc>
          <w:tcPr>
            <w:tcW w:w="6813" w:type="dxa"/>
            <w:vAlign w:val="center"/>
          </w:tcPr>
          <w:p w14:paraId="630C8E9C">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日前（澄清内容可能影响投标文件编制的）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68" w:type="dxa"/>
            <w:vAlign w:val="center"/>
          </w:tcPr>
          <w:p w14:paraId="46F3921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w:t>
            </w:r>
          </w:p>
          <w:p w14:paraId="29DB1FF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质疑截止时间</w:t>
            </w:r>
          </w:p>
        </w:tc>
        <w:tc>
          <w:tcPr>
            <w:tcW w:w="6813" w:type="dxa"/>
            <w:vAlign w:val="center"/>
          </w:tcPr>
          <w:p w14:paraId="63766A6D">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68" w:type="dxa"/>
            <w:vAlign w:val="center"/>
          </w:tcPr>
          <w:p w14:paraId="6AE7322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813" w:type="dxa"/>
            <w:vAlign w:val="center"/>
          </w:tcPr>
          <w:p w14:paraId="2B17E79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68" w:type="dxa"/>
            <w:vAlign w:val="center"/>
          </w:tcPr>
          <w:p w14:paraId="52059DC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p>
          <w:p w14:paraId="0172C5A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813" w:type="dxa"/>
            <w:vAlign w:val="center"/>
          </w:tcPr>
          <w:p w14:paraId="5B03809A">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电子投标文件：按招标文件要求加盖供应商电子印章和法人电子印章。</w:t>
            </w:r>
          </w:p>
          <w:p w14:paraId="0BBC75CE">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纸质投标文件：投标文件封面加盖投标人公章（投标文件是指投标人电子投标文件制作完成后生成的后缀名为“.PDF”的文件打印的纸质投标文件）。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813" w:type="dxa"/>
            <w:vAlign w:val="center"/>
          </w:tcPr>
          <w:p w14:paraId="367AB4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本项目采用远程“不见面”开标方式，投标前请详细阅读“全国公共资源交易平台（河南省·许昌市）”的“服务指南”栏目下《新交易平台使用手册》中的相关内容。</w:t>
            </w:r>
          </w:p>
          <w:p w14:paraId="41C6E39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供应商应按新交易平台使用手册提前设置好浏览器，并于开标时间前登录本项目网上开标大厅，按照规定的开标时间准时参加网上开标。</w:t>
            </w:r>
          </w:p>
          <w:p w14:paraId="4DE9F55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根据开标大厅界面右侧“公告栏”中的系统提示，供应商应在“标书解密”环节完成解密操作。供应商未解密或因供应商原因解密失败的，其响应文件将被退回。</w:t>
            </w:r>
          </w:p>
          <w:p w14:paraId="03E8FB2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在“唱标”环节，供应商应对唱标信息进行确认，供应商未进行唱标确认操作的，视同认可唱标结果。</w:t>
            </w:r>
          </w:p>
          <w:p w14:paraId="7F29C3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在“开标结束”环节，供应商应在《开标情况记录表》上进行电子签章。供应商未签章的，视同认可开标结果。</w:t>
            </w:r>
          </w:p>
          <w:p w14:paraId="04B00A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2268" w:type="dxa"/>
            <w:vAlign w:val="center"/>
          </w:tcPr>
          <w:p w14:paraId="4755496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评标委员会组建</w:t>
            </w:r>
          </w:p>
        </w:tc>
        <w:tc>
          <w:tcPr>
            <w:tcW w:w="6813" w:type="dxa"/>
            <w:vAlign w:val="center"/>
          </w:tcPr>
          <w:p w14:paraId="491D86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2268" w:type="dxa"/>
            <w:vAlign w:val="center"/>
          </w:tcPr>
          <w:p w14:paraId="61A1247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6813" w:type="dxa"/>
            <w:vAlign w:val="center"/>
          </w:tcPr>
          <w:p w14:paraId="3CB382CD">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☑综合评分法</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2268" w:type="dxa"/>
            <w:vAlign w:val="center"/>
          </w:tcPr>
          <w:p w14:paraId="13C39BB7">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813" w:type="dxa"/>
            <w:vAlign w:val="center"/>
          </w:tcPr>
          <w:p w14:paraId="1F26D208">
            <w:pPr>
              <w:pStyle w:val="24"/>
              <w:spacing w:line="360" w:lineRule="auto"/>
              <w:ind w:left="0" w:leftChars="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268" w:type="dxa"/>
            <w:vAlign w:val="center"/>
          </w:tcPr>
          <w:p w14:paraId="1837A42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813" w:type="dxa"/>
            <w:vAlign w:val="center"/>
          </w:tcPr>
          <w:p w14:paraId="07833DB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842265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工业和信息化部发布的《政府采购促进中小企业发展管理办法》（财库〔2020〕46号）、《关于进一步加大政府采购支持中小企业力度的通知》（财库〔2022〕19号）规定，对小型和微型企业投标价格给予20%（</w:t>
            </w:r>
            <w:r>
              <w:rPr>
                <w:rFonts w:hint="eastAsia" w:ascii="宋体" w:hAnsi="宋体" w:eastAsia="宋体" w:cs="宋体"/>
                <w:color w:val="auto"/>
                <w:sz w:val="24"/>
                <w:szCs w:val="24"/>
                <w:highlight w:val="none"/>
                <w:lang w:eastAsia="zh-CN"/>
              </w:rPr>
              <w:t>10%—20%</w:t>
            </w:r>
            <w:r>
              <w:rPr>
                <w:rFonts w:hint="eastAsia" w:ascii="宋体" w:hAnsi="宋体" w:eastAsia="宋体" w:cs="宋体"/>
                <w:color w:val="auto"/>
                <w:sz w:val="24"/>
                <w:szCs w:val="24"/>
                <w:highlight w:val="none"/>
              </w:rPr>
              <w:t>）的扣除，用扣除后的价格参与评审。</w:t>
            </w:r>
          </w:p>
          <w:p w14:paraId="1900D6E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本次采购标的对应的中小企业划分标准所属行业：</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w:t>
            </w:r>
          </w:p>
          <w:p w14:paraId="174EAED5">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14:paraId="7F5CD0C1">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符合享受政府采购支持政策的残疾人福利性单位条件且提供《残疾人福利性单位声明函》的，视同为小型和微型企业。</w:t>
            </w:r>
          </w:p>
        </w:tc>
      </w:tr>
      <w:tr w14:paraId="2FC7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575CA40">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68" w:type="dxa"/>
            <w:vAlign w:val="center"/>
          </w:tcPr>
          <w:p w14:paraId="44DCB2A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实施本国产品标准及相关政策</w:t>
            </w:r>
          </w:p>
        </w:tc>
        <w:tc>
          <w:tcPr>
            <w:tcW w:w="6813" w:type="dxa"/>
            <w:vAlign w:val="center"/>
          </w:tcPr>
          <w:p w14:paraId="3709171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3BAB2D0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2.对本国产品的支持政策。</w:t>
            </w:r>
          </w:p>
          <w:p w14:paraId="0C6606C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B0D83A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268" w:type="dxa"/>
            <w:vAlign w:val="center"/>
          </w:tcPr>
          <w:p w14:paraId="324DE061">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节能环保要求</w:t>
            </w:r>
          </w:p>
        </w:tc>
        <w:tc>
          <w:tcPr>
            <w:tcW w:w="6813" w:type="dxa"/>
            <w:vAlign w:val="center"/>
          </w:tcPr>
          <w:p w14:paraId="7AA1E1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1.本项目强制采购的节能产品：无 </w:t>
            </w:r>
          </w:p>
          <w:p w14:paraId="1F9A3E0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268" w:type="dxa"/>
            <w:vAlign w:val="center"/>
          </w:tcPr>
          <w:p w14:paraId="445C042A">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网络关键设备、网络安全专用产品要求</w:t>
            </w:r>
          </w:p>
        </w:tc>
        <w:tc>
          <w:tcPr>
            <w:tcW w:w="6813" w:type="dxa"/>
            <w:vAlign w:val="center"/>
          </w:tcPr>
          <w:p w14:paraId="76C68DF8">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1.本项目网络关键设备：无；网络安全专用产品：无</w:t>
            </w:r>
          </w:p>
          <w:p w14:paraId="1D7698DA">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268" w:type="dxa"/>
            <w:vAlign w:val="center"/>
          </w:tcPr>
          <w:p w14:paraId="7273ACB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政府采购合同融资</w:t>
            </w:r>
          </w:p>
          <w:p w14:paraId="28C23AEC">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政策告知函</w:t>
            </w:r>
          </w:p>
        </w:tc>
        <w:tc>
          <w:tcPr>
            <w:tcW w:w="6813" w:type="dxa"/>
            <w:vAlign w:val="center"/>
          </w:tcPr>
          <w:p w14:paraId="3D17FAF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0"/>
                <w:sz w:val="24"/>
                <w:szCs w:val="24"/>
                <w:highlight w:val="none"/>
              </w:rPr>
              <w:t>加快推广绿色建材发展应用</w:t>
            </w:r>
          </w:p>
        </w:tc>
        <w:tc>
          <w:tcPr>
            <w:tcW w:w="6813" w:type="dxa"/>
            <w:vAlign w:val="center"/>
          </w:tcPr>
          <w:p w14:paraId="523EE0A2">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1.本项目绿色建材产品为：无</w:t>
            </w:r>
          </w:p>
          <w:p w14:paraId="7B4714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2268" w:type="dxa"/>
            <w:vAlign w:val="center"/>
          </w:tcPr>
          <w:p w14:paraId="3B5B1BE6">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813" w:type="dxa"/>
            <w:vAlign w:val="center"/>
          </w:tcPr>
          <w:p w14:paraId="3CFB529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无要求</w:t>
            </w:r>
          </w:p>
          <w:p w14:paraId="16032EE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68" w:type="dxa"/>
            <w:vAlign w:val="center"/>
          </w:tcPr>
          <w:p w14:paraId="2304C57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813" w:type="dxa"/>
            <w:vAlign w:val="center"/>
          </w:tcPr>
          <w:p w14:paraId="5DA3D0B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收取，</w:t>
            </w:r>
            <w:r>
              <w:rPr>
                <w:rFonts w:hint="eastAsia" w:ascii="宋体" w:hAnsi="宋体" w:eastAsia="宋体" w:cs="宋体"/>
                <w:color w:val="auto"/>
                <w:sz w:val="24"/>
                <w:szCs w:val="24"/>
                <w:highlight w:val="none"/>
                <w:lang w:val="en-US" w:eastAsia="zh-CN"/>
              </w:rPr>
              <w:t>招标代理服务费由中标人支付，按照豫招协〔2023〕002《河南省招标代理服务收费指导意见》收取，由中标单位在领取中标通知书时一次性支付给代理机构。</w:t>
            </w:r>
          </w:p>
          <w:p w14:paraId="7A9DDEE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招标代理服务收费按差额定率累计法计算：</w:t>
            </w:r>
          </w:p>
          <w:p w14:paraId="6CB211D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268" w:type="dxa"/>
            <w:vAlign w:val="center"/>
          </w:tcPr>
          <w:p w14:paraId="65C08519">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813" w:type="dxa"/>
            <w:vAlign w:val="center"/>
          </w:tcPr>
          <w:p w14:paraId="16C24E2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是。投标人投标时须成功上传、解密电子投标文件。投标人资质、业绩、荣誉及相关人员证明材料等资料原件不再提交（本招标文件第六章另有要求提供原件的除外）。</w:t>
            </w:r>
          </w:p>
          <w:p w14:paraId="4CDA6ED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2268" w:type="dxa"/>
            <w:vAlign w:val="center"/>
          </w:tcPr>
          <w:p w14:paraId="507C3247">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投标人代表出席开标会及其他</w:t>
            </w:r>
          </w:p>
        </w:tc>
        <w:tc>
          <w:tcPr>
            <w:tcW w:w="6813" w:type="dxa"/>
            <w:vAlign w:val="center"/>
          </w:tcPr>
          <w:p w14:paraId="2A2DB1D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2268" w:type="dxa"/>
            <w:vAlign w:val="center"/>
          </w:tcPr>
          <w:p w14:paraId="6D4E7BA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解释权</w:t>
            </w:r>
          </w:p>
        </w:tc>
        <w:tc>
          <w:tcPr>
            <w:tcW w:w="6813" w:type="dxa"/>
            <w:vAlign w:val="center"/>
          </w:tcPr>
          <w:p w14:paraId="6A3D09A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构成本招标文件的各个组成文件应互为解释，互为说明；</w:t>
            </w:r>
          </w:p>
          <w:p w14:paraId="4FAB971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1.除招标文件中有特别规定外，仅适用于招标投标阶段的规定，按招标公告（投标邀请书）、投标人须知、评标办法的先后顺序解释；</w:t>
            </w:r>
          </w:p>
          <w:p w14:paraId="2BFFB57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同一组成文件中就同一事项的规定或约定不一致的，以编排顺序在后者为准；</w:t>
            </w:r>
          </w:p>
          <w:p w14:paraId="5300308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同一组成文件不同版本之间有不一致的，以形成时间在后者为准；</w:t>
            </w:r>
          </w:p>
          <w:p w14:paraId="50285C4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2268" w:type="dxa"/>
            <w:vAlign w:val="center"/>
          </w:tcPr>
          <w:p w14:paraId="098AA98B">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知识产权</w:t>
            </w:r>
          </w:p>
        </w:tc>
        <w:tc>
          <w:tcPr>
            <w:tcW w:w="6813" w:type="dxa"/>
            <w:vAlign w:val="center"/>
          </w:tcPr>
          <w:p w14:paraId="283BAB9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2268" w:type="dxa"/>
            <w:vAlign w:val="center"/>
          </w:tcPr>
          <w:p w14:paraId="7D72E5F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投标费用</w:t>
            </w:r>
          </w:p>
        </w:tc>
        <w:tc>
          <w:tcPr>
            <w:tcW w:w="6813" w:type="dxa"/>
            <w:vAlign w:val="center"/>
          </w:tcPr>
          <w:p w14:paraId="601EA0C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2268" w:type="dxa"/>
            <w:vAlign w:val="center"/>
          </w:tcPr>
          <w:p w14:paraId="610BED4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纪律和监督</w:t>
            </w:r>
          </w:p>
        </w:tc>
        <w:tc>
          <w:tcPr>
            <w:tcW w:w="6813" w:type="dxa"/>
            <w:vAlign w:val="center"/>
          </w:tcPr>
          <w:p w14:paraId="4EFAD32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采购人或招标代理机构不得泄露招标投标活动中应当保密的情况和资料，不得与供应商串通损害国家利益、社会公共利益或者他人合法权益。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2268" w:type="dxa"/>
            <w:vAlign w:val="center"/>
          </w:tcPr>
          <w:p w14:paraId="049E490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投标文件的拒收</w:t>
            </w:r>
          </w:p>
        </w:tc>
        <w:tc>
          <w:tcPr>
            <w:tcW w:w="6813" w:type="dxa"/>
            <w:vAlign w:val="center"/>
          </w:tcPr>
          <w:p w14:paraId="3800A82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1.未成功上传的投标文件；</w:t>
            </w:r>
          </w:p>
          <w:p w14:paraId="17031BB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2268" w:type="dxa"/>
            <w:vAlign w:val="center"/>
          </w:tcPr>
          <w:p w14:paraId="2A44F09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813" w:type="dxa"/>
            <w:vAlign w:val="center"/>
          </w:tcPr>
          <w:p w14:paraId="47A82C8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1.按照《关于推进全流程电子化交易和在线监管工作有关问题的通知》（许公管办〔2019〕3号）规定：</w:t>
            </w:r>
          </w:p>
          <w:p w14:paraId="626C506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05E71AC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评审专家应严格按照要求查看“硬件特征码” 相关信息并进行评审，在评审报告中显示“不同投标人电子投标文件制作硬件特征码”是否雷同的分析及判定结果。</w:t>
            </w:r>
          </w:p>
          <w:p w14:paraId="30C0E04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项目编号以本项目招标文件项目编号为准。</w:t>
            </w:r>
          </w:p>
          <w:p w14:paraId="7849068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2268" w:type="dxa"/>
            <w:vAlign w:val="center"/>
          </w:tcPr>
          <w:p w14:paraId="6957844D">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供应商资格核验</w:t>
            </w:r>
          </w:p>
        </w:tc>
        <w:tc>
          <w:tcPr>
            <w:tcW w:w="6813" w:type="dxa"/>
            <w:vAlign w:val="center"/>
          </w:tcPr>
          <w:p w14:paraId="3C7DAD5B">
            <w:pPr>
              <w:autoSpaceDE w:val="0"/>
              <w:autoSpaceDN w:val="0"/>
              <w:adjustRightInd w:val="0"/>
              <w:spacing w:line="360" w:lineRule="auto"/>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一、法人或者其他组织的营业执照等证明文件，自然人的身份证明</w:t>
            </w:r>
          </w:p>
          <w:p w14:paraId="7D380EDC">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1.企业法人营业执照或营业执照。（企业提供）</w:t>
            </w:r>
          </w:p>
          <w:p w14:paraId="70F31671">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2.事业单位法人证书。（事业单位提供）</w:t>
            </w:r>
          </w:p>
          <w:p w14:paraId="2426291A">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3.执业许可证。（非企业专业服务机构提供）</w:t>
            </w:r>
          </w:p>
          <w:p w14:paraId="2666D629">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4.个体工商户营业执照。（个体工商户提供）</w:t>
            </w:r>
          </w:p>
          <w:p w14:paraId="0C2BFFC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5.自然人身份证明。（自然人提供）</w:t>
            </w:r>
          </w:p>
          <w:p w14:paraId="6E1B08D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6.民办非企业单位登记证书。（民办非企业单位提供）</w:t>
            </w:r>
          </w:p>
          <w:p w14:paraId="60DABE79">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二、财务状况报告相关材料</w:t>
            </w:r>
          </w:p>
          <w:p w14:paraId="194BB22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（1）供应商是法人（法人包括企业法人、机关法人、事业单位法人和社会团体法人），提供本单位：</w:t>
            </w:r>
          </w:p>
          <w:p w14:paraId="298FE01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6B03B5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②基本开户银行出具的资信证明；</w:t>
            </w:r>
          </w:p>
          <w:p w14:paraId="58870C9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6EDFFE2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（2）供应商（其他组织和自然人）提供本单位：</w:t>
            </w:r>
          </w:p>
          <w:p w14:paraId="494AC5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3D7AA04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②银行出具的资信证明；</w:t>
            </w:r>
          </w:p>
          <w:p w14:paraId="53D0F61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2E1A2C38">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三、依法缴纳税收相关材料</w:t>
            </w:r>
          </w:p>
          <w:p w14:paraId="24CA6312">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四、依法缴纳社会保障资金的证明材料</w:t>
            </w:r>
          </w:p>
          <w:p w14:paraId="08D9274D">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五、履行合同所必</w:t>
            </w:r>
            <w:r>
              <w:rPr>
                <w:rFonts w:hint="eastAsia" w:ascii="宋体" w:hAnsi="宋体" w:eastAsia="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val="zh-CN"/>
              </w:rPr>
              <w:t>的设备和专业技术能力的证明材料</w:t>
            </w:r>
          </w:p>
          <w:p w14:paraId="58A3461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①相关设备的购置发票、专业技术人员职称证书、用工合同等；</w:t>
            </w:r>
          </w:p>
          <w:p w14:paraId="13E0E2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②供应商具备履行合同所必</w:t>
            </w:r>
            <w:r>
              <w:rPr>
                <w:rFonts w:hint="eastAsia" w:ascii="宋体" w:hAnsi="宋体" w:eastAsia="宋体" w:cs="宋体"/>
                <w:bCs/>
                <w:color w:val="auto"/>
                <w:sz w:val="24"/>
                <w:szCs w:val="24"/>
                <w:highlight w:val="none"/>
                <w:lang w:val="en-US" w:eastAsia="zh-CN"/>
              </w:rPr>
              <w:t>需</w:t>
            </w:r>
            <w:r>
              <w:rPr>
                <w:rFonts w:hint="eastAsia" w:ascii="宋体" w:hAnsi="宋体" w:eastAsia="宋体" w:cs="宋体"/>
                <w:bCs/>
                <w:color w:val="auto"/>
                <w:sz w:val="24"/>
                <w:szCs w:val="24"/>
                <w:highlight w:val="none"/>
              </w:rPr>
              <w:t>的设备和专业技术能力承诺函或声明（承诺函或声明格式自拟）。</w:t>
            </w:r>
          </w:p>
          <w:p w14:paraId="36B705A2">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注：仅需提供序号①～②其中之一即可。</w:t>
            </w:r>
          </w:p>
          <w:p w14:paraId="21F2A2B5">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color w:val="auto"/>
                <w:kern w:val="0"/>
                <w:sz w:val="24"/>
                <w:szCs w:val="24"/>
                <w:highlight w:val="none"/>
              </w:rPr>
              <w:t>六、</w:t>
            </w:r>
            <w:r>
              <w:rPr>
                <w:rFonts w:hint="eastAsia" w:ascii="宋体" w:hAnsi="宋体" w:eastAsia="宋体" w:cs="宋体"/>
                <w:b/>
                <w:bCs/>
                <w:color w:val="auto"/>
                <w:sz w:val="24"/>
                <w:szCs w:val="24"/>
                <w:highlight w:val="none"/>
                <w:lang w:val="zh-CN"/>
              </w:rPr>
              <w:t>参加政府采购活动前3年内在经营活动中没有重大违法记录的声明</w:t>
            </w:r>
          </w:p>
          <w:p w14:paraId="573278ED">
            <w:pPr>
              <w:autoSpaceDE w:val="0"/>
              <w:autoSpaceDN w:val="0"/>
              <w:spacing w:line="360" w:lineRule="auto"/>
              <w:contextualSpacing/>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zh-CN"/>
              </w:rPr>
              <w:t>七、</w:t>
            </w:r>
            <w:r>
              <w:rPr>
                <w:rFonts w:hint="eastAsia" w:ascii="宋体" w:hAnsi="宋体" w:eastAsia="宋体" w:cs="宋体"/>
                <w:b/>
                <w:color w:val="auto"/>
                <w:sz w:val="24"/>
                <w:szCs w:val="24"/>
                <w:highlight w:val="none"/>
                <w:shd w:val="clear" w:color="auto" w:fill="FFFFFF"/>
              </w:rPr>
              <w:t>未被列入“信用中国”网站</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www.creditchina.gov.cn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 xml:space="preserve">失信被执行人、重大税收违法失信主体的供应商；“中国政府采购网” </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www.ccgp.gov.cn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政府采购严重违法失信行为记录名单的供应商</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color w:val="auto"/>
                <w:sz w:val="24"/>
                <w:szCs w:val="24"/>
                <w:highlight w:val="none"/>
                <w:shd w:val="clear" w:color="auto" w:fill="FFFFFF"/>
                <w:lang w:eastAsia="zh-CN"/>
              </w:rPr>
              <w:t>（以</w:t>
            </w:r>
            <w:r>
              <w:rPr>
                <w:rFonts w:hint="eastAsia" w:ascii="宋体" w:hAnsi="宋体" w:eastAsia="宋体" w:cs="宋体"/>
                <w:color w:val="auto"/>
                <w:kern w:val="0"/>
                <w:sz w:val="24"/>
                <w:szCs w:val="24"/>
                <w:highlight w:val="none"/>
              </w:rPr>
              <w:t>联合体形式投标的，联合体成员存在不良信用记录，视同联合体存在不良信用记录）。</w:t>
            </w:r>
          </w:p>
          <w:p w14:paraId="79ABFDB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查询渠道：</w:t>
            </w:r>
          </w:p>
          <w:p w14:paraId="11CEEB7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①“信用中国”网站（</w:t>
            </w:r>
            <w:r>
              <w:rPr>
                <w:rFonts w:hint="eastAsia" w:ascii="宋体" w:hAnsi="宋体" w:eastAsia="宋体" w:cs="宋体"/>
                <w:color w:val="auto"/>
                <w:kern w:val="0"/>
                <w:sz w:val="24"/>
                <w:szCs w:val="24"/>
                <w:highlight w:val="none"/>
                <w:u w:val="none"/>
              </w:rPr>
              <w:t>www.creditchina.gov.cn</w:t>
            </w:r>
            <w:r>
              <w:rPr>
                <w:rFonts w:hint="eastAsia" w:ascii="宋体" w:hAnsi="宋体" w:eastAsia="宋体" w:cs="宋体"/>
                <w:color w:val="auto"/>
                <w:kern w:val="0"/>
                <w:sz w:val="24"/>
                <w:szCs w:val="24"/>
                <w:highlight w:val="none"/>
              </w:rPr>
              <w:t>）</w:t>
            </w:r>
          </w:p>
          <w:p w14:paraId="0EC96B2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②“中国政府采购网”（www.ccgp.gov.cn）</w:t>
            </w:r>
          </w:p>
          <w:p w14:paraId="6310200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③“中国社会组织政务服务平台”网站（https://chinanpo.mca.gov.cn）（仅查询社会组织）；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268" w:type="dxa"/>
            <w:vAlign w:val="center"/>
          </w:tcPr>
          <w:p w14:paraId="1C2E5C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投诉渠道</w:t>
            </w:r>
          </w:p>
        </w:tc>
        <w:tc>
          <w:tcPr>
            <w:tcW w:w="6813" w:type="dxa"/>
            <w:vAlign w:val="center"/>
          </w:tcPr>
          <w:p w14:paraId="64CB243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供应商在评标结果和中标结果公示期间， 按照《政府采购质疑和投诉办法》的有关规定，已质疑的供应商可以依法向财政部门提起书面投诉。</w:t>
            </w:r>
          </w:p>
          <w:p w14:paraId="1FB8BE95">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受理部门：禹州市财政局政府采购监督管理办公室</w:t>
            </w:r>
          </w:p>
          <w:p w14:paraId="1EA3C40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受理电话：0374-8112523   </w:t>
            </w:r>
          </w:p>
          <w:p w14:paraId="7CE054F7">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电子邮箱：yzscgb8112523@163.com</w:t>
            </w:r>
          </w:p>
          <w:p w14:paraId="4A5F35E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通讯地址：禹州市行政北路2号禹州市财政局1305房间</w:t>
            </w:r>
          </w:p>
        </w:tc>
      </w:tr>
    </w:tbl>
    <w:p w14:paraId="2D04E791">
      <w:pPr>
        <w:pStyle w:val="25"/>
        <w:rPr>
          <w:rFonts w:hint="eastAsia" w:ascii="宋体" w:hAnsi="宋体" w:eastAsia="宋体" w:cs="宋体"/>
          <w:color w:val="auto"/>
          <w:highlight w:val="none"/>
        </w:rPr>
      </w:pPr>
    </w:p>
    <w:p w14:paraId="44054009">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4617E31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第四章 投标人须知</w:t>
      </w:r>
    </w:p>
    <w:p w14:paraId="2A36803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一、概念释义</w:t>
      </w:r>
    </w:p>
    <w:p w14:paraId="6D9E17C8">
      <w:pPr>
        <w:pStyle w:val="26"/>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1.</w:t>
      </w:r>
      <w:r>
        <w:rPr>
          <w:rFonts w:hint="eastAsia" w:ascii="宋体" w:hAnsi="宋体" w:eastAsia="宋体" w:cs="宋体"/>
          <w:b/>
          <w:color w:val="auto"/>
          <w:kern w:val="0"/>
          <w:sz w:val="24"/>
          <w:szCs w:val="24"/>
          <w:highlight w:val="none"/>
        </w:rPr>
        <w:t>适用范围</w:t>
      </w:r>
    </w:p>
    <w:p w14:paraId="17B1BF23">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 本招标文件仅适用于本次“投标邀请”中所述采购项目。</w:t>
      </w:r>
    </w:p>
    <w:p w14:paraId="43D145A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 本招标文件解释权属于“投标邀请”所述的采购人。</w:t>
      </w:r>
    </w:p>
    <w:p w14:paraId="43D7CD1B">
      <w:pPr>
        <w:pStyle w:val="26"/>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2.</w:t>
      </w:r>
      <w:r>
        <w:rPr>
          <w:rFonts w:hint="eastAsia" w:ascii="宋体" w:hAnsi="宋体" w:eastAsia="宋体" w:cs="宋体"/>
          <w:b/>
          <w:color w:val="auto"/>
          <w:kern w:val="0"/>
          <w:sz w:val="24"/>
          <w:szCs w:val="24"/>
          <w:highlight w:val="none"/>
        </w:rPr>
        <w:t>定义</w:t>
      </w:r>
    </w:p>
    <w:p w14:paraId="235A03A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 “采购项目”：“投标人须知前附表”中所述的采购项目。</w:t>
      </w:r>
    </w:p>
    <w:p w14:paraId="24124D65">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 “招标人”：“投标人须知前附表”中所述的组织本次招标的代理机构和采购人。</w:t>
      </w:r>
    </w:p>
    <w:p w14:paraId="6FBD9E3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 “采购人”：是指依法进行政府采购的国家机关、事业单位、团体组织。采购人名称、地址、电话、联系人见“投标人须知前附表”。</w:t>
      </w:r>
    </w:p>
    <w:p w14:paraId="6E15B76B">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 “代理机构”：接受采购人委托，代理采购项目的采购代理机构。代理机构名称、地址、电话、联系人见“投标人须知前附表”。</w:t>
      </w:r>
    </w:p>
    <w:p w14:paraId="69FA12E2">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采购代理机构及其分支机构不得在所代理的采购项目中投标或者代理投标，不得为所代理的采购项目的投标人参加本项目提供投标咨询。</w:t>
      </w:r>
    </w:p>
    <w:p w14:paraId="049BAF69">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 “潜在投标人”指符合《中华人民共和国政府采购法》及相关法律法规和本招标文件的各项规定，且按照本项目招标公告及招标文件规定的方式获取招标文件的法人、其他组织或者自然人。</w:t>
      </w:r>
    </w:p>
    <w:p w14:paraId="5FAE6EE3">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B4577A5">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0F9DF50C">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2.7.1 招标文件列明不允许或未列明允许进口产品参加投标的，均视为拒绝进口产品参加投标。</w:t>
      </w:r>
    </w:p>
    <w:p w14:paraId="1228A99F">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2.7.2 如招标文件中已说明，经财政部门审核同意，允许部分或全部产品采购进口产品，投标人既可提供本国产品，也可以提供进口产品。</w:t>
      </w:r>
    </w:p>
    <w:p w14:paraId="59FADD7F">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 招标文件中凡标有“★”的条款均系实质性要求条款。</w:t>
      </w:r>
    </w:p>
    <w:p w14:paraId="3C7E4AB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3.合格的投标人</w:t>
      </w:r>
    </w:p>
    <w:p w14:paraId="69005D6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 在中华人民共和国境内注册，具有本项目实施能力，符合、承认并承诺履行本招标文件各项规定的法人、其他组织或者自然人。</w:t>
      </w:r>
    </w:p>
    <w:p w14:paraId="0D0A8FC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符合本项目“投标邀请”和“投标人须知前附表”中规定的合格投标人所必须具备的条件。</w:t>
      </w:r>
    </w:p>
    <w:p w14:paraId="2A1D689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 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59CE75F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查询渠道：“信用中国”网站（</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"http://www.creditchina.gov.cn"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www.creditchina.gov.cn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"http://www.ccgp.gov.cn"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www.ccgp.gov.cn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）、“中国社会组织政务服务平台”网站（chinanpo.mca.gov.cn）；</w:t>
      </w:r>
    </w:p>
    <w:p w14:paraId="4BF64B0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 单位负责人为同一人或者存在直接控股、管理关系的不同供应商，不得参加同一合同项下的政府采购活动；</w:t>
      </w:r>
    </w:p>
    <w:p w14:paraId="6496685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 除单一来源采购项目外，为采购项目提供整体设计、规范编制或者项目管理、监理、检测等服务的供应商，不得再参加该采购项目的其他采购活动。</w:t>
      </w:r>
    </w:p>
    <w:p w14:paraId="323E60FE">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 “投标邀请”和“投标人须知前附表”规定接受联合体投标的，除应符合本章第3.1项和3.2项要求外，还应遵守以下规定：</w:t>
      </w:r>
    </w:p>
    <w:p w14:paraId="0D58DC3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（1）在投标文件中向采购人提交联合体协议书，明确联合体各方承担的工作和义务；</w:t>
      </w:r>
    </w:p>
    <w:p w14:paraId="39D127B5">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（2）联合体中有同类资质的供应商按联合体分工承担相同工作的，应当按照资质等级较低的供应商确定资质等级；</w:t>
      </w:r>
    </w:p>
    <w:p w14:paraId="603F4EF4">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（3）招标人根据采购项目的特殊要求规定投标人特定条件的，联合体各方中至少应当有一方符合采购规定的特定条件。</w:t>
      </w:r>
    </w:p>
    <w:p w14:paraId="1890E16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（4）联合体各方不得再单独参加或者与其他供应商另外组成联合体参加同一合同项下的政府采购活动。</w:t>
      </w:r>
    </w:p>
    <w:p w14:paraId="6042395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（5）联合体各方应当共同与采购人签订采购合同，就采购合同约定的事项对采购人</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"https://baike.baidu.com/item/%E6%89%BF%E6%8B%85%E8%BF%9E%E5%B8%A6%E8%B4%A3%E4%BB%BB" \t "_blank"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承担连带责任</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13587B5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 法律、行政法规规定的其他条件。</w:t>
      </w:r>
    </w:p>
    <w:p w14:paraId="386F0F8E">
      <w:pPr>
        <w:pStyle w:val="26"/>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4.合格的货物和服务</w:t>
      </w:r>
    </w:p>
    <w:p w14:paraId="44B7E2F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 投标人所提供的服务应当没有侵犯任何第三方的知识产权、秘密等合法权利。</w:t>
      </w:r>
    </w:p>
    <w:p w14:paraId="27142B8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7AC994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0F5C14B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5.</w:t>
      </w:r>
      <w:r>
        <w:rPr>
          <w:rFonts w:hint="eastAsia" w:ascii="宋体" w:hAnsi="宋体" w:eastAsia="宋体" w:cs="宋体"/>
          <w:b/>
          <w:color w:val="auto"/>
          <w:kern w:val="0"/>
          <w:sz w:val="24"/>
          <w:szCs w:val="24"/>
          <w:highlight w:val="none"/>
        </w:rPr>
        <w:t>投标费用</w:t>
      </w:r>
    </w:p>
    <w:p w14:paraId="3BE0D39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6.</w:t>
      </w:r>
      <w:r>
        <w:rPr>
          <w:rFonts w:hint="eastAsia" w:ascii="宋体" w:hAnsi="宋体" w:eastAsia="宋体" w:cs="宋体"/>
          <w:b/>
          <w:color w:val="auto"/>
          <w:kern w:val="0"/>
          <w:sz w:val="24"/>
          <w:szCs w:val="24"/>
          <w:highlight w:val="none"/>
        </w:rPr>
        <w:t>信息发布</w:t>
      </w:r>
    </w:p>
    <w:p w14:paraId="2B7ECDA0">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 w:val="24"/>
          <w:szCs w:val="24"/>
          <w:highlight w:val="none"/>
        </w:rPr>
        <w:t>《河南省政府采购网》《许昌市政府采购网》</w:t>
      </w:r>
      <w:r>
        <w:rPr>
          <w:rFonts w:hint="eastAsia" w:ascii="宋体" w:hAnsi="宋体" w:eastAsia="宋体" w:cs="宋体"/>
          <w:color w:val="auto"/>
          <w:kern w:val="0"/>
          <w:sz w:val="24"/>
          <w:szCs w:val="24"/>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7.采购代理机构代理费用收取标准和方式</w:t>
      </w:r>
    </w:p>
    <w:p w14:paraId="74F52B5F">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0046A20D">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 其他</w:t>
      </w:r>
    </w:p>
    <w:p w14:paraId="496A63FC">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本“投标人须知”的条款如与“投标邀请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投标人须知前附表”和“资格审查与评标”就同一内容的表述不一致的，以“投标邀请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投标人须知前附表”和“资格审查与评标”中规定的内容为准。</w:t>
      </w:r>
    </w:p>
    <w:p w14:paraId="31B9BA55">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C8005B6">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二、招标文件说明</w:t>
      </w:r>
    </w:p>
    <w:p w14:paraId="2F722FFA">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9.</w:t>
      </w:r>
      <w:r>
        <w:rPr>
          <w:rFonts w:hint="eastAsia" w:ascii="宋体" w:hAnsi="宋体" w:eastAsia="宋体" w:cs="宋体"/>
          <w:b/>
          <w:color w:val="auto"/>
          <w:kern w:val="0"/>
          <w:sz w:val="24"/>
          <w:szCs w:val="24"/>
          <w:highlight w:val="none"/>
        </w:rPr>
        <w:t>招标文件构成</w:t>
      </w:r>
    </w:p>
    <w:p w14:paraId="77BB47D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 招标文件由以下部分组成：</w:t>
      </w:r>
    </w:p>
    <w:p w14:paraId="52AD3F0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（1）投标邀请</w:t>
      </w:r>
    </w:p>
    <w:p w14:paraId="3F01523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（2）项目需求</w:t>
      </w:r>
    </w:p>
    <w:p w14:paraId="0CB2B1A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（3）投标人须知前附表</w:t>
      </w:r>
    </w:p>
    <w:p w14:paraId="3EB2052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（4）投标人须知</w:t>
      </w:r>
    </w:p>
    <w:p w14:paraId="0FB7C36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（5）政府采购政策功能</w:t>
      </w:r>
    </w:p>
    <w:p w14:paraId="64A05A8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（6）资格审查与评标</w:t>
      </w:r>
    </w:p>
    <w:p w14:paraId="795CC2E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（7）合同条款及格式</w:t>
      </w:r>
    </w:p>
    <w:p w14:paraId="40F81ED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（8）投标文件有关格式</w:t>
      </w:r>
    </w:p>
    <w:p w14:paraId="675B057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（9）本项目招标文件的附件澄清、答复、修改、补充内容（如有的话）</w:t>
      </w:r>
    </w:p>
    <w:p w14:paraId="799D87D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10.现场考察、开标前答疑会</w:t>
      </w:r>
    </w:p>
    <w:p w14:paraId="4B89F51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不统一组织，自行考察。</w:t>
      </w:r>
    </w:p>
    <w:p w14:paraId="55FA782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自行现场考察所发生的费用及一切责任由投标人自行承担。</w:t>
      </w:r>
    </w:p>
    <w:p w14:paraId="26741815">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11.招标文件的澄清或修改</w:t>
      </w:r>
    </w:p>
    <w:p w14:paraId="2E4F9EC4">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 在投标截止期前，无论出于何种原因，招标人可主动地或在解答潜在投标人提出的澄清问题时对招标文件进行修改。</w:t>
      </w:r>
    </w:p>
    <w:p w14:paraId="5D0414A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5B6C4DD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 澄清或修改公告的内容为招标文件的组成部分，并对投标人具有约束力。当招标文件与澄清或修改公告就同一内容的表述不一致时，以最后发出的文件内容为准。</w:t>
      </w:r>
    </w:p>
    <w:p w14:paraId="6D4D951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 如果澄清或者修改发出的时间距规定的投标截止时间不足15日，招标人将顺延提交投标文件的截止时间。</w:t>
      </w:r>
    </w:p>
    <w:p w14:paraId="4460F93B">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1D1EDE7">
      <w:p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三、投标文件的编制</w:t>
      </w:r>
    </w:p>
    <w:p w14:paraId="0634B6EB">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12.</w:t>
      </w:r>
      <w:r>
        <w:rPr>
          <w:rFonts w:hint="eastAsia" w:ascii="宋体" w:hAnsi="宋体" w:eastAsia="宋体" w:cs="宋体"/>
          <w:b/>
          <w:color w:val="auto"/>
          <w:kern w:val="0"/>
          <w:sz w:val="24"/>
          <w:szCs w:val="24"/>
          <w:highlight w:val="none"/>
        </w:rPr>
        <w:t>投标的语言及计量单位</w:t>
      </w:r>
    </w:p>
    <w:p w14:paraId="58D3CA2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 投标人提交的投标文件以及投标人与招标人就有关投标事宜的所有来往书面文件均应使用中文。除签名、盖章、专用名称等特殊情形外，以中文以外的文字表述的投标文件视同未提供。</w:t>
      </w:r>
    </w:p>
    <w:p w14:paraId="7EA51F2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 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 投标报价</w:t>
      </w:r>
    </w:p>
    <w:p w14:paraId="75CF9A3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 本次招标项目的投标均以人民币为计算单位。</w:t>
      </w:r>
    </w:p>
    <w:p w14:paraId="6F4D7F2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 采购人不得向投标人索要或者接受其给予的赠品、回扣或者与采购无关的其他商品、服务。</w:t>
      </w:r>
    </w:p>
    <w:p w14:paraId="52D271E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 投标人应对项目要求的全部内容进行报价，少报漏报将导致其投标</w:t>
      </w:r>
      <w:r>
        <w:rPr>
          <w:rFonts w:hint="eastAsia" w:ascii="宋体" w:hAnsi="宋体" w:eastAsia="宋体" w:cs="宋体"/>
          <w:color w:val="auto"/>
          <w:kern w:val="0"/>
          <w:sz w:val="24"/>
          <w:szCs w:val="24"/>
          <w:highlight w:val="none"/>
          <w:lang w:val="en-GB" w:eastAsia="zh-CN" w:bidi="ar-SA"/>
        </w:rPr>
        <w:t>为非实质性响应予以拒绝。</w:t>
      </w:r>
    </w:p>
    <w:p w14:paraId="6DD73E5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 本项目所涉及的运输、施工、安装、集成、调试、验收、备品和工具等费用均包含在投标报价中。</w:t>
      </w:r>
    </w:p>
    <w:p w14:paraId="3D4D8EB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 本次招标不接受可选择或可调整的投标方案和报价，任何有选择的或可调整的投标方案和报价将被视为非实质性响应投标而作无效投标处理。</w:t>
      </w:r>
    </w:p>
    <w:p w14:paraId="77B5A6C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 报价不得高于本项目最高限价。</w:t>
      </w:r>
      <w:r>
        <w:rPr>
          <w:rFonts w:hint="eastAsia" w:ascii="宋体" w:hAnsi="宋体" w:eastAsia="宋体" w:cs="宋体"/>
          <w:color w:val="auto"/>
          <w:kern w:val="0"/>
          <w:sz w:val="24"/>
          <w:szCs w:val="24"/>
          <w:highlight w:val="none"/>
          <w:lang w:val="en-GB" w:eastAsia="zh-CN" w:bidi="ar-SA"/>
        </w:rPr>
        <w:t>本次招标实行“最高限价（项目控制金额上限）”，投标人的投标报价高于最高限价（项目控制金额上限）的，该投标人的投标文件将被视为非实质性响应予以拒绝。</w:t>
      </w:r>
    </w:p>
    <w:p w14:paraId="5B61A82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 最低报价不能作为中标的保证。</w:t>
      </w:r>
    </w:p>
    <w:p w14:paraId="042BC562">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14.</w:t>
      </w:r>
      <w:r>
        <w:rPr>
          <w:rFonts w:hint="eastAsia" w:ascii="宋体" w:hAnsi="宋体" w:eastAsia="宋体" w:cs="宋体"/>
          <w:b/>
          <w:color w:val="auto"/>
          <w:kern w:val="0"/>
          <w:sz w:val="24"/>
          <w:szCs w:val="24"/>
          <w:highlight w:val="none"/>
        </w:rPr>
        <w:t>投标有效期</w:t>
      </w:r>
    </w:p>
    <w:p w14:paraId="40C369F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投标有效期从提交投标文件的截止之日起算。本项目投标有效期详</w:t>
      </w:r>
      <w:r>
        <w:rPr>
          <w:rFonts w:hint="eastAsia" w:ascii="宋体" w:hAnsi="宋体" w:eastAsia="宋体" w:cs="宋体"/>
          <w:color w:val="auto"/>
          <w:sz w:val="24"/>
          <w:szCs w:val="24"/>
          <w:highlight w:val="none"/>
          <w:lang w:val="zh-CN"/>
        </w:rPr>
        <w:t>见投标人须知前附表。</w:t>
      </w:r>
      <w:r>
        <w:rPr>
          <w:rFonts w:hint="eastAsia" w:ascii="宋体" w:hAnsi="宋体" w:eastAsia="宋体" w:cs="宋体"/>
          <w:color w:val="auto"/>
          <w:kern w:val="0"/>
          <w:sz w:val="24"/>
          <w:szCs w:val="24"/>
          <w:highlight w:val="none"/>
        </w:rPr>
        <w:t>投标文件中承诺的投标有效期应当不少于“投标人须知前附表”载明的投标有效期。投标有效期比招标文件规定短的属于非实质性响应，将被认定为无效投标。</w:t>
      </w:r>
    </w:p>
    <w:p w14:paraId="5E302EE4">
      <w:pPr>
        <w:pStyle w:val="26"/>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eastAsia="宋体" w:cs="宋体"/>
          <w:color w:val="auto"/>
          <w:kern w:val="0"/>
          <w:sz w:val="24"/>
          <w:szCs w:val="24"/>
          <w:highlight w:val="none"/>
          <w:lang w:eastAsia="zh-CN"/>
        </w:rPr>
        <w:t>延长</w:t>
      </w:r>
      <w:r>
        <w:rPr>
          <w:rFonts w:hint="eastAsia" w:ascii="宋体" w:hAnsi="宋体" w:eastAsia="宋体" w:cs="宋体"/>
          <w:color w:val="auto"/>
          <w:kern w:val="0"/>
          <w:sz w:val="24"/>
          <w:szCs w:val="24"/>
          <w:highlight w:val="none"/>
        </w:rPr>
        <w:t>的有效期内继续有效。同意延期的投标人在原投标有效期内应享之权利及应负之责任也相应延续。</w:t>
      </w:r>
    </w:p>
    <w:p w14:paraId="380F95A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 xml:space="preserve">3 </w:t>
      </w:r>
      <w:r>
        <w:rPr>
          <w:rFonts w:hint="eastAsia" w:ascii="宋体" w:hAnsi="宋体" w:eastAsia="宋体" w:cs="宋体"/>
          <w:color w:val="auto"/>
          <w:kern w:val="0"/>
          <w:sz w:val="24"/>
          <w:szCs w:val="24"/>
          <w:highlight w:val="none"/>
        </w:rPr>
        <w:t>中标人的投标文件作为项目合同的附件，其有效期至中标人全部合同义务履行完毕为止。</w:t>
      </w:r>
    </w:p>
    <w:p w14:paraId="061BA2CC">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15.</w:t>
      </w:r>
      <w:r>
        <w:rPr>
          <w:rFonts w:hint="eastAsia" w:ascii="宋体" w:hAnsi="宋体" w:eastAsia="宋体" w:cs="宋体"/>
          <w:b/>
          <w:color w:val="auto"/>
          <w:kern w:val="0"/>
          <w:sz w:val="24"/>
          <w:szCs w:val="24"/>
          <w:highlight w:val="none"/>
        </w:rPr>
        <w:t>投标文件构成</w:t>
      </w:r>
    </w:p>
    <w:p w14:paraId="6AC165E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投标文件的构成应符合法律法规及招标文件的要求。</w:t>
      </w:r>
    </w:p>
    <w:p w14:paraId="4795A129">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投标人应当按照招标文件的要求编制投标文件。投标文件应当对招标文件提出的要求和条件作出明确响应。</w:t>
      </w:r>
    </w:p>
    <w:p w14:paraId="17E6F21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投标文件由资格证明材料、符合性证明材料、</w:t>
      </w:r>
      <w:r>
        <w:rPr>
          <w:rFonts w:hint="eastAsia" w:ascii="宋体" w:hAnsi="宋体" w:eastAsia="宋体" w:cs="宋体"/>
          <w:color w:val="auto"/>
          <w:kern w:val="0"/>
          <w:sz w:val="24"/>
          <w:szCs w:val="24"/>
          <w:highlight w:val="none"/>
          <w:lang w:eastAsia="zh-CN"/>
        </w:rPr>
        <w:t>其他</w:t>
      </w:r>
      <w:r>
        <w:rPr>
          <w:rFonts w:hint="eastAsia" w:ascii="宋体" w:hAnsi="宋体" w:eastAsia="宋体" w:cs="宋体"/>
          <w:color w:val="auto"/>
          <w:kern w:val="0"/>
          <w:sz w:val="24"/>
          <w:szCs w:val="24"/>
          <w:highlight w:val="none"/>
        </w:rPr>
        <w:t>材料等组成。</w:t>
      </w:r>
    </w:p>
    <w:p w14:paraId="40A181E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15.5 </w:t>
      </w:r>
      <w:r>
        <w:rPr>
          <w:rFonts w:hint="eastAsia" w:ascii="宋体" w:hAnsi="宋体" w:eastAsia="宋体" w:cs="宋体"/>
          <w:color w:val="auto"/>
          <w:kern w:val="0"/>
          <w:sz w:val="24"/>
          <w:szCs w:val="24"/>
          <w:highlight w:val="none"/>
          <w:lang w:val="en-US" w:eastAsia="zh-CN"/>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电子投标文件制作技术咨询：0374-</w:t>
      </w:r>
      <w:r>
        <w:rPr>
          <w:rFonts w:hint="eastAsia" w:ascii="宋体" w:hAnsi="宋体" w:eastAsia="宋体" w:cs="宋体"/>
          <w:color w:val="auto"/>
          <w:kern w:val="0"/>
          <w:sz w:val="24"/>
          <w:szCs w:val="24"/>
          <w:highlight w:val="none"/>
        </w:rPr>
        <w:t>296</w:t>
      </w:r>
      <w:r>
        <w:rPr>
          <w:rFonts w:hint="eastAsia" w:ascii="宋体" w:hAnsi="宋体" w:eastAsia="宋体" w:cs="宋体"/>
          <w:color w:val="auto"/>
          <w:kern w:val="0"/>
          <w:sz w:val="24"/>
          <w:szCs w:val="24"/>
          <w:highlight w:val="none"/>
          <w:lang w:val="en-US" w:eastAsia="zh-CN"/>
        </w:rPr>
        <w:t>1598。</w:t>
      </w:r>
    </w:p>
    <w:p w14:paraId="15505888">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16.投标文件格式</w:t>
      </w:r>
    </w:p>
    <w:p w14:paraId="04B0984D">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17.投标保证金</w:t>
      </w:r>
    </w:p>
    <w:p w14:paraId="5E17187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17.1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本项目不收取投标保证金。</w:t>
      </w:r>
    </w:p>
    <w:p w14:paraId="3C060691">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投标人应提供投标承诺函。</w:t>
      </w:r>
    </w:p>
    <w:p w14:paraId="4FB15259">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.投标文件的数量和签署盖章</w:t>
      </w:r>
    </w:p>
    <w:p w14:paraId="38FA780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.1 投标人应提交投标文件份数见“投标人须知前附表”。</w:t>
      </w:r>
    </w:p>
    <w:p w14:paraId="2CED4C5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.2 在招标文件中已明示需盖章及签名之处，</w:t>
      </w:r>
      <w:r>
        <w:rPr>
          <w:rFonts w:hint="eastAsia" w:ascii="宋体" w:hAnsi="宋体" w:eastAsia="宋体" w:cs="宋体"/>
          <w:color w:val="auto"/>
          <w:kern w:val="0"/>
          <w:sz w:val="24"/>
          <w:szCs w:val="24"/>
          <w:highlight w:val="none"/>
        </w:rPr>
        <w:t>电子投标文件应按招标文件要求加盖投标人电子印章和法人电子印章或授权代表电子印章。</w:t>
      </w:r>
    </w:p>
    <w:p w14:paraId="4686B01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432E8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四、投标文件的递交</w:t>
      </w:r>
    </w:p>
    <w:p w14:paraId="7642B972">
      <w:pPr>
        <w:numPr>
          <w:ilvl w:val="0"/>
          <w:numId w:val="4"/>
        </w:num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投标文件的递交及投标截止时间</w:t>
      </w:r>
    </w:p>
    <w:p w14:paraId="2B6B9E1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19.1 电子投标文件：成功上传至《全国公共资源交易平台（河南省·许昌市）》公共资源交易系统加密电子投标文件。</w:t>
      </w:r>
    </w:p>
    <w:p w14:paraId="624A9BF8">
      <w:pPr>
        <w:pStyle w:val="26"/>
        <w:autoSpaceDE w:val="0"/>
        <w:autoSpaceDN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kern w:val="0"/>
          <w:sz w:val="24"/>
          <w:szCs w:val="24"/>
          <w:highlight w:val="none"/>
        </w:rPr>
        <w:t>本项目采用“远程不见面”开标方式，</w:t>
      </w:r>
      <w:r>
        <w:rPr>
          <w:rFonts w:hint="eastAsia" w:ascii="宋体" w:hAnsi="宋体" w:eastAsia="宋体" w:cs="宋体"/>
          <w:color w:val="auto"/>
          <w:kern w:val="0"/>
          <w:sz w:val="24"/>
          <w:szCs w:val="24"/>
          <w:highlight w:val="none"/>
        </w:rPr>
        <w:t>投标人无须到开标现场参加开标会议、无须现场提交有关原件资料；投标人在</w:t>
      </w:r>
      <w:r>
        <w:rPr>
          <w:rFonts w:hint="eastAsia" w:ascii="宋体" w:hAnsi="宋体" w:eastAsia="宋体" w:cs="宋体"/>
          <w:color w:val="auto"/>
          <w:sz w:val="24"/>
          <w:szCs w:val="24"/>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eastAsia="宋体" w:cs="宋体"/>
          <w:color w:val="auto"/>
          <w:kern w:val="0"/>
          <w:sz w:val="24"/>
          <w:szCs w:val="24"/>
          <w:highlight w:val="none"/>
        </w:rPr>
        <w:t>。</w:t>
      </w:r>
    </w:p>
    <w:p w14:paraId="7BBF1162">
      <w:pPr>
        <w:autoSpaceDE w:val="0"/>
        <w:autoSpaceDN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 迟交的投标文件</w:t>
      </w:r>
    </w:p>
    <w:p w14:paraId="4166DA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zh-CN"/>
        </w:rPr>
        <w:t>. 投标文件的修改和撤回</w:t>
      </w:r>
    </w:p>
    <w:p w14:paraId="13D1E9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投标人不得在投标有效期内撤销投标文件，否则招标人将不退还其投标保证金。</w:t>
      </w:r>
    </w:p>
    <w:p w14:paraId="4A843246">
      <w:pPr>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eastAsia="zh-CN"/>
        </w:rPr>
        <w:t>22.</w:t>
      </w:r>
      <w:r>
        <w:rPr>
          <w:rFonts w:hint="eastAsia" w:ascii="宋体" w:hAnsi="宋体" w:eastAsia="宋体" w:cs="宋体"/>
          <w:b/>
          <w:color w:val="auto"/>
          <w:sz w:val="24"/>
          <w:szCs w:val="24"/>
          <w:highlight w:val="none"/>
        </w:rPr>
        <w:t>除投标人须知前附表另有规定外，投标人所提交的电子投标文件不予退还。</w:t>
      </w:r>
    </w:p>
    <w:p w14:paraId="7811F5D1">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CE30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五、开标和评标</w:t>
      </w:r>
    </w:p>
    <w:p w14:paraId="3A93F45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 开标</w:t>
      </w:r>
    </w:p>
    <w:p w14:paraId="21090916">
      <w:pPr>
        <w:pStyle w:val="26"/>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招标人将按招标文件规定的时间和地点组织远程不见面开标。开标由代理机构主持，投标人</w:t>
      </w:r>
      <w:r>
        <w:rPr>
          <w:rFonts w:hint="eastAsia" w:ascii="宋体" w:hAnsi="宋体" w:eastAsia="宋体" w:cs="宋体"/>
          <w:color w:val="auto"/>
          <w:kern w:val="0"/>
          <w:sz w:val="24"/>
          <w:szCs w:val="24"/>
          <w:highlight w:val="none"/>
          <w:lang w:eastAsia="zh-CN"/>
        </w:rPr>
        <w:t>无需</w:t>
      </w:r>
      <w:r>
        <w:rPr>
          <w:rFonts w:hint="eastAsia" w:ascii="宋体" w:hAnsi="宋体" w:eastAsia="宋体" w:cs="宋体"/>
          <w:color w:val="auto"/>
          <w:kern w:val="0"/>
          <w:sz w:val="24"/>
          <w:szCs w:val="24"/>
          <w:highlight w:val="none"/>
        </w:rPr>
        <w:t>到现场。评标委员会成员不得参加开标活动。</w:t>
      </w:r>
    </w:p>
    <w:p w14:paraId="097DC921">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开标程序</w:t>
      </w:r>
    </w:p>
    <w:p w14:paraId="7F2A357D">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本项目采用远程“不见面”开标方式，投标前请详细阅读“全国公共资源交易平台（河南省·许昌市）”的“服务指南”栏目下《新交易平台使用手册》中的相关内容。</w:t>
      </w:r>
    </w:p>
    <w:p w14:paraId="3A49459C">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供应商应按新交易平台使用手册提前设置好浏览器，并于开标时间前登录本项目网上开标大厅，按照规定的开标时间准时参加网上开标。</w:t>
      </w:r>
    </w:p>
    <w:p w14:paraId="228ADCAA">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在“唱标”环节，供应商应对唱标信息进行确认，供应商未进行唱标确认操作的，视同认可唱标结果。</w:t>
      </w:r>
    </w:p>
    <w:p w14:paraId="3A2EF938">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在“开标结束”环节，供应商应在《开标情况记录表》上进行电子签章。供应商未签章的，视同认可开标结果。</w:t>
      </w:r>
    </w:p>
    <w:p w14:paraId="20296BF1">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投标人不足3家的，不得开标。</w:t>
      </w:r>
    </w:p>
    <w:p w14:paraId="43A550B5">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24</w:t>
      </w:r>
      <w:r>
        <w:rPr>
          <w:rFonts w:hint="eastAsia" w:ascii="宋体" w:hAnsi="宋体" w:eastAsia="宋体" w:cs="宋体"/>
          <w:b/>
          <w:color w:val="auto"/>
          <w:sz w:val="24"/>
          <w:szCs w:val="24"/>
          <w:highlight w:val="none"/>
          <w:lang w:val="zh-CN"/>
        </w:rPr>
        <w:t>. 资格审查</w:t>
      </w:r>
    </w:p>
    <w:p w14:paraId="0668F8E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开标结束后，采购人依法对投标人的资格进行审查。</w:t>
      </w:r>
      <w:r>
        <w:rPr>
          <w:rFonts w:hint="eastAsia" w:ascii="宋体" w:hAnsi="宋体" w:eastAsia="宋体" w:cs="宋体"/>
          <w:color w:val="auto"/>
          <w:sz w:val="24"/>
          <w:szCs w:val="24"/>
          <w:highlight w:val="none"/>
          <w:lang w:val="zh-CN"/>
        </w:rPr>
        <w:t>合格投标人不足3家的，不得评标。</w:t>
      </w:r>
    </w:p>
    <w:p w14:paraId="2F40435D">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.评标委员会的组成</w:t>
      </w:r>
    </w:p>
    <w:p w14:paraId="198CBB2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.1.1 采购项目符合下列情形之一的，评标委员会成员人数应当为7人以上单数：</w:t>
      </w:r>
    </w:p>
    <w:p w14:paraId="0A91D56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（一）采购预算金额在1000万元以上；</w:t>
      </w:r>
    </w:p>
    <w:p w14:paraId="65FA711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（二）技术复杂；</w:t>
      </w:r>
    </w:p>
    <w:p w14:paraId="294087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（三）社会影响较大。</w:t>
      </w:r>
    </w:p>
    <w:p w14:paraId="4EE4EFC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 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.3 评审专家与投标人存在下列利害关系之一的，应当回避：</w:t>
      </w:r>
    </w:p>
    <w:p w14:paraId="6CC2253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（一）参加采购活动前三年内，不与供应商存在劳动关系，或者担任过供应商的董事、监事，或者是供应商的控股股东或实际控制人；</w:t>
      </w:r>
    </w:p>
    <w:p w14:paraId="077B1A8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.4 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.5 采购人不得担任评标小组长。</w:t>
      </w:r>
    </w:p>
    <w:p w14:paraId="1B5646A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.6 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.7 评标委员会成员名单在评标结果公告前应当保密。</w:t>
      </w:r>
    </w:p>
    <w:p w14:paraId="26E7CE6C">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 符合性审查</w:t>
      </w:r>
    </w:p>
    <w:p w14:paraId="25895D0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.2 审查、评价投标文件是否符合招标文件的商务、技术等实质性要求。</w:t>
      </w:r>
    </w:p>
    <w:p w14:paraId="58E3051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.3 可以要求投标人对投标文件有关事项作出澄清或者说明。</w:t>
      </w:r>
    </w:p>
    <w:p w14:paraId="5C956B0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zh-CN"/>
        </w:rPr>
        <w:t>. 投标文件的澄清</w:t>
      </w:r>
    </w:p>
    <w:p w14:paraId="129356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.1 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.3 投标人的澄清文件是其投标文件的组成部分。</w:t>
      </w:r>
    </w:p>
    <w:p w14:paraId="1831F5D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 投标文件报价出现前后不一致的修正</w:t>
      </w:r>
    </w:p>
    <w:p w14:paraId="432340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投标文件中开标一览表（报价表）内容与投标文件中相应内容不一致的，以开标一览表（报价表）为准；</w:t>
      </w:r>
    </w:p>
    <w:p w14:paraId="25F8928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 大写金额和小写金额不一致的，以大写金额为准；</w:t>
      </w:r>
    </w:p>
    <w:p w14:paraId="426075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.3 单价金额小数点或者百分比有明显错位的，以开标一览表的总价为准，并修改单价；</w:t>
      </w:r>
    </w:p>
    <w:p w14:paraId="3E8D75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.2规定经投标人确认后产生约束力，投标人不确认的，其投标无效。</w:t>
      </w:r>
    </w:p>
    <w:p w14:paraId="060C3E67">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29</w:t>
      </w:r>
      <w:r>
        <w:rPr>
          <w:rFonts w:hint="eastAsia" w:ascii="宋体" w:hAnsi="宋体" w:eastAsia="宋体" w:cs="宋体"/>
          <w:b/>
          <w:color w:val="auto"/>
          <w:sz w:val="24"/>
          <w:szCs w:val="24"/>
          <w:highlight w:val="none"/>
          <w:lang w:val="zh-CN"/>
        </w:rPr>
        <w:t>.投标无效情形</w:t>
      </w:r>
    </w:p>
    <w:p w14:paraId="0379E37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 投标文件属下列情况之一的，按照无效投标处理：</w:t>
      </w:r>
    </w:p>
    <w:p w14:paraId="5239C2B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.1.1 未按照招标文件的规定提供投标承诺函的；</w:t>
      </w:r>
    </w:p>
    <w:p w14:paraId="7C80DC6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未按照招标文件的规定提交《禹州市政府采购供应商信用承诺函》的；</w:t>
      </w:r>
    </w:p>
    <w:p w14:paraId="5FC856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.1.3 投标文件未按招标文件要求签署、盖章的；</w:t>
      </w:r>
    </w:p>
    <w:p w14:paraId="6716420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不具备招标文件中规定的资格要求的；</w:t>
      </w:r>
    </w:p>
    <w:p w14:paraId="22589A5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.1.5 报价超过招标文件中规定的预算金额或者最高限价的；</w:t>
      </w:r>
    </w:p>
    <w:p w14:paraId="01B6C91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投标文件内容模糊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rPr>
        <w:t>清，无法辨认的；</w:t>
      </w:r>
    </w:p>
    <w:p w14:paraId="43671E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投标文件含有采购人不能接受的附加条件的。</w:t>
      </w:r>
    </w:p>
    <w:p w14:paraId="7476CFE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 有下列情形之一的，视为投标人串通投标，其投标无效：</w:t>
      </w:r>
    </w:p>
    <w:p w14:paraId="5367095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.2.1 不同投标人的投标文件由同一单位或者个人编制；</w:t>
      </w:r>
    </w:p>
    <w:p w14:paraId="5F66B3F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.2.2 不同投标人委托同一单位或者个人办理投标事宜；</w:t>
      </w:r>
    </w:p>
    <w:p w14:paraId="261722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.2.3 不同投标人的投标文件载明的项目管理成员或者联系人员为同一人；</w:t>
      </w:r>
    </w:p>
    <w:p w14:paraId="0710BBC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.2.4 不同投标人的投标文件异常一致或者投标报价呈规律性差异；</w:t>
      </w:r>
    </w:p>
    <w:p w14:paraId="2EC2B8E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.2.5 不同投标人的投标文件相互混装；</w:t>
      </w:r>
    </w:p>
    <w:p w14:paraId="6C80B88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（一）提供虚假材料谋取中标、成交的；</w:t>
      </w:r>
    </w:p>
    <w:p w14:paraId="03F79E5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（二）采取不正当手段诋毁、排挤其他供应商的；</w:t>
      </w:r>
    </w:p>
    <w:p w14:paraId="33D422C8">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14:paraId="7379760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（四）向采购人、采购代理机构行贿或者提供其他不正当利益的；</w:t>
      </w:r>
    </w:p>
    <w:p w14:paraId="0890AE3F">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（五）在招标采购过程中与采购人进行协商谈判的；</w:t>
      </w:r>
    </w:p>
    <w:p w14:paraId="5D601561">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（六）拒绝有关部门监督检查或者提供虚假情况的。</w:t>
      </w:r>
    </w:p>
    <w:p w14:paraId="2EB7B170">
      <w:pPr>
        <w:pStyle w:val="1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投标人有前款第（一）至（五）项情形之一的，中标、成交无效。</w:t>
      </w:r>
    </w:p>
    <w:p w14:paraId="1ECF53F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26"/>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29.6 按照《关于推进全流程电子化交易和在线监管工作有关问题的通知》（许公管办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0947D65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lang w:val="zh-CN"/>
        </w:rPr>
        <w:t>法律法规和招标文件规定的其他无效情形。</w:t>
      </w:r>
    </w:p>
    <w:p w14:paraId="0A144763">
      <w:pPr>
        <w:tabs>
          <w:tab w:val="left" w:pos="1260"/>
        </w:tabs>
        <w:autoSpaceDE w:val="0"/>
        <w:autoSpaceDN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30</w:t>
      </w:r>
      <w:r>
        <w:rPr>
          <w:rFonts w:hint="eastAsia" w:ascii="宋体" w:hAnsi="宋体" w:eastAsia="宋体" w:cs="宋体"/>
          <w:b/>
          <w:bCs/>
          <w:color w:val="auto"/>
          <w:sz w:val="24"/>
          <w:szCs w:val="24"/>
          <w:highlight w:val="none"/>
          <w:lang w:val="zh-CN"/>
        </w:rPr>
        <w:t>.相同品牌投标人的认定（服务类项目不适用本条款规定）</w:t>
      </w:r>
    </w:p>
    <w:p w14:paraId="68AE18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.2 使用综合评分法的采购项目，提供相同品牌产品且通过资格审查、符合性审查的不同投标人参加同一合同项下投标的，按一家投标人计算，评审后得分最高的同一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zh-CN"/>
        </w:rPr>
        <w:t>.投标文件的比较与评价</w:t>
      </w:r>
    </w:p>
    <w:p w14:paraId="57251D8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w:t>
      </w:r>
    </w:p>
    <w:p w14:paraId="0639D94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.评标方法、评标标准</w:t>
      </w:r>
    </w:p>
    <w:p w14:paraId="6FC5FA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 评标方法分为最低评标价法和综合评分法。</w:t>
      </w:r>
    </w:p>
    <w:p w14:paraId="1E4B0E2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 最低评标价法</w:t>
      </w:r>
    </w:p>
    <w:p w14:paraId="7FD0571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.1.1.1 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.1.1.2 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.1.2 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 价格分</w:t>
      </w:r>
    </w:p>
    <w:p w14:paraId="7034E5D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.2.1 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投标报价得分=（评标基准价/投标报价）×100</w:t>
      </w:r>
    </w:p>
    <w:p w14:paraId="12CCD96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评标总得分=F1×A1+F2×A2+……+Fn×An</w:t>
      </w:r>
    </w:p>
    <w:p w14:paraId="162654D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F1、F2……Fn分别为各项评审因素的得分；</w:t>
      </w:r>
    </w:p>
    <w:p w14:paraId="238D97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A1、A2、……An 分别为各项评审因素所占的权重（A1+A2+……+An=1）。</w:t>
      </w:r>
    </w:p>
    <w:p w14:paraId="19E0FE7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.2.2 评标过程中，不得去掉报价中的最高报价和最低报价。</w:t>
      </w:r>
    </w:p>
    <w:p w14:paraId="3F8DEA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.2.3 因落实政府采购政策进行价格调整的，以调整后的价格计算评标基准价和投标报价。</w:t>
      </w:r>
    </w:p>
    <w:p w14:paraId="34D05777">
      <w:pPr>
        <w:tabs>
          <w:tab w:val="left" w:pos="1260"/>
        </w:tabs>
        <w:autoSpaceDE w:val="0"/>
        <w:autoSpaceDN w:val="0"/>
        <w:spacing w:line="360" w:lineRule="auto"/>
        <w:ind w:firstLine="480"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本次评标具体评标方法、评标标准见（第六章资格审查与</w:t>
      </w:r>
      <w:r>
        <w:rPr>
          <w:rFonts w:hint="eastAsia" w:ascii="宋体" w:hAnsi="宋体" w:eastAsia="宋体" w:cs="宋体"/>
          <w:b/>
          <w:color w:val="auto"/>
          <w:kern w:val="0"/>
          <w:sz w:val="24"/>
          <w:szCs w:val="24"/>
          <w:highlight w:val="none"/>
        </w:rPr>
        <w:t>评标</w:t>
      </w:r>
      <w:r>
        <w:rPr>
          <w:rFonts w:hint="eastAsia" w:ascii="宋体" w:hAnsi="宋体" w:eastAsia="宋体" w:cs="宋体"/>
          <w:b/>
          <w:color w:val="auto"/>
          <w:sz w:val="24"/>
          <w:szCs w:val="24"/>
          <w:highlight w:val="none"/>
          <w:lang w:val="zh-CN"/>
        </w:rPr>
        <w:t>）。</w:t>
      </w:r>
    </w:p>
    <w:p w14:paraId="3E7257ED">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zh-CN"/>
        </w:rPr>
        <w:t>.推荐中标候选人</w:t>
      </w:r>
    </w:p>
    <w:p w14:paraId="1E738B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.评审意见无效情形</w:t>
      </w:r>
    </w:p>
    <w:p w14:paraId="65882C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评标委员会及其成员有下列行为之一的，其评审意见无效：</w:t>
      </w:r>
    </w:p>
    <w:p w14:paraId="6107C71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.1 确定参与评标至评标结束前私自接触投标人；</w:t>
      </w:r>
    </w:p>
    <w:p w14:paraId="468CBE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.2 接受投标人提出的与投标文件不一致的澄清或者说明，《投标人须知》第二十六条规定的情形除外；</w:t>
      </w:r>
    </w:p>
    <w:p w14:paraId="4ECEAB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.3 违反评标纪律发表倾向性意见或者征询采购人的倾向性意见；</w:t>
      </w:r>
    </w:p>
    <w:p w14:paraId="14EF6F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.4 对需要专业判断的主观评审因素协商评分；</w:t>
      </w:r>
    </w:p>
    <w:p w14:paraId="5DB22C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.5 在评标过程中擅离职守，影响评标程序正常进行的；</w:t>
      </w:r>
    </w:p>
    <w:p w14:paraId="3F994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.6 记录、复制或者带走任何评标资料；</w:t>
      </w:r>
    </w:p>
    <w:p w14:paraId="348277B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.7 其他不遵守评标纪律的行为。</w:t>
      </w:r>
    </w:p>
    <w:p w14:paraId="6D53919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 保密</w:t>
      </w:r>
    </w:p>
    <w:p w14:paraId="54F9904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.1 评审专家应当遵守评审工作纪律，不得泄露评审文件、评审情况和评审中获悉的商业秘密。</w:t>
      </w:r>
    </w:p>
    <w:p w14:paraId="569847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.2 采购人、采购代理机构应当采取必要措施，保证评标在严格保密的情况下进行。有关人员对评标情况以及在评标过程中获悉的国家秘密、商业秘密负有保密责任。</w:t>
      </w:r>
    </w:p>
    <w:p w14:paraId="4DAA4F2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30A12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六、定标和授予合同</w:t>
      </w:r>
    </w:p>
    <w:p w14:paraId="592F585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 确定中标人</w:t>
      </w:r>
    </w:p>
    <w:p w14:paraId="09264F8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.1 采购人应当自收到评标报告之日起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.2 采购人在收到评标报告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val="zh-CN"/>
        </w:rPr>
        <w:t>. 中标公告、发出中标通知书</w:t>
      </w:r>
    </w:p>
    <w:p w14:paraId="4D64F0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.1 采购人确认中标人后，</w:t>
      </w:r>
      <w:r>
        <w:rPr>
          <w:rFonts w:hint="eastAsia" w:ascii="宋体" w:hAnsi="宋体" w:eastAsia="宋体" w:cs="宋体"/>
          <w:color w:val="auto"/>
          <w:kern w:val="0"/>
          <w:sz w:val="24"/>
          <w:szCs w:val="24"/>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.2 中标通知书发出后，采购人不得违法改变中标结果，中标人无正当理由不得放弃中标。</w:t>
      </w:r>
    </w:p>
    <w:p w14:paraId="2CAD9B45">
      <w:pPr>
        <w:tabs>
          <w:tab w:val="left" w:pos="1260"/>
        </w:tabs>
        <w:autoSpaceDE w:val="0"/>
        <w:autoSpaceDN w:val="0"/>
        <w:spacing w:line="360" w:lineRule="auto"/>
        <w:ind w:firstLine="480" w:firstLineChars="20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质疑提出与答复</w:t>
      </w:r>
    </w:p>
    <w:p w14:paraId="7F5BC6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供应商认为招标文件、采购过程和中标结果使自己的权益受到损害的，可以按照</w:t>
      </w:r>
      <w:r>
        <w:rPr>
          <w:rFonts w:hint="eastAsia" w:ascii="宋体" w:hAnsi="宋体" w:eastAsia="宋体" w:cs="宋体"/>
          <w:bCs/>
          <w:color w:val="auto"/>
          <w:kern w:val="0"/>
          <w:sz w:val="24"/>
          <w:szCs w:val="24"/>
          <w:highlight w:val="none"/>
          <w:lang w:val="zh-CN"/>
        </w:rPr>
        <w:t>财政部94号令</w:t>
      </w:r>
      <w:r>
        <w:rPr>
          <w:rFonts w:hint="eastAsia" w:ascii="宋体" w:hAnsi="宋体" w:eastAsia="宋体" w:cs="宋体"/>
          <w:bCs/>
          <w:color w:val="auto"/>
          <w:sz w:val="24"/>
          <w:szCs w:val="24"/>
          <w:highlight w:val="none"/>
          <w:lang w:val="zh-CN"/>
        </w:rPr>
        <w:t>质</w:t>
      </w:r>
      <w:r>
        <w:rPr>
          <w:rFonts w:hint="eastAsia" w:ascii="宋体" w:hAnsi="宋体" w:eastAsia="宋体" w:cs="宋体"/>
          <w:color w:val="auto"/>
          <w:sz w:val="24"/>
          <w:szCs w:val="24"/>
          <w:highlight w:val="none"/>
        </w:rPr>
        <w:t>疑。提出质疑的供应商应当是参与本项目采购活动的供应商。</w:t>
      </w:r>
    </w:p>
    <w:p w14:paraId="3C51DA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0B725D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.1.2 对采购过程提出质疑的，为各采购程序环节结束之日起七个工作日内，以书面形式向采购人和采购代理机构一次性提出；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.1.3 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 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 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答复</w:t>
      </w:r>
    </w:p>
    <w:p w14:paraId="72E2EE5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.3.1 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.3.2 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.3.3 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签订合同</w:t>
      </w:r>
    </w:p>
    <w:p w14:paraId="2BD4EF5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采购人应当自中标通知书发出之日起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.履约保证金</w:t>
      </w:r>
    </w:p>
    <w:p w14:paraId="6D9D2AE9">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“投标人须知前附表”中规定</w:t>
      </w:r>
      <w:r>
        <w:rPr>
          <w:rFonts w:hint="eastAsia" w:ascii="宋体" w:hAnsi="宋体" w:eastAsia="宋体" w:cs="宋体"/>
          <w:color w:val="auto"/>
          <w:sz w:val="24"/>
          <w:szCs w:val="24"/>
          <w:highlight w:val="none"/>
        </w:rPr>
        <w:t>中标人提交履约保证金的，中标人应当以支票、汇票、本票或者金融机构、担保机构出具的保函等非现金形式向采购人提交。履约保证金的数额不得超过政府采购合同金额的   %。</w:t>
      </w:r>
    </w:p>
    <w:p w14:paraId="639E77B1">
      <w:pPr>
        <w:pStyle w:val="26"/>
        <w:autoSpaceDE w:val="0"/>
        <w:autoSpaceDN w:val="0"/>
        <w:spacing w:line="360" w:lineRule="auto"/>
        <w:ind w:firstLine="0" w:firstLineChars="0"/>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.政府采购合同融资</w:t>
      </w:r>
    </w:p>
    <w:p w14:paraId="0D29D631">
      <w:pPr>
        <w:pStyle w:val="26"/>
        <w:wordWrap w:val="0"/>
        <w:topLinePunct/>
        <w:autoSpaceDE w:val="0"/>
        <w:autoSpaceDN w:val="0"/>
        <w:adjustRightInd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缓解中小企业融资难题</w:t>
      </w:r>
    </w:p>
    <w:p w14:paraId="078F99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合作金融机构（排名不分先后）</w:t>
      </w:r>
    </w:p>
    <w:p w14:paraId="047A6A12">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合作金融机构名称：中原银行许昌分行（小微金融部）</w:t>
      </w:r>
    </w:p>
    <w:p w14:paraId="72BA08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联系人及电话：陈阳 13137407575   方金龙  15836539901</w:t>
      </w:r>
    </w:p>
    <w:p w14:paraId="4E6FAD3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地址：许昌市建安大道与紫云路交汇处中原银行</w:t>
      </w:r>
    </w:p>
    <w:p w14:paraId="07E4F38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合作金融机构名称：浦发银行许昌分行</w:t>
      </w:r>
    </w:p>
    <w:p w14:paraId="1602FB6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联系人及电话：赵勇  0374-7313569、7313502 18937459920</w:t>
      </w:r>
    </w:p>
    <w:p w14:paraId="08CDF0A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地址：许昌市许继大道1163号许继花园</w:t>
      </w:r>
    </w:p>
    <w:p w14:paraId="04258EF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合作金融机构名称：交通银行许昌分行</w:t>
      </w:r>
    </w:p>
    <w:p w14:paraId="37CE5A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联系人：宋纪刚  0374-2369912  13733951305</w:t>
      </w:r>
    </w:p>
    <w:p w14:paraId="53C53D5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地址：许昌市莲城大道114号</w:t>
      </w:r>
    </w:p>
    <w:p w14:paraId="62E1E26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合作金融机构名称：光大银行许昌分行</w:t>
      </w:r>
    </w:p>
    <w:p w14:paraId="50176D8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联系人：李东磊  0374-2928168 18569936868</w:t>
      </w:r>
    </w:p>
    <w:p w14:paraId="42023C5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地址：许昌市魏都区八一路文峰路交叉口西北角</w:t>
      </w:r>
    </w:p>
    <w:p w14:paraId="336EA35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合作金融机构名称：招商银行许昌分行</w:t>
      </w:r>
    </w:p>
    <w:p w14:paraId="78FEC2E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联系人及电话：崔星迪  0374-5376058  18839983051</w:t>
      </w:r>
    </w:p>
    <w:p w14:paraId="0A62817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地址：许昌市建安大道中段新天下AB座</w:t>
      </w:r>
    </w:p>
    <w:p w14:paraId="2A3F5DA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合作金融机构名称：邮储银行许昌市分行</w:t>
      </w:r>
    </w:p>
    <w:p w14:paraId="0AF7D9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联系人及电话：张彦峰13839001972 武松涛18839902679</w:t>
      </w:r>
    </w:p>
    <w:p w14:paraId="550BF21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徐亚爽15038297574</w:t>
      </w:r>
    </w:p>
    <w:p w14:paraId="3387B30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地址：许昌市莲城大道邮储银行莲城支行二楼</w:t>
      </w:r>
    </w:p>
    <w:p w14:paraId="11EFE7C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合作金融机构名称：中国银行许昌分行</w:t>
      </w:r>
    </w:p>
    <w:p w14:paraId="320B8BC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联系人及电话：白炜 13938772680   刘晓飞  0374-3338596</w:t>
      </w:r>
    </w:p>
    <w:p w14:paraId="1A0BFE4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地址：许昌市魏都区建设路1488号</w:t>
      </w:r>
    </w:p>
    <w:p w14:paraId="08D99DA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合作金融机构名称：中信银行郑州红专路支行</w:t>
      </w:r>
    </w:p>
    <w:p w14:paraId="1AB274D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联系人：韩晨  13253490679</w:t>
      </w:r>
    </w:p>
    <w:p w14:paraId="04F5D93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地址：郑州市金水区经三路北26号中信银行郑州红专路支行</w:t>
      </w:r>
    </w:p>
    <w:p w14:paraId="4D3EEAB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其他</w:t>
      </w:r>
    </w:p>
    <w:p w14:paraId="44BC918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本次招标文件未尽事项，以法律法规规定的为准。</w:t>
      </w:r>
    </w:p>
    <w:p w14:paraId="0D207FA5">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B635471">
      <w:pPr>
        <w:autoSpaceDE w:val="0"/>
        <w:autoSpaceDN w:val="0"/>
        <w:spacing w:line="360" w:lineRule="auto"/>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第五章 政府采购政策功能</w:t>
      </w:r>
    </w:p>
    <w:p w14:paraId="37159824">
      <w:pPr>
        <w:pStyle w:val="1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2B800E">
      <w:pPr>
        <w:pStyle w:val="10"/>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w:t>
      </w:r>
      <w:r>
        <w:rPr>
          <w:rFonts w:hint="eastAsia" w:ascii="宋体" w:hAnsi="宋体" w:eastAsia="宋体" w:cs="宋体"/>
          <w:b/>
          <w:color w:val="auto"/>
          <w:sz w:val="21"/>
          <w:szCs w:val="21"/>
          <w:highlight w:val="none"/>
          <w:lang w:val="en-US" w:eastAsia="zh-CN"/>
        </w:rPr>
        <w:t>约</w:t>
      </w:r>
      <w:r>
        <w:rPr>
          <w:rFonts w:hint="eastAsia" w:ascii="宋体" w:hAnsi="宋体" w:eastAsia="宋体" w:cs="宋体"/>
          <w:b/>
          <w:color w:val="auto"/>
          <w:sz w:val="21"/>
          <w:szCs w:val="21"/>
          <w:highlight w:val="none"/>
          <w:lang w:val="zh-CN"/>
        </w:rPr>
        <w:t>能源、保护环境</w:t>
      </w:r>
    </w:p>
    <w:p w14:paraId="6CC717F6">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eastAsia="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eastAsia="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10"/>
        <w:numPr>
          <w:ilvl w:val="0"/>
          <w:numId w:val="0"/>
        </w:numPr>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zh-CN"/>
        </w:rPr>
        <w:t>促进中小企业发展（不含民办非企业）</w:t>
      </w:r>
    </w:p>
    <w:p w14:paraId="3BFC6222">
      <w:pPr>
        <w:pStyle w:val="10"/>
        <w:numPr>
          <w:ilvl w:val="0"/>
          <w:numId w:val="0"/>
        </w:numPr>
        <w:spacing w:line="360" w:lineRule="auto"/>
        <w:ind w:leftChars="200"/>
        <w:contextualSpacing/>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eastAsia="zh-CN"/>
        </w:rPr>
        <w:t xml:space="preserve">（一）专门面向中小企业预留采购份额 </w:t>
      </w:r>
    </w:p>
    <w:p w14:paraId="09266C66">
      <w:pPr>
        <w:pStyle w:val="10"/>
        <w:numPr>
          <w:ilvl w:val="0"/>
          <w:numId w:val="0"/>
        </w:numPr>
        <w:spacing w:line="360" w:lineRule="auto"/>
        <w:ind w:left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lang w:val="zh-CN" w:eastAsia="zh-CN"/>
        </w:rPr>
        <w:t>（二）非专门面向中小企业预留采购份额</w:t>
      </w:r>
    </w:p>
    <w:p w14:paraId="5B65EF5A">
      <w:pPr>
        <w:topLinePunct/>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79F87473">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AB908AD">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highlight w:val="none"/>
          <w:lang w:eastAsia="zh-CN"/>
        </w:rPr>
        <w:t>4%—6%</w:t>
      </w:r>
      <w:r>
        <w:rPr>
          <w:rFonts w:hint="eastAsia" w:ascii="宋体" w:hAnsi="宋体" w:eastAsia="宋体" w:cs="宋体"/>
          <w:color w:val="auto"/>
          <w:highlight w:val="none"/>
        </w:rPr>
        <w:t>的扣除，用扣除后的价格参加评审。组成联合体或者接受分包的小微企业与联合体内其他企业、分包企业之间存在直接控股、管理关系的，不享受价格扣除优惠政策。</w:t>
      </w:r>
    </w:p>
    <w:p w14:paraId="43B45355">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w:t>
      </w:r>
      <w:r>
        <w:rPr>
          <w:rFonts w:hint="eastAsia" w:ascii="宋体" w:hAnsi="宋体" w:eastAsia="宋体" w:cs="宋体"/>
          <w:color w:val="auto"/>
          <w:highlight w:val="none"/>
          <w:lang w:eastAsia="zh-CN"/>
        </w:rPr>
        <w:t>定</w:t>
      </w:r>
      <w:r>
        <w:rPr>
          <w:rFonts w:hint="eastAsia" w:ascii="宋体" w:hAnsi="宋体" w:eastAsia="宋体" w:cs="宋体"/>
          <w:color w:val="auto"/>
          <w:highlight w:val="none"/>
        </w:rPr>
        <w:t>标准，符合条件的中小企业应按照招标文件格式要求提供《中小企业声明函》，否则不得享受相关中小企业扶持政策。</w:t>
      </w:r>
    </w:p>
    <w:p w14:paraId="335D293A">
      <w:pPr>
        <w:topLinePunct/>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0B3DCDCA">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宋体"/>
          <w:color w:val="auto"/>
          <w:szCs w:val="21"/>
          <w:highlight w:val="none"/>
          <w:lang w:val="zh-CN"/>
        </w:rPr>
        <w:t>财库〔2014〕68号</w:t>
      </w:r>
      <w:bookmarkEnd w:id="0"/>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724C16FB">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CA6727C">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3.中标人为残疾人福利性单位的，采购人应当随中标结果同时公告其《残疾人福利性单位声明函》，接受社会监督。</w:t>
      </w:r>
    </w:p>
    <w:p w14:paraId="64A46E3B">
      <w:pPr>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五、实施本国产品</w:t>
      </w:r>
    </w:p>
    <w:p w14:paraId="76A3EF43">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对本国产品的支持政策。</w:t>
      </w:r>
    </w:p>
    <w:p w14:paraId="2CEFD98D">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16D4ED">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政策执行要求</w:t>
      </w:r>
    </w:p>
    <w:p w14:paraId="06837BB0">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国有企业、民营企业、外资企业等各类经营主体平等享受对本国产品的政府采购支持政策。</w:t>
      </w:r>
    </w:p>
    <w:p w14:paraId="3204829F">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本国产品标准。</w:t>
      </w:r>
    </w:p>
    <w:p w14:paraId="57C7FF08">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根据《国务院办公厅关于在政府采购中实施本国产品标准及相关政策的通知》（国办发〔2025〕34号）、《关于贯彻落实</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国务院办公厅关于在政府采购中实施本国产品标准及相关政策的通知</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79DC6B6">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本国产品标准的适用范围。</w:t>
      </w:r>
    </w:p>
    <w:p w14:paraId="130E90C3">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25044D7">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57937D66">
      <w:pPr>
        <w:tabs>
          <w:tab w:val="left" w:pos="1260"/>
        </w:tabs>
        <w:autoSpaceDE w:val="0"/>
        <w:autoSpaceDN w:val="0"/>
        <w:adjustRightInd w:val="0"/>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第六章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资格审查与评标</w:t>
      </w:r>
    </w:p>
    <w:p w14:paraId="50D10016">
      <w:pPr>
        <w:pStyle w:val="10"/>
        <w:spacing w:line="360" w:lineRule="auto"/>
        <w:contextualSpacing/>
        <w:rPr>
          <w:rFonts w:asciiTheme="minorEastAsia" w:hAnsiTheme="minorEastAsia" w:eastAsiaTheme="minorEastAsia"/>
          <w:bCs/>
          <w:color w:val="auto"/>
          <w:sz w:val="24"/>
          <w:szCs w:val="24"/>
          <w:highlight w:val="none"/>
        </w:rPr>
      </w:pPr>
      <w:r>
        <w:rPr>
          <w:rFonts w:cs="仿宋_GB2312" w:asciiTheme="minorEastAsia" w:hAnsiTheme="minorEastAsia" w:eastAsiaTheme="minorEastAsia"/>
          <w:b/>
          <w:color w:val="auto"/>
          <w:sz w:val="24"/>
          <w:szCs w:val="24"/>
          <w:highlight w:val="none"/>
          <w:lang w:val="zh-CN"/>
        </w:rPr>
        <w:t>一、资格审查</w:t>
      </w:r>
    </w:p>
    <w:p w14:paraId="702514C4">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（一）开标结束后，采购人依法对投标人资格进行审查。</w:t>
      </w:r>
    </w:p>
    <w:p w14:paraId="6CF48E72">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（二）资格证明材料（本栏所列内容为本项目的资格审查条件，如有一项不符合要求，则不能进入下一步评审）。</w:t>
      </w:r>
    </w:p>
    <w:p w14:paraId="59B64F29">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（三）资格审查中所涉及的证书及材料，均须在电子投标文件中提供原件扫描件（或图片）。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451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0B1D5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705C92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0A4C56C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6A71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A46E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59630EF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16B8530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参考招标文件第八章3.1格式填写</w:t>
            </w:r>
          </w:p>
        </w:tc>
      </w:tr>
      <w:tr w14:paraId="69A0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0FEFF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410" w:type="dxa"/>
            <w:vAlign w:val="center"/>
          </w:tcPr>
          <w:p w14:paraId="452FB43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w:t>
            </w:r>
          </w:p>
        </w:tc>
        <w:tc>
          <w:tcPr>
            <w:tcW w:w="5954" w:type="dxa"/>
            <w:vAlign w:val="center"/>
          </w:tcPr>
          <w:p w14:paraId="600C492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（1）中、小、微型企业出具《中小企业声明函》</w:t>
            </w:r>
          </w:p>
          <w:p w14:paraId="411A39A8">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66745DD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（3）监狱企业提供由省级以上监狱管理局、戒毒管理局（含新疆生产建设兵团）出具的属于监狱企业的证明文件</w:t>
            </w:r>
          </w:p>
        </w:tc>
      </w:tr>
      <w:tr w14:paraId="298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Align w:val="center"/>
          </w:tcPr>
          <w:p w14:paraId="643AC2A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6C8E247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信用承诺函</w:t>
            </w:r>
          </w:p>
        </w:tc>
        <w:tc>
          <w:tcPr>
            <w:tcW w:w="5954" w:type="dxa"/>
            <w:vAlign w:val="center"/>
          </w:tcPr>
          <w:p w14:paraId="6D424FA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按照招标文件第八章3.7格式填写</w:t>
            </w:r>
          </w:p>
        </w:tc>
      </w:tr>
      <w:tr w14:paraId="076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7CB96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vAlign w:val="center"/>
          </w:tcPr>
          <w:p w14:paraId="7E91C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w:t>
            </w:r>
            <w:r>
              <w:rPr>
                <w:rFonts w:hint="eastAsia" w:ascii="宋体" w:hAnsi="宋体" w:eastAsia="宋体" w:cs="宋体"/>
                <w:b/>
                <w:color w:val="auto"/>
                <w:szCs w:val="21"/>
                <w:highlight w:val="none"/>
                <w:lang w:val="zh-CN"/>
              </w:rPr>
              <w:t>报价</w:t>
            </w:r>
          </w:p>
        </w:tc>
        <w:tc>
          <w:tcPr>
            <w:tcW w:w="5954" w:type="dxa"/>
          </w:tcPr>
          <w:p w14:paraId="30A6786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响应报价是否超出招标文件中规定的预算金额，超出预算金额的报价无效。</w:t>
            </w:r>
          </w:p>
        </w:tc>
      </w:tr>
      <w:tr w14:paraId="509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C2ABF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vAlign w:val="center"/>
          </w:tcPr>
          <w:p w14:paraId="402ADA20">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磋商承诺函</w:t>
            </w:r>
          </w:p>
        </w:tc>
        <w:tc>
          <w:tcPr>
            <w:tcW w:w="5954" w:type="dxa"/>
            <w:vAlign w:val="center"/>
          </w:tcPr>
          <w:p w14:paraId="6A6FD2B8">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供应商以磋商承诺函的形式替代响应保证金。</w:t>
            </w:r>
          </w:p>
        </w:tc>
      </w:tr>
      <w:tr w14:paraId="37E4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D6DC5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p>
        </w:tc>
        <w:tc>
          <w:tcPr>
            <w:tcW w:w="2410" w:type="dxa"/>
            <w:vAlign w:val="center"/>
          </w:tcPr>
          <w:p w14:paraId="233D892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tcPr>
          <w:p w14:paraId="3ED34442">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招标文件接受联合体响应且供应商为联合体的，供应商应提供本协议；否则无须提供。</w:t>
            </w:r>
          </w:p>
        </w:tc>
      </w:tr>
      <w:tr w14:paraId="5C27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291B6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p>
        </w:tc>
        <w:tc>
          <w:tcPr>
            <w:tcW w:w="2410" w:type="dxa"/>
            <w:vAlign w:val="center"/>
          </w:tcPr>
          <w:p w14:paraId="5EFF1C1A">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供应商身份证明及授权</w:t>
            </w:r>
          </w:p>
        </w:tc>
        <w:tc>
          <w:tcPr>
            <w:tcW w:w="5954" w:type="dxa"/>
          </w:tcPr>
          <w:p w14:paraId="54BF813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（1）法定代表人身份证明或提供法定代表人授权委托书及被授权人身份证明。（法人提供）</w:t>
            </w:r>
          </w:p>
          <w:p w14:paraId="182F534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（2）单位负责人身份证明或提供单位负责人授权委托书及被授权人身份证明。（非法人提供）</w:t>
            </w:r>
          </w:p>
          <w:p w14:paraId="77FFDCD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5EBC318E">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①企业（银行、保险、石油石化、电力、电信等行业除外）、事业单位和社会团体以法人身份参加磋商的，法定代表人应与实际提交的“营业执照等证明文件”载明的一致。</w:t>
            </w:r>
          </w:p>
          <w:p w14:paraId="4CCBF5C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98D364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③供应商为自然人的，无需填写法定代表人授权书。</w:t>
            </w:r>
          </w:p>
        </w:tc>
      </w:tr>
    </w:tbl>
    <w:p w14:paraId="16D8D27A">
      <w:pPr>
        <w:pStyle w:val="10"/>
        <w:keepNext w:val="0"/>
        <w:keepLines w:val="0"/>
        <w:pageBreakBefore w:val="0"/>
        <w:widowControl w:val="0"/>
        <w:kinsoku/>
        <w:wordWrap/>
        <w:overflowPunct/>
        <w:topLinePunct w:val="0"/>
        <w:bidi w:val="0"/>
        <w:adjustRightInd/>
        <w:snapToGrid/>
        <w:spacing w:line="360" w:lineRule="auto"/>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w:t>
      </w:r>
    </w:p>
    <w:p w14:paraId="05B37D6B">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（一）评标方法</w:t>
      </w:r>
    </w:p>
    <w:p w14:paraId="214335FC">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本项目采用综合评分法。总分为100分。</w:t>
      </w:r>
    </w:p>
    <w:p w14:paraId="639E49C3">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（二）评标委员会负责具体评标事务，并独立履行下列职责</w:t>
      </w:r>
    </w:p>
    <w:p w14:paraId="4657FD0F">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1.审查、评价投标文件是否符合招标文件的商务、技术等实质性要求；</w:t>
      </w:r>
    </w:p>
    <w:p w14:paraId="2A88764B">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评标委员会对符合资格的投标人的投标文件进行符合性审查，以确定其是否满足招标文件的商务、技术等实质性要求。</w:t>
      </w:r>
    </w:p>
    <w:p w14:paraId="45B13C59">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注：符合性审查中所涉及的证书及材料，均应在电子投标文件中提供原件扫描件（或图片）。</w:t>
      </w:r>
    </w:p>
    <w:p w14:paraId="10E6BD8F">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2.要求投标人对投标文件有关事项作出澄清或者说明；</w:t>
      </w:r>
    </w:p>
    <w:p w14:paraId="6A0AB572">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3.对投标文件进行比较和评价；</w:t>
      </w:r>
    </w:p>
    <w:p w14:paraId="4A6FC0E5">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注：评标标准中所涉及的证书及材料，均应在电子投标文件中提供原件扫描件（或图片）。</w:t>
      </w:r>
    </w:p>
    <w:p w14:paraId="07F8E824">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（1）价格分计算</w:t>
      </w:r>
    </w:p>
    <w:p w14:paraId="0148D076">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非专门面向中小企业采购，对符合《政府采购促进中小企业发展管理办法》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w:t>
      </w: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标准，符合条件的中小企业应按照招标文件格式要求提供《中小企业声明函》，否则不得享受相关中小企业扶持政策。</w:t>
      </w:r>
    </w:p>
    <w:p w14:paraId="48A19DBE">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小型和微型企业不包含民办非企业单位。</w:t>
      </w:r>
    </w:p>
    <w:p w14:paraId="1E465F60">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2）监狱企业视同小型、微型企业，对监狱企业价格给予2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的扣除，用扣除后的价格参与评审。监狱企业应当提供由省级以上监狱管理局、戒毒管理局（含新疆生产建设兵团）出具的属于监狱企业的证明文件。</w:t>
      </w:r>
    </w:p>
    <w:p w14:paraId="7AD2CDCF">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4"/>
          <w:szCs w:val="24"/>
          <w:highlight w:val="none"/>
        </w:rPr>
        <w:t>残疾人福利性单位属于小型、微型企业的，不重复享受政策。</w:t>
      </w:r>
    </w:p>
    <w:p w14:paraId="782B2887">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4）政府采购活动中既有本国产品又有非本国产品参与竞争的，依法对本国产品给予价格评审优惠，对本国产品的报价给予20%的价格扣除，用扣除后的价格参与评审。</w:t>
      </w:r>
    </w:p>
    <w:p w14:paraId="77E67F9D">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991F2B">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（2）关于相同品牌产品（服务类项目不适用本条款规定）</w:t>
      </w:r>
    </w:p>
    <w:p w14:paraId="16EF68B2">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17DB990C">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采用综合评分法的，提供相同品牌产品（非单一产品采购项目，多家投标人提供的核心产品品牌相同）且通过资格审查、符合性审查的不同投标人参加同一合同项下投标的，按一家投标人计算，评审后得分最高的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eastAsia="宋体" w:cs="宋体"/>
          <w:color w:val="auto"/>
          <w:sz w:val="24"/>
          <w:szCs w:val="24"/>
          <w:highlight w:val="none"/>
          <w:lang w:eastAsia="zh-CN"/>
        </w:rPr>
        <w:t>同一</w:t>
      </w:r>
      <w:r>
        <w:rPr>
          <w:rFonts w:hint="eastAsia" w:ascii="宋体" w:hAnsi="宋体" w:eastAsia="宋体" w:cs="宋体"/>
          <w:color w:val="auto"/>
          <w:sz w:val="24"/>
          <w:szCs w:val="24"/>
          <w:highlight w:val="none"/>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）强制采购节能产品和优先采购节能产品、优先采购环保产品</w:t>
      </w:r>
    </w:p>
    <w:p w14:paraId="00443506">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6BB2CC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网络关键设备、网络安全专用产品要求</w:t>
      </w:r>
    </w:p>
    <w:p w14:paraId="2D7389A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提供资料（下列资料任意一项）：</w:t>
      </w:r>
    </w:p>
    <w:p w14:paraId="7F5DE45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①网络关键设备和网络安全专用产品安全认证证书；</w:t>
      </w:r>
    </w:p>
    <w:p w14:paraId="5F16F97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②网络关键设备安全检测证书、网络安全专用产品安全检测证书；</w:t>
      </w:r>
    </w:p>
    <w:p w14:paraId="60AD10F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③计算机信息系统安全专用产品销售许可证；</w:t>
      </w:r>
    </w:p>
    <w:p w14:paraId="5CE94D6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 w:val="24"/>
          <w:szCs w:val="24"/>
          <w:highlight w:val="none"/>
          <w:lang w:val="en-US" w:eastAsia="zh-CN"/>
        </w:rPr>
        <w:t xml:space="preserve">  </w:t>
      </w:r>
    </w:p>
    <w:p w14:paraId="2EC911E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）投标无效情形</w:t>
      </w:r>
    </w:p>
    <w:p w14:paraId="2A86C16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2）符合性审查资料未按招标文件要求签署、盖章的；</w:t>
      </w:r>
    </w:p>
    <w:p w14:paraId="61FA6B4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3）有下列情形之一的，视为投标人串通投标，其投标无效：</w:t>
      </w:r>
    </w:p>
    <w:p w14:paraId="42D7003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a.不同投标人的投标文件由同一单位或者个人编制；</w:t>
      </w:r>
    </w:p>
    <w:p w14:paraId="71869F7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b.不同投标人委托同一单位或者个人办理投标事宜；</w:t>
      </w:r>
    </w:p>
    <w:p w14:paraId="05103D9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c.不同投标人的投标文件载明的项目管理成员或者联系人员为同一人；</w:t>
      </w:r>
    </w:p>
    <w:p w14:paraId="23B117F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d.不同投标人的投标文件异常一致或者投标报价呈规律性差异；</w:t>
      </w:r>
    </w:p>
    <w:p w14:paraId="6F44564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e.不同投标人的投标文件相互混装；</w:t>
      </w:r>
    </w:p>
    <w:p w14:paraId="137267CC">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5）法律法规和招标文件规定的其他无效情形。</w:t>
      </w:r>
    </w:p>
    <w:p w14:paraId="5308C082">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）评标标准</w:t>
      </w:r>
    </w:p>
    <w:p w14:paraId="721638BF">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A包：</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125"/>
        <w:gridCol w:w="6274"/>
      </w:tblGrid>
      <w:tr w14:paraId="272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730" w:type="dxa"/>
            <w:gridSpan w:val="2"/>
            <w:tcBorders>
              <w:top w:val="single" w:color="auto" w:sz="4" w:space="0"/>
              <w:left w:val="single" w:color="auto" w:sz="4" w:space="0"/>
              <w:bottom w:val="single" w:color="auto" w:sz="4" w:space="0"/>
              <w:right w:val="single" w:color="auto" w:sz="4" w:space="0"/>
            </w:tcBorders>
            <w:noWrap/>
            <w:vAlign w:val="center"/>
          </w:tcPr>
          <w:p w14:paraId="48F432E1">
            <w:pPr>
              <w:spacing w:line="480" w:lineRule="exact"/>
              <w:jc w:val="center"/>
              <w:rPr>
                <w:rFonts w:hint="eastAsia" w:ascii="宋体" w:hAnsi="宋体" w:eastAsia="宋体" w:cs="宋体"/>
                <w:color w:val="auto"/>
                <w:sz w:val="24"/>
                <w:szCs w:val="24"/>
                <w:highlight w:val="none"/>
                <w:shd w:val="clear" w:color="auto" w:fill="FFFFFF"/>
              </w:rPr>
            </w:pPr>
            <w:bookmarkStart w:id="1" w:name="_Hlk67320967"/>
            <w:r>
              <w:rPr>
                <w:rFonts w:hint="eastAsia" w:ascii="宋体" w:hAnsi="宋体" w:eastAsia="宋体" w:cs="宋体"/>
                <w:color w:val="auto"/>
                <w:sz w:val="24"/>
                <w:szCs w:val="24"/>
                <w:highlight w:val="none"/>
                <w:shd w:val="clear" w:color="auto" w:fill="FFFFFF"/>
              </w:rPr>
              <w:t>分值构成</w:t>
            </w:r>
          </w:p>
          <w:p w14:paraId="6797462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总分100分</w:t>
            </w:r>
            <w:r>
              <w:rPr>
                <w:rFonts w:hint="eastAsia" w:ascii="宋体" w:hAnsi="宋体" w:eastAsia="宋体" w:cs="宋体"/>
                <w:color w:val="auto"/>
                <w:sz w:val="24"/>
                <w:szCs w:val="24"/>
                <w:highlight w:val="none"/>
                <w:shd w:val="clear" w:color="auto" w:fill="FFFFFF"/>
                <w:lang w:eastAsia="zh-CN"/>
              </w:rPr>
              <w:t>）</w:t>
            </w:r>
          </w:p>
        </w:tc>
        <w:tc>
          <w:tcPr>
            <w:tcW w:w="6274" w:type="dxa"/>
            <w:tcBorders>
              <w:top w:val="single" w:color="auto" w:sz="4" w:space="0"/>
              <w:left w:val="nil"/>
              <w:bottom w:val="single" w:color="auto" w:sz="4" w:space="0"/>
              <w:right w:val="single" w:color="auto" w:sz="4" w:space="0"/>
            </w:tcBorders>
            <w:noWrap/>
            <w:vAlign w:val="center"/>
          </w:tcPr>
          <w:p w14:paraId="22C2512B">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价格分值：</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p w14:paraId="10A1FCCF">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p w14:paraId="3FAC11F5">
            <w:pPr>
              <w:spacing w:line="48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r>
      <w:tr w14:paraId="3A17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DEBCA38">
            <w:pPr>
              <w:jc w:val="cente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lang w:eastAsia="zh-CN"/>
              </w:rPr>
              <w:t>评审项</w:t>
            </w:r>
          </w:p>
        </w:tc>
        <w:tc>
          <w:tcPr>
            <w:tcW w:w="2125" w:type="dxa"/>
            <w:tcBorders>
              <w:top w:val="single" w:color="auto" w:sz="4" w:space="0"/>
              <w:left w:val="single" w:color="auto" w:sz="4" w:space="0"/>
              <w:bottom w:val="single" w:color="auto" w:sz="4" w:space="0"/>
              <w:right w:val="single" w:color="auto" w:sz="4" w:space="0"/>
            </w:tcBorders>
            <w:noWrap/>
            <w:vAlign w:val="center"/>
          </w:tcPr>
          <w:p w14:paraId="638D686F">
            <w:pPr>
              <w:jc w:val="center"/>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评分因素</w:t>
            </w:r>
          </w:p>
        </w:tc>
        <w:tc>
          <w:tcPr>
            <w:tcW w:w="6274" w:type="dxa"/>
            <w:tcBorders>
              <w:top w:val="single" w:color="auto" w:sz="4" w:space="0"/>
              <w:left w:val="nil"/>
              <w:bottom w:val="single" w:color="auto" w:sz="4" w:space="0"/>
              <w:right w:val="single" w:color="auto" w:sz="4" w:space="0"/>
            </w:tcBorders>
            <w:noWrap/>
            <w:vAlign w:val="center"/>
          </w:tcPr>
          <w:p w14:paraId="4678C7A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评标标准</w:t>
            </w:r>
          </w:p>
        </w:tc>
      </w:tr>
      <w:tr w14:paraId="60F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6BC7E43">
            <w:pPr>
              <w:spacing w:line="480" w:lineRule="exact"/>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报价部分</w:t>
            </w:r>
          </w:p>
          <w:p w14:paraId="07DADCB2">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6AB24A29">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w:t>
            </w:r>
          </w:p>
          <w:p w14:paraId="43D34937">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6274" w:type="dxa"/>
            <w:tcBorders>
              <w:top w:val="single" w:color="auto" w:sz="4" w:space="0"/>
              <w:left w:val="nil"/>
              <w:bottom w:val="single" w:color="auto" w:sz="4" w:space="0"/>
              <w:right w:val="single" w:color="auto" w:sz="4" w:space="0"/>
            </w:tcBorders>
            <w:noWrap/>
            <w:vAlign w:val="center"/>
          </w:tcPr>
          <w:p w14:paraId="2423F1C2">
            <w:pPr>
              <w:pStyle w:val="1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满足招标文件要求且投标折扣率</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zh-CN"/>
              </w:rPr>
              <w:t>为评标基准价，其价格分为满分。其他合格投标人的价格分统一按照下列公式计算：</w:t>
            </w:r>
          </w:p>
          <w:p w14:paraId="446432D2">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投标报价得分=（评标基准价/投标</w:t>
            </w:r>
            <w:r>
              <w:rPr>
                <w:rFonts w:hint="eastAsia" w:ascii="宋体" w:hAnsi="宋体" w:eastAsia="宋体" w:cs="宋体"/>
                <w:color w:val="auto"/>
                <w:sz w:val="24"/>
                <w:szCs w:val="24"/>
                <w:highlight w:val="none"/>
              </w:rPr>
              <w:t>折扣率</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0%×100 </w:t>
            </w:r>
          </w:p>
        </w:tc>
      </w:tr>
      <w:tr w14:paraId="475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restart"/>
            <w:tcBorders>
              <w:top w:val="single" w:color="auto" w:sz="4" w:space="0"/>
              <w:left w:val="single" w:color="auto" w:sz="4" w:space="0"/>
              <w:right w:val="single" w:color="auto" w:sz="4" w:space="0"/>
            </w:tcBorders>
            <w:noWrap/>
            <w:vAlign w:val="center"/>
          </w:tcPr>
          <w:p w14:paraId="4E4AFC4C">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商务部分（15分）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6FF29BB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企业业绩</w:t>
            </w:r>
          </w:p>
          <w:p w14:paraId="0469CA03">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10分）</w:t>
            </w:r>
          </w:p>
        </w:tc>
        <w:tc>
          <w:tcPr>
            <w:tcW w:w="6274" w:type="dxa"/>
            <w:tcBorders>
              <w:top w:val="single" w:color="auto" w:sz="4" w:space="0"/>
              <w:left w:val="nil"/>
              <w:bottom w:val="single" w:color="auto" w:sz="4" w:space="0"/>
              <w:right w:val="single" w:color="auto" w:sz="4" w:space="0"/>
            </w:tcBorders>
            <w:noWrap/>
            <w:vAlign w:val="center"/>
          </w:tcPr>
          <w:p w14:paraId="6E42E95B">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cs="仿宋"/>
                <w:color w:val="auto"/>
                <w:sz w:val="24"/>
                <w:szCs w:val="24"/>
                <w:highlight w:val="none"/>
              </w:rPr>
              <w:t>投标人</w:t>
            </w:r>
            <w:r>
              <w:rPr>
                <w:rFonts w:hint="eastAsia" w:ascii="宋体" w:hAnsi="宋体" w:cs="仿宋"/>
                <w:color w:val="auto"/>
                <w:sz w:val="24"/>
                <w:szCs w:val="24"/>
                <w:highlight w:val="none"/>
                <w:lang w:val="en-US" w:eastAsia="zh-CN"/>
              </w:rPr>
              <w:t>提供</w:t>
            </w:r>
            <w:r>
              <w:rPr>
                <w:rFonts w:hint="eastAsia" w:ascii="宋体" w:hAnsi="宋体" w:cs="仿宋"/>
                <w:color w:val="auto"/>
                <w:sz w:val="24"/>
                <w:szCs w:val="24"/>
                <w:highlight w:val="none"/>
              </w:rPr>
              <w:t>202</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年1月1日以来（以合同签订时间为准）类似项目业绩</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每提供一份得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分，本项最高得</w:t>
            </w:r>
            <w:r>
              <w:rPr>
                <w:rFonts w:hint="eastAsia" w:ascii="宋体" w:hAnsi="宋体" w:cs="仿宋"/>
                <w:color w:val="auto"/>
                <w:sz w:val="24"/>
                <w:szCs w:val="24"/>
                <w:highlight w:val="none"/>
                <w:lang w:val="en-US" w:eastAsia="zh-CN"/>
              </w:rPr>
              <w:t>10</w:t>
            </w:r>
            <w:r>
              <w:rPr>
                <w:rFonts w:hint="eastAsia" w:ascii="宋体" w:hAnsi="宋体" w:cs="仿宋"/>
                <w:color w:val="auto"/>
                <w:sz w:val="24"/>
                <w:szCs w:val="24"/>
                <w:highlight w:val="none"/>
              </w:rPr>
              <w:t>分。</w:t>
            </w:r>
            <w:r>
              <w:rPr>
                <w:rFonts w:ascii="宋体" w:hAnsi="宋体" w:eastAsia="宋体" w:cs="宋体"/>
                <w:color w:val="auto"/>
                <w:sz w:val="24"/>
                <w:szCs w:val="24"/>
                <w:highlight w:val="none"/>
              </w:rPr>
              <w:t xml:space="preserve">（如为非政府采购项目，需提供完整合同；如为政府采购项目，需提供完整合同、中标通知书） </w:t>
            </w:r>
          </w:p>
        </w:tc>
      </w:tr>
      <w:tr w14:paraId="7B13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noWrap/>
            <w:vAlign w:val="center"/>
          </w:tcPr>
          <w:p w14:paraId="58FA28AA">
            <w:pPr>
              <w:spacing w:line="480" w:lineRule="exact"/>
              <w:ind w:firstLine="240" w:firstLineChars="100"/>
              <w:jc w:val="center"/>
              <w:rPr>
                <w:rFonts w:hint="eastAsia" w:ascii="宋体" w:hAnsi="宋体" w:eastAsia="宋体" w:cs="宋体"/>
                <w:color w:val="auto"/>
                <w:sz w:val="24"/>
                <w:szCs w:val="24"/>
                <w:highlight w:val="none"/>
                <w:shd w:val="clear" w:color="auto" w:fill="FFFFFF"/>
                <w:lang w:eastAsia="zh-CN"/>
              </w:rPr>
            </w:pPr>
          </w:p>
        </w:tc>
        <w:tc>
          <w:tcPr>
            <w:tcW w:w="2125" w:type="dxa"/>
            <w:tcBorders>
              <w:top w:val="single" w:color="auto" w:sz="4" w:space="0"/>
              <w:left w:val="single" w:color="auto" w:sz="4" w:space="0"/>
              <w:bottom w:val="single" w:color="auto" w:sz="4" w:space="0"/>
              <w:right w:val="single" w:color="auto" w:sz="4" w:space="0"/>
            </w:tcBorders>
            <w:noWrap/>
            <w:vAlign w:val="center"/>
          </w:tcPr>
          <w:p w14:paraId="7888BFAA">
            <w:pPr>
              <w:widowControl/>
              <w:adjustRightInd w:val="0"/>
              <w:snapToGrid w:val="0"/>
              <w:spacing w:line="36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服务承诺</w:t>
            </w:r>
          </w:p>
          <w:p w14:paraId="7B1270E3">
            <w:pPr>
              <w:widowControl/>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6274" w:type="dxa"/>
            <w:tcBorders>
              <w:top w:val="single" w:color="auto" w:sz="4" w:space="0"/>
              <w:left w:val="nil"/>
              <w:bottom w:val="single" w:color="auto" w:sz="4" w:space="0"/>
              <w:right w:val="single" w:color="auto" w:sz="4" w:space="0"/>
            </w:tcBorders>
            <w:noWrap/>
            <w:vAlign w:val="center"/>
          </w:tcPr>
          <w:p w14:paraId="3EF5080E">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提供服务承诺（包含拟投入人员、设备，保证服务质量的承诺及措施、人员执业的规范性、发生意外后，意外伤害赔偿处理措施及善后工作处理措施），</w:t>
            </w:r>
            <w:r>
              <w:rPr>
                <w:rFonts w:hint="eastAsia" w:ascii="宋体" w:hAnsi="宋体" w:eastAsia="宋体" w:cs="宋体"/>
                <w:color w:val="auto"/>
                <w:sz w:val="24"/>
                <w:szCs w:val="24"/>
                <w:highlight w:val="none"/>
                <w:shd w:val="clear" w:color="auto" w:fill="FFFFFF"/>
                <w:lang w:eastAsia="zh-CN"/>
              </w:rPr>
              <w:t>内容完整、详细有针对性的，</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分；内容仅有简单描述且不缺项的</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分；未提供对应内容或内容不符合该项要求的不得分。本项满分</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p>
        </w:tc>
      </w:tr>
      <w:tr w14:paraId="3EC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restart"/>
            <w:tcBorders>
              <w:left w:val="single" w:color="auto" w:sz="4" w:space="0"/>
              <w:right w:val="single" w:color="auto" w:sz="4" w:space="0"/>
            </w:tcBorders>
            <w:shd w:val="clear" w:color="auto" w:fill="auto"/>
            <w:noWrap/>
            <w:vAlign w:val="center"/>
          </w:tcPr>
          <w:p w14:paraId="7B76E499">
            <w:pPr>
              <w:pStyle w:val="1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技术部分</w:t>
            </w:r>
          </w:p>
          <w:p w14:paraId="538B10CB">
            <w:pPr>
              <w:pStyle w:val="1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3E6CB">
            <w:pPr>
              <w:widowControl/>
              <w:adjustRightInd w:val="0"/>
              <w:snapToGrid w:val="0"/>
              <w:spacing w:line="360" w:lineRule="exact"/>
              <w:ind w:left="-4" w:leftChars="-2"/>
              <w:jc w:val="center"/>
              <w:rPr>
                <w:rFonts w:hint="eastAsia" w:ascii="宋体" w:hAnsi="宋体" w:eastAsia="宋体" w:cs="仿宋"/>
                <w:color w:val="auto"/>
                <w:kern w:val="2"/>
                <w:sz w:val="24"/>
                <w:szCs w:val="24"/>
                <w:highlight w:val="none"/>
                <w:lang w:val="zh-CN" w:eastAsia="zh-CN" w:bidi="ar-SA"/>
              </w:rPr>
            </w:pPr>
            <w:r>
              <w:rPr>
                <w:rFonts w:hint="eastAsia" w:ascii="宋体" w:hAnsi="宋体" w:eastAsia="宋体" w:cs="仿宋"/>
                <w:color w:val="auto"/>
                <w:kern w:val="2"/>
                <w:sz w:val="24"/>
                <w:szCs w:val="24"/>
                <w:highlight w:val="none"/>
                <w:lang w:val="zh-CN" w:eastAsia="zh-CN" w:bidi="ar-SA"/>
              </w:rPr>
              <w:t>技术规格、参数与要求响应（</w:t>
            </w:r>
            <w:r>
              <w:rPr>
                <w:rFonts w:hint="eastAsia" w:ascii="宋体" w:hAnsi="宋体" w:eastAsia="宋体" w:cs="仿宋"/>
                <w:color w:val="auto"/>
                <w:kern w:val="2"/>
                <w:sz w:val="24"/>
                <w:szCs w:val="24"/>
                <w:highlight w:val="none"/>
                <w:lang w:val="en-US" w:eastAsia="zh-CN" w:bidi="ar-SA"/>
              </w:rPr>
              <w:t>14</w:t>
            </w:r>
            <w:r>
              <w:rPr>
                <w:rFonts w:hint="eastAsia" w:ascii="宋体" w:hAnsi="宋体" w:eastAsia="宋体" w:cs="仿宋"/>
                <w:color w:val="auto"/>
                <w:kern w:val="2"/>
                <w:sz w:val="24"/>
                <w:szCs w:val="24"/>
                <w:highlight w:val="none"/>
                <w:lang w:val="zh-CN" w:eastAsia="zh-CN" w:bidi="ar-SA"/>
              </w:rPr>
              <w:t>）</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03C9A426">
            <w:pPr>
              <w:spacing w:line="480" w:lineRule="exact"/>
              <w:jc w:val="left"/>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color w:val="auto"/>
                <w:kern w:val="2"/>
                <w:sz w:val="24"/>
                <w:szCs w:val="24"/>
                <w:highlight w:val="none"/>
                <w:shd w:val="clear" w:color="auto" w:fill="FFFFFF"/>
                <w:lang w:val="zh-CN" w:eastAsia="zh-CN" w:bidi="ar-SA"/>
              </w:rPr>
              <w:t>投标人所投产品满足招标文件采购清单中加“▲”项技术参数，提供国家认证认可监督管理委员会认可的从业机构出具的检测报告，每提供一项得</w:t>
            </w:r>
            <w:r>
              <w:rPr>
                <w:rFonts w:hint="eastAsia" w:ascii="宋体" w:hAnsi="宋体" w:eastAsia="宋体" w:cs="宋体"/>
                <w:color w:val="auto"/>
                <w:kern w:val="2"/>
                <w:sz w:val="24"/>
                <w:szCs w:val="24"/>
                <w:highlight w:val="none"/>
                <w:shd w:val="clear" w:color="auto" w:fill="FFFFFF"/>
                <w:lang w:val="en-US" w:eastAsia="zh-CN" w:bidi="ar-SA"/>
              </w:rPr>
              <w:t>2</w:t>
            </w:r>
            <w:r>
              <w:rPr>
                <w:rFonts w:hint="eastAsia" w:ascii="宋体" w:hAnsi="宋体" w:eastAsia="宋体" w:cs="宋体"/>
                <w:color w:val="auto"/>
                <w:kern w:val="2"/>
                <w:sz w:val="24"/>
                <w:szCs w:val="24"/>
                <w:highlight w:val="none"/>
                <w:shd w:val="clear" w:color="auto" w:fill="FFFFFF"/>
                <w:lang w:val="zh-CN" w:eastAsia="zh-CN" w:bidi="ar-SA"/>
              </w:rPr>
              <w:t>分，最高</w:t>
            </w:r>
            <w:r>
              <w:rPr>
                <w:rFonts w:hint="eastAsia" w:ascii="宋体" w:hAnsi="宋体" w:eastAsia="宋体" w:cs="宋体"/>
                <w:color w:val="auto"/>
                <w:kern w:val="2"/>
                <w:sz w:val="24"/>
                <w:szCs w:val="24"/>
                <w:highlight w:val="none"/>
                <w:shd w:val="clear" w:color="auto" w:fill="FFFFFF"/>
                <w:lang w:val="en-US" w:eastAsia="zh-CN" w:bidi="ar-SA"/>
              </w:rPr>
              <w:t>14</w:t>
            </w:r>
            <w:r>
              <w:rPr>
                <w:rFonts w:hint="eastAsia" w:ascii="宋体" w:hAnsi="宋体" w:eastAsia="宋体" w:cs="宋体"/>
                <w:color w:val="auto"/>
                <w:kern w:val="2"/>
                <w:sz w:val="24"/>
                <w:szCs w:val="24"/>
                <w:highlight w:val="none"/>
                <w:shd w:val="clear" w:color="auto" w:fill="FFFFFF"/>
                <w:lang w:val="zh-CN" w:eastAsia="zh-CN" w:bidi="ar-SA"/>
              </w:rPr>
              <w:t>分。未提供或提供材料不符合要求的不得分。</w:t>
            </w:r>
          </w:p>
        </w:tc>
      </w:tr>
      <w:tr w14:paraId="565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shd w:val="clear" w:color="auto" w:fill="auto"/>
            <w:noWrap/>
            <w:vAlign w:val="center"/>
          </w:tcPr>
          <w:p w14:paraId="0ED9E0E0">
            <w:pPr>
              <w:pStyle w:val="10"/>
              <w:spacing w:line="360" w:lineRule="auto"/>
              <w:jc w:val="center"/>
              <w:rPr>
                <w:rFonts w:hint="eastAsia" w:ascii="宋体" w:hAnsi="宋体" w:eastAsia="宋体" w:cs="宋体"/>
                <w:color w:val="auto"/>
                <w:sz w:val="24"/>
                <w:szCs w:val="24"/>
                <w:highlight w:val="none"/>
                <w:lang w:val="zh-CN"/>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BB019">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技术方案</w:t>
            </w:r>
          </w:p>
          <w:p w14:paraId="668CA328">
            <w:pPr>
              <w:widowControl/>
              <w:adjustRightInd w:val="0"/>
              <w:snapToGrid w:val="0"/>
              <w:spacing w:line="360" w:lineRule="exact"/>
              <w:ind w:left="-4" w:leftChars="-2"/>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sz w:val="24"/>
                <w:szCs w:val="24"/>
                <w:highlight w:val="none"/>
                <w:lang w:val="en-US" w:eastAsia="zh-CN"/>
              </w:rPr>
              <w:t>（21分）</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07F0822A">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1.安装调试匹配方案：根据投标文件进行评判，投标人技</w:t>
            </w:r>
          </w:p>
          <w:p w14:paraId="60DEA16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术方案中安装调试方案、联调测试情况、施工设备配置情况完整的得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eastAsia="zh-CN"/>
              </w:rPr>
              <w:t xml:space="preserve">分；缺项不得分。 </w:t>
            </w:r>
          </w:p>
          <w:p w14:paraId="6FA4224C">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2.项目进度计划：根据投标人提供各阶段人员安排、各阶段工作计划，安排得科学合理、措施有力的得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0BD8AF8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3.提供的质量保障方案（包括但不限于质量标准、质量目标、质量要求、质量保障措施等）方案完整得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01B52C70">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eastAsia="zh-CN"/>
              </w:rPr>
              <w:t>4.</w:t>
            </w:r>
            <w:r>
              <w:rPr>
                <w:rFonts w:hint="eastAsia" w:ascii="宋体" w:hAnsi="宋体" w:eastAsia="宋体" w:cs="宋体"/>
                <w:color w:val="auto"/>
                <w:sz w:val="24"/>
                <w:szCs w:val="24"/>
                <w:highlight w:val="none"/>
                <w:shd w:val="clear" w:color="auto" w:fill="FFFFFF"/>
                <w:lang w:val="en-US" w:eastAsia="zh-CN"/>
              </w:rPr>
              <w:t>提供的故障解决方案（包括但不限于故障发现、解决故障人员安排、解决故障时间等）</w:t>
            </w:r>
            <w:r>
              <w:rPr>
                <w:rFonts w:hint="eastAsia" w:ascii="宋体" w:hAnsi="宋体" w:eastAsia="宋体" w:cs="宋体"/>
                <w:color w:val="auto"/>
                <w:sz w:val="24"/>
                <w:szCs w:val="24"/>
                <w:highlight w:val="none"/>
                <w:shd w:val="clear" w:color="auto" w:fill="FFFFFF"/>
                <w:lang w:val="zh-CN" w:eastAsia="zh-CN"/>
              </w:rPr>
              <w:t>方案完整得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60C75BA5">
            <w:pPr>
              <w:spacing w:line="480" w:lineRule="exact"/>
              <w:jc w:val="left"/>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color w:val="auto"/>
                <w:sz w:val="24"/>
                <w:szCs w:val="24"/>
                <w:highlight w:val="none"/>
                <w:shd w:val="clear" w:color="auto" w:fill="FFFFFF"/>
                <w:lang w:val="zh-CN" w:eastAsia="zh-CN"/>
              </w:rPr>
              <w:t>5.提供的突发事件应急保障措施（包括但不限于突发事件响应措施、应急处理措施等）方案合理得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tc>
      </w:tr>
      <w:bookmarkEnd w:id="1"/>
    </w:tbl>
    <w:p w14:paraId="4126F269">
      <w:pPr>
        <w:jc w:val="both"/>
        <w:rPr>
          <w:rFonts w:hint="eastAsia" w:ascii="宋体" w:hAnsi="宋体" w:eastAsia="宋体" w:cs="宋体"/>
          <w:color w:val="auto"/>
          <w:sz w:val="24"/>
          <w:szCs w:val="32"/>
          <w:highlight w:val="none"/>
          <w:lang w:val="en-US" w:eastAsia="zh-CN"/>
        </w:rPr>
      </w:pPr>
    </w:p>
    <w:p w14:paraId="03BB17F0">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B包：</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125"/>
        <w:gridCol w:w="6274"/>
      </w:tblGrid>
      <w:tr w14:paraId="169D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730" w:type="dxa"/>
            <w:gridSpan w:val="2"/>
            <w:tcBorders>
              <w:top w:val="single" w:color="auto" w:sz="4" w:space="0"/>
              <w:left w:val="single" w:color="auto" w:sz="4" w:space="0"/>
              <w:bottom w:val="single" w:color="auto" w:sz="4" w:space="0"/>
              <w:right w:val="single" w:color="auto" w:sz="4" w:space="0"/>
            </w:tcBorders>
            <w:noWrap/>
            <w:vAlign w:val="center"/>
          </w:tcPr>
          <w:p w14:paraId="1646AF75">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分值构成</w:t>
            </w:r>
          </w:p>
          <w:p w14:paraId="494344C5">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总分100分</w:t>
            </w:r>
            <w:r>
              <w:rPr>
                <w:rFonts w:hint="eastAsia" w:ascii="宋体" w:hAnsi="宋体" w:eastAsia="宋体" w:cs="宋体"/>
                <w:color w:val="auto"/>
                <w:sz w:val="24"/>
                <w:szCs w:val="24"/>
                <w:highlight w:val="none"/>
                <w:shd w:val="clear" w:color="auto" w:fill="FFFFFF"/>
                <w:lang w:eastAsia="zh-CN"/>
              </w:rPr>
              <w:t>）</w:t>
            </w:r>
          </w:p>
        </w:tc>
        <w:tc>
          <w:tcPr>
            <w:tcW w:w="6274" w:type="dxa"/>
            <w:tcBorders>
              <w:top w:val="single" w:color="auto" w:sz="4" w:space="0"/>
              <w:left w:val="nil"/>
              <w:bottom w:val="single" w:color="auto" w:sz="4" w:space="0"/>
              <w:right w:val="single" w:color="auto" w:sz="4" w:space="0"/>
            </w:tcBorders>
            <w:noWrap/>
            <w:vAlign w:val="center"/>
          </w:tcPr>
          <w:p w14:paraId="1F0DB24D">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价格分值：</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p w14:paraId="13C43884">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p w14:paraId="3FAF2611">
            <w:pPr>
              <w:spacing w:line="48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r>
      <w:tr w14:paraId="137C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00DB8484">
            <w:pPr>
              <w:jc w:val="cente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lang w:eastAsia="zh-CN"/>
              </w:rPr>
              <w:t>评审项</w:t>
            </w:r>
          </w:p>
        </w:tc>
        <w:tc>
          <w:tcPr>
            <w:tcW w:w="2125" w:type="dxa"/>
            <w:tcBorders>
              <w:top w:val="single" w:color="auto" w:sz="4" w:space="0"/>
              <w:left w:val="single" w:color="auto" w:sz="4" w:space="0"/>
              <w:bottom w:val="single" w:color="auto" w:sz="4" w:space="0"/>
              <w:right w:val="single" w:color="auto" w:sz="4" w:space="0"/>
            </w:tcBorders>
            <w:noWrap/>
            <w:vAlign w:val="center"/>
          </w:tcPr>
          <w:p w14:paraId="66EB274C">
            <w:pPr>
              <w:jc w:val="center"/>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评分因素</w:t>
            </w:r>
          </w:p>
        </w:tc>
        <w:tc>
          <w:tcPr>
            <w:tcW w:w="6274" w:type="dxa"/>
            <w:tcBorders>
              <w:top w:val="single" w:color="auto" w:sz="4" w:space="0"/>
              <w:left w:val="nil"/>
              <w:bottom w:val="single" w:color="auto" w:sz="4" w:space="0"/>
              <w:right w:val="single" w:color="auto" w:sz="4" w:space="0"/>
            </w:tcBorders>
            <w:noWrap/>
            <w:vAlign w:val="center"/>
          </w:tcPr>
          <w:p w14:paraId="2FAF644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评标标准</w:t>
            </w:r>
          </w:p>
        </w:tc>
      </w:tr>
      <w:tr w14:paraId="2E50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293819B9">
            <w:pPr>
              <w:spacing w:line="480" w:lineRule="exact"/>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报价部分</w:t>
            </w:r>
          </w:p>
          <w:p w14:paraId="741E6669">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3F492CD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w:t>
            </w:r>
          </w:p>
          <w:p w14:paraId="6EB6B52D">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6274" w:type="dxa"/>
            <w:tcBorders>
              <w:top w:val="single" w:color="auto" w:sz="4" w:space="0"/>
              <w:left w:val="nil"/>
              <w:bottom w:val="single" w:color="auto" w:sz="4" w:space="0"/>
              <w:right w:val="single" w:color="auto" w:sz="4" w:space="0"/>
            </w:tcBorders>
            <w:noWrap/>
            <w:vAlign w:val="center"/>
          </w:tcPr>
          <w:p w14:paraId="38C78B89">
            <w:pPr>
              <w:pStyle w:val="1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满足招标文件要求且投标折扣率</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zh-CN"/>
              </w:rPr>
              <w:t>为评标基准价，其价格分为满分。其他合格投标人的价格分统一按照下列公式计算：</w:t>
            </w:r>
          </w:p>
          <w:p w14:paraId="44C2377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投标报价得分=（评标基准价/投标</w:t>
            </w:r>
            <w:r>
              <w:rPr>
                <w:rFonts w:hint="eastAsia" w:ascii="宋体" w:hAnsi="宋体" w:eastAsia="宋体" w:cs="宋体"/>
                <w:color w:val="auto"/>
                <w:sz w:val="24"/>
                <w:szCs w:val="24"/>
                <w:highlight w:val="none"/>
              </w:rPr>
              <w:t>折扣率</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0%×100 </w:t>
            </w:r>
          </w:p>
        </w:tc>
      </w:tr>
      <w:tr w14:paraId="4133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restart"/>
            <w:tcBorders>
              <w:top w:val="single" w:color="auto" w:sz="4" w:space="0"/>
              <w:left w:val="single" w:color="auto" w:sz="4" w:space="0"/>
              <w:right w:val="single" w:color="auto" w:sz="4" w:space="0"/>
            </w:tcBorders>
            <w:noWrap/>
            <w:vAlign w:val="center"/>
          </w:tcPr>
          <w:p w14:paraId="29ADBD72">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商务部分（15分）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0BEA6205">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企业业绩</w:t>
            </w:r>
          </w:p>
          <w:p w14:paraId="12163FF3">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10分）</w:t>
            </w:r>
          </w:p>
        </w:tc>
        <w:tc>
          <w:tcPr>
            <w:tcW w:w="6274" w:type="dxa"/>
            <w:tcBorders>
              <w:top w:val="single" w:color="auto" w:sz="4" w:space="0"/>
              <w:left w:val="nil"/>
              <w:bottom w:val="single" w:color="auto" w:sz="4" w:space="0"/>
              <w:right w:val="single" w:color="auto" w:sz="4" w:space="0"/>
            </w:tcBorders>
            <w:noWrap/>
            <w:vAlign w:val="center"/>
          </w:tcPr>
          <w:p w14:paraId="53EF415D">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cs="仿宋"/>
                <w:color w:val="auto"/>
                <w:sz w:val="24"/>
                <w:szCs w:val="24"/>
                <w:highlight w:val="none"/>
              </w:rPr>
              <w:t>投标人</w:t>
            </w:r>
            <w:r>
              <w:rPr>
                <w:rFonts w:hint="eastAsia" w:ascii="宋体" w:hAnsi="宋体" w:cs="仿宋"/>
                <w:color w:val="auto"/>
                <w:sz w:val="24"/>
                <w:szCs w:val="24"/>
                <w:highlight w:val="none"/>
                <w:lang w:val="en-US" w:eastAsia="zh-CN"/>
              </w:rPr>
              <w:t>提供</w:t>
            </w:r>
            <w:r>
              <w:rPr>
                <w:rFonts w:hint="eastAsia" w:ascii="宋体" w:hAnsi="宋体" w:cs="仿宋"/>
                <w:color w:val="auto"/>
                <w:sz w:val="24"/>
                <w:szCs w:val="24"/>
                <w:highlight w:val="none"/>
              </w:rPr>
              <w:t>202</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年1月1日以来（以合同签订时间为准）类似项目业绩</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每提供一份得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分，本项最高得</w:t>
            </w:r>
            <w:r>
              <w:rPr>
                <w:rFonts w:hint="eastAsia" w:ascii="宋体" w:hAnsi="宋体" w:cs="仿宋"/>
                <w:color w:val="auto"/>
                <w:sz w:val="24"/>
                <w:szCs w:val="24"/>
                <w:highlight w:val="none"/>
                <w:lang w:val="en-US" w:eastAsia="zh-CN"/>
              </w:rPr>
              <w:t>10</w:t>
            </w:r>
            <w:r>
              <w:rPr>
                <w:rFonts w:hint="eastAsia" w:ascii="宋体" w:hAnsi="宋体" w:cs="仿宋"/>
                <w:color w:val="auto"/>
                <w:sz w:val="24"/>
                <w:szCs w:val="24"/>
                <w:highlight w:val="none"/>
              </w:rPr>
              <w:t>分。</w:t>
            </w:r>
            <w:r>
              <w:rPr>
                <w:rFonts w:ascii="宋体" w:hAnsi="宋体" w:eastAsia="宋体" w:cs="宋体"/>
                <w:color w:val="auto"/>
                <w:sz w:val="24"/>
                <w:szCs w:val="24"/>
                <w:highlight w:val="none"/>
              </w:rPr>
              <w:t xml:space="preserve">（如为非政府采购项目，需提供完整合同；如为政府采购项目，需提供完整合同、中标通知书） </w:t>
            </w:r>
          </w:p>
        </w:tc>
      </w:tr>
      <w:tr w14:paraId="6170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noWrap/>
            <w:vAlign w:val="center"/>
          </w:tcPr>
          <w:p w14:paraId="2A8ABB41">
            <w:pPr>
              <w:spacing w:line="480" w:lineRule="exact"/>
              <w:ind w:firstLine="240" w:firstLineChars="100"/>
              <w:jc w:val="center"/>
              <w:rPr>
                <w:rFonts w:hint="eastAsia" w:ascii="宋体" w:hAnsi="宋体" w:eastAsia="宋体" w:cs="宋体"/>
                <w:color w:val="auto"/>
                <w:sz w:val="24"/>
                <w:szCs w:val="24"/>
                <w:highlight w:val="none"/>
                <w:shd w:val="clear" w:color="auto" w:fill="FFFFFF"/>
                <w:lang w:eastAsia="zh-CN"/>
              </w:rPr>
            </w:pPr>
          </w:p>
        </w:tc>
        <w:tc>
          <w:tcPr>
            <w:tcW w:w="2125" w:type="dxa"/>
            <w:tcBorders>
              <w:top w:val="single" w:color="auto" w:sz="4" w:space="0"/>
              <w:left w:val="single" w:color="auto" w:sz="4" w:space="0"/>
              <w:bottom w:val="single" w:color="auto" w:sz="4" w:space="0"/>
              <w:right w:val="single" w:color="auto" w:sz="4" w:space="0"/>
            </w:tcBorders>
            <w:noWrap/>
            <w:vAlign w:val="center"/>
          </w:tcPr>
          <w:p w14:paraId="0244F034">
            <w:pPr>
              <w:widowControl/>
              <w:adjustRightInd w:val="0"/>
              <w:snapToGrid w:val="0"/>
              <w:spacing w:line="36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服务承诺</w:t>
            </w:r>
          </w:p>
          <w:p w14:paraId="4211899F">
            <w:pPr>
              <w:widowControl/>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6274" w:type="dxa"/>
            <w:tcBorders>
              <w:top w:val="single" w:color="auto" w:sz="4" w:space="0"/>
              <w:left w:val="nil"/>
              <w:bottom w:val="single" w:color="auto" w:sz="4" w:space="0"/>
              <w:right w:val="single" w:color="auto" w:sz="4" w:space="0"/>
            </w:tcBorders>
            <w:noWrap/>
            <w:vAlign w:val="center"/>
          </w:tcPr>
          <w:p w14:paraId="13123B57">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提供服务承诺（包含拟投入人员、设备，保证服务质量的承诺及措施、人员执业的规范性、发生意外后，意外伤害赔偿处理措施及善后工作处理措施），</w:t>
            </w:r>
            <w:r>
              <w:rPr>
                <w:rFonts w:hint="eastAsia" w:ascii="宋体" w:hAnsi="宋体" w:eastAsia="宋体" w:cs="宋体"/>
                <w:color w:val="auto"/>
                <w:sz w:val="24"/>
                <w:szCs w:val="24"/>
                <w:highlight w:val="none"/>
                <w:shd w:val="clear" w:color="auto" w:fill="FFFFFF"/>
                <w:lang w:eastAsia="zh-CN"/>
              </w:rPr>
              <w:t>内容完整、详细有针对性的，</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分；内容仅有简单描述且不缺项的</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分；未提供对应内容或内容不符合该项要求的不得分。本项满分</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p>
        </w:tc>
      </w:tr>
      <w:tr w14:paraId="169B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7" w:hRule="atLeast"/>
          <w:jc w:val="center"/>
        </w:trPr>
        <w:tc>
          <w:tcPr>
            <w:tcW w:w="1605" w:type="dxa"/>
            <w:tcBorders>
              <w:top w:val="single" w:color="auto" w:sz="4" w:space="0"/>
              <w:left w:val="single" w:color="auto" w:sz="4" w:space="0"/>
              <w:right w:val="single" w:color="auto" w:sz="4" w:space="0"/>
            </w:tcBorders>
            <w:noWrap/>
            <w:vAlign w:val="center"/>
          </w:tcPr>
          <w:p w14:paraId="7347C68D">
            <w:pPr>
              <w:pStyle w:val="1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技术部分</w:t>
            </w:r>
          </w:p>
          <w:p w14:paraId="1C762198">
            <w:pPr>
              <w:pStyle w:val="1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p>
        </w:tc>
        <w:tc>
          <w:tcPr>
            <w:tcW w:w="2125" w:type="dxa"/>
            <w:tcBorders>
              <w:top w:val="single" w:color="auto" w:sz="4" w:space="0"/>
              <w:left w:val="single" w:color="auto" w:sz="4" w:space="0"/>
              <w:right w:val="single" w:color="auto" w:sz="4" w:space="0"/>
            </w:tcBorders>
            <w:noWrap/>
            <w:vAlign w:val="center"/>
          </w:tcPr>
          <w:p w14:paraId="3E9DD08F">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技术方案</w:t>
            </w:r>
          </w:p>
          <w:p w14:paraId="3419D9EC">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zh-CN" w:eastAsia="zh-CN"/>
              </w:rPr>
            </w:pPr>
            <w:r>
              <w:rPr>
                <w:rFonts w:hint="eastAsia" w:ascii="宋体" w:hAnsi="宋体" w:eastAsia="宋体" w:cs="仿宋"/>
                <w:color w:val="auto"/>
                <w:sz w:val="24"/>
                <w:szCs w:val="24"/>
                <w:highlight w:val="none"/>
                <w:lang w:val="en-US" w:eastAsia="zh-CN"/>
              </w:rPr>
              <w:t>（35分）</w:t>
            </w:r>
          </w:p>
        </w:tc>
        <w:tc>
          <w:tcPr>
            <w:tcW w:w="6274" w:type="dxa"/>
            <w:tcBorders>
              <w:top w:val="single" w:color="auto" w:sz="4" w:space="0"/>
              <w:left w:val="nil"/>
              <w:bottom w:val="single" w:color="auto" w:sz="4" w:space="0"/>
              <w:right w:val="single" w:color="auto" w:sz="4" w:space="0"/>
            </w:tcBorders>
            <w:noWrap/>
            <w:vAlign w:val="center"/>
          </w:tcPr>
          <w:p w14:paraId="5DFD3A2A">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1.安装调试匹配方案：根据投标文件进行评判，投标人技术方案中安装调试方案、联调测试情况、施工设备配置情况完整的得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 xml:space="preserve">分；缺项不得分。 </w:t>
            </w:r>
          </w:p>
          <w:p w14:paraId="1B4CC71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2.项目进度计划：根据投标人提供各阶段人员安排、各阶段工作计划，安排的科学合理、措施有力的得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5B9D70C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3.提供的质量保障方案（包括但不限于质量标准、质量目标、质量要求、质量保障措施等）方案完整得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69EDE80F">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eastAsia="zh-CN"/>
              </w:rPr>
              <w:t>4.</w:t>
            </w:r>
            <w:r>
              <w:rPr>
                <w:rFonts w:hint="eastAsia" w:ascii="宋体" w:hAnsi="宋体" w:eastAsia="宋体" w:cs="宋体"/>
                <w:color w:val="auto"/>
                <w:sz w:val="24"/>
                <w:szCs w:val="24"/>
                <w:highlight w:val="none"/>
                <w:shd w:val="clear" w:color="auto" w:fill="FFFFFF"/>
                <w:lang w:val="en-US" w:eastAsia="zh-CN"/>
              </w:rPr>
              <w:t>提供的故障解决方案（包括但不限于故障发现、解决故障人员安排、解决故障时间等）</w:t>
            </w:r>
            <w:r>
              <w:rPr>
                <w:rFonts w:hint="eastAsia" w:ascii="宋体" w:hAnsi="宋体" w:eastAsia="宋体" w:cs="宋体"/>
                <w:color w:val="auto"/>
                <w:sz w:val="24"/>
                <w:szCs w:val="24"/>
                <w:highlight w:val="none"/>
                <w:shd w:val="clear" w:color="auto" w:fill="FFFFFF"/>
                <w:lang w:val="zh-CN" w:eastAsia="zh-CN"/>
              </w:rPr>
              <w:t>方案完整得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612F068C">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5.提供的突发事件应急保障措施（包括但不限于突发事件响应措施、应急处理措施等）方案合理得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tc>
      </w:tr>
    </w:tbl>
    <w:p w14:paraId="0C51CCC8">
      <w:pPr>
        <w:spacing w:line="360" w:lineRule="auto"/>
        <w:rPr>
          <w:rFonts w:hint="eastAsia" w:cs="仿宋_GB2312" w:asciiTheme="minorEastAsia" w:hAnsiTheme="minorEastAsia"/>
          <w:b/>
          <w:color w:val="auto"/>
          <w:sz w:val="24"/>
          <w:szCs w:val="24"/>
          <w:highlight w:val="none"/>
          <w:lang w:val="zh-CN"/>
        </w:rPr>
      </w:pPr>
    </w:p>
    <w:p w14:paraId="5EF9A996">
      <w:pPr>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其中：价格分计算（落实政府采购政策价格调整部分）</w:t>
      </w:r>
    </w:p>
    <w:tbl>
      <w:tblPr>
        <w:tblStyle w:val="1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2F44DF17">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序号</w:t>
            </w:r>
          </w:p>
        </w:tc>
        <w:tc>
          <w:tcPr>
            <w:tcW w:w="2823" w:type="dxa"/>
            <w:vAlign w:val="center"/>
          </w:tcPr>
          <w:p w14:paraId="3D60EDF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情形</w:t>
            </w:r>
          </w:p>
        </w:tc>
        <w:tc>
          <w:tcPr>
            <w:tcW w:w="2552" w:type="dxa"/>
            <w:vAlign w:val="center"/>
          </w:tcPr>
          <w:p w14:paraId="6B479F4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rPr>
              <w:t>价格扣除</w:t>
            </w:r>
            <w:r>
              <w:rPr>
                <w:rFonts w:hint="eastAsia" w:ascii="宋体" w:hAnsi="宋体" w:eastAsia="宋体" w:cs="宋体"/>
                <w:b/>
                <w:color w:val="auto"/>
                <w:sz w:val="24"/>
                <w:szCs w:val="24"/>
                <w:highlight w:val="none"/>
                <w:lang w:val="en-GB"/>
              </w:rPr>
              <w:t>比例</w:t>
            </w:r>
          </w:p>
        </w:tc>
        <w:tc>
          <w:tcPr>
            <w:tcW w:w="2835" w:type="dxa"/>
            <w:vAlign w:val="center"/>
          </w:tcPr>
          <w:p w14:paraId="7022D6B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36DB46D">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1</w:t>
            </w:r>
          </w:p>
        </w:tc>
        <w:tc>
          <w:tcPr>
            <w:tcW w:w="2823" w:type="dxa"/>
            <w:vAlign w:val="center"/>
          </w:tcPr>
          <w:p w14:paraId="55ADF63C">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非联合体投标人</w:t>
            </w:r>
          </w:p>
        </w:tc>
        <w:tc>
          <w:tcPr>
            <w:tcW w:w="2552" w:type="dxa"/>
            <w:vAlign w:val="center"/>
          </w:tcPr>
          <w:p w14:paraId="0F8EDC72">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对小型和微型企业报价扣除20%</w:t>
            </w:r>
          </w:p>
        </w:tc>
        <w:tc>
          <w:tcPr>
            <w:tcW w:w="2835" w:type="dxa"/>
            <w:vMerge w:val="restart"/>
            <w:shd w:val="clear" w:color="auto" w:fill="auto"/>
            <w:vAlign w:val="center"/>
          </w:tcPr>
          <w:p w14:paraId="562F3A0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w:t>
            </w:r>
            <w:r>
              <w:rPr>
                <w:rFonts w:hint="eastAsia" w:ascii="宋体" w:hAnsi="宋体" w:eastAsia="宋体" w:cs="宋体"/>
                <w:color w:val="auto"/>
                <w:sz w:val="24"/>
                <w:szCs w:val="24"/>
                <w:highlight w:val="none"/>
              </w:rPr>
              <w:t>小型和微型企业报价</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p w14:paraId="52502C5C">
            <w:pPr>
              <w:jc w:val="center"/>
              <w:rPr>
                <w:rFonts w:hint="eastAsia" w:ascii="宋体" w:hAnsi="宋体" w:eastAsia="宋体" w:cs="宋体"/>
                <w:b/>
                <w:color w:val="auto"/>
                <w:sz w:val="24"/>
                <w:szCs w:val="24"/>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3171B5E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2</w:t>
            </w:r>
          </w:p>
        </w:tc>
        <w:tc>
          <w:tcPr>
            <w:tcW w:w="2823" w:type="dxa"/>
            <w:vAlign w:val="center"/>
          </w:tcPr>
          <w:p w14:paraId="1D8864BD">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联合体各方均为</w:t>
            </w:r>
          </w:p>
          <w:p w14:paraId="60B5A308">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GB"/>
              </w:rPr>
              <w:t>小型、微型企业</w:t>
            </w:r>
          </w:p>
        </w:tc>
        <w:tc>
          <w:tcPr>
            <w:tcW w:w="2552" w:type="dxa"/>
            <w:vAlign w:val="center"/>
          </w:tcPr>
          <w:p w14:paraId="3687C1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对小型和微型企业报价扣除20%</w:t>
            </w:r>
          </w:p>
          <w:p w14:paraId="3924AEDD">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（不再享受序号3的价格折扣）</w:t>
            </w:r>
          </w:p>
        </w:tc>
        <w:tc>
          <w:tcPr>
            <w:tcW w:w="2835" w:type="dxa"/>
            <w:vMerge w:val="continue"/>
            <w:shd w:val="clear" w:color="auto" w:fill="auto"/>
          </w:tcPr>
          <w:p w14:paraId="21B2AD70">
            <w:pPr>
              <w:rPr>
                <w:rFonts w:hint="eastAsia" w:ascii="宋体" w:hAnsi="宋体" w:eastAsia="宋体" w:cs="宋体"/>
                <w:color w:val="auto"/>
                <w:sz w:val="24"/>
                <w:szCs w:val="24"/>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87EB2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3</w:t>
            </w:r>
          </w:p>
        </w:tc>
        <w:tc>
          <w:tcPr>
            <w:tcW w:w="2823" w:type="dxa"/>
            <w:vAlign w:val="center"/>
          </w:tcPr>
          <w:p w14:paraId="0F78C6BE">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对联合体或者大中型企业的报价</w:t>
            </w:r>
            <w:r>
              <w:rPr>
                <w:rFonts w:hint="eastAsia" w:ascii="宋体" w:hAnsi="宋体" w:eastAsia="宋体" w:cs="宋体"/>
                <w:color w:val="auto"/>
                <w:sz w:val="24"/>
                <w:szCs w:val="24"/>
                <w:highlight w:val="none"/>
                <w:lang w:val="en-GB"/>
              </w:rPr>
              <w:t>扣除6</w:t>
            </w:r>
            <w:r>
              <w:rPr>
                <w:rFonts w:hint="eastAsia" w:ascii="宋体" w:hAnsi="宋体" w:eastAsia="宋体" w:cs="宋体"/>
                <w:color w:val="auto"/>
                <w:sz w:val="24"/>
                <w:szCs w:val="24"/>
                <w:highlight w:val="none"/>
              </w:rPr>
              <w:t>%</w:t>
            </w:r>
          </w:p>
        </w:tc>
        <w:tc>
          <w:tcPr>
            <w:tcW w:w="2835" w:type="dxa"/>
            <w:shd w:val="clear" w:color="auto" w:fill="auto"/>
            <w:vAlign w:val="center"/>
          </w:tcPr>
          <w:p w14:paraId="1A25D596">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42C1BCE">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4</w:t>
            </w:r>
          </w:p>
        </w:tc>
        <w:tc>
          <w:tcPr>
            <w:tcW w:w="2823" w:type="dxa"/>
            <w:vAlign w:val="center"/>
          </w:tcPr>
          <w:p w14:paraId="050BF804">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2552" w:type="dxa"/>
            <w:vAlign w:val="center"/>
          </w:tcPr>
          <w:p w14:paraId="6918F460">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对监狱企业产品价格扣除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4D8262FE">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监狱企业产品的价格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D76F9B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5</w:t>
            </w:r>
          </w:p>
        </w:tc>
        <w:tc>
          <w:tcPr>
            <w:tcW w:w="2823" w:type="dxa"/>
            <w:vAlign w:val="center"/>
          </w:tcPr>
          <w:p w14:paraId="6501F87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残疾人福利性单位</w:t>
            </w:r>
          </w:p>
        </w:tc>
        <w:tc>
          <w:tcPr>
            <w:tcW w:w="2552" w:type="dxa"/>
            <w:vAlign w:val="center"/>
          </w:tcPr>
          <w:p w14:paraId="1A50C3D8">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对残疾人福利性单位产品价格扣除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29DD8BD7">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残疾人福利性单位产品的价格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2FAB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97DD82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US" w:eastAsia="zh-CN"/>
              </w:rPr>
              <w:t>6</w:t>
            </w:r>
          </w:p>
        </w:tc>
        <w:tc>
          <w:tcPr>
            <w:tcW w:w="2823" w:type="dxa"/>
            <w:vAlign w:val="center"/>
          </w:tcPr>
          <w:p w14:paraId="2D3D685C">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政府采购活动中既有本国产品又有非本国产品参与竞争的</w:t>
            </w:r>
          </w:p>
        </w:tc>
        <w:tc>
          <w:tcPr>
            <w:tcW w:w="2552" w:type="dxa"/>
            <w:vAlign w:val="center"/>
          </w:tcPr>
          <w:p w14:paraId="7DAA8EC6">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对本国产品的报价给予20%的价格扣除</w:t>
            </w:r>
          </w:p>
        </w:tc>
        <w:tc>
          <w:tcPr>
            <w:tcW w:w="2835" w:type="dxa"/>
            <w:shd w:val="clear" w:color="auto" w:fill="auto"/>
            <w:vAlign w:val="center"/>
          </w:tcPr>
          <w:p w14:paraId="3A3E076B">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评标价格=投标报价—本国产品的价格×20%</w:t>
            </w:r>
          </w:p>
        </w:tc>
      </w:tr>
      <w:tr w14:paraId="6803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EB1BF8C">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p>
        </w:tc>
        <w:tc>
          <w:tcPr>
            <w:tcW w:w="2823" w:type="dxa"/>
            <w:shd w:val="clear" w:color="auto" w:fill="auto"/>
            <w:vAlign w:val="center"/>
          </w:tcPr>
          <w:p w14:paraId="6049965B">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552" w:type="dxa"/>
            <w:shd w:val="clear" w:color="auto" w:fill="auto"/>
            <w:vAlign w:val="center"/>
          </w:tcPr>
          <w:p w14:paraId="25C70F2B">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对该供应商提供的全部产品的总报价给予 20%的价格扣除（全部产品的总报价指采购清单中货物类的小计）</w:t>
            </w:r>
          </w:p>
        </w:tc>
        <w:tc>
          <w:tcPr>
            <w:tcW w:w="2835" w:type="dxa"/>
            <w:shd w:val="clear" w:color="auto" w:fill="auto"/>
            <w:vAlign w:val="center"/>
          </w:tcPr>
          <w:p w14:paraId="6BEF0A94">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评标价格=投标报价—全部产品的总报价×20%</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31" w:type="dxa"/>
            <w:gridSpan w:val="4"/>
            <w:vAlign w:val="center"/>
          </w:tcPr>
          <w:p w14:paraId="14E00BCE">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2.经评标委员会审查、评价，投标文件符合招标文件实质性要求且进行了政策性价格扣除后，以评标价格的最低价者定为评标基准价，其价格分为满分。其他投标人的价格分统一按下列公式计算。即：</w:t>
            </w:r>
          </w:p>
          <w:p w14:paraId="2C1F6E19">
            <w:pPr>
              <w:widowControl/>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评标基准价=评标价格的最低价</w:t>
            </w:r>
          </w:p>
          <w:p w14:paraId="639A8713">
            <w:pPr>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其他投标报价得分=（评标基准价/评标价格）×评标标准中价格分值</w:t>
            </w:r>
          </w:p>
        </w:tc>
      </w:tr>
    </w:tbl>
    <w:p w14:paraId="506498BE">
      <w:pPr>
        <w:spacing w:line="360" w:lineRule="auto"/>
        <w:rPr>
          <w:rFonts w:ascii="宋体" w:hAnsi="宋体"/>
          <w:bCs/>
          <w:color w:val="auto"/>
          <w:sz w:val="24"/>
          <w:szCs w:val="24"/>
          <w:highlight w:val="none"/>
          <w:lang w:val="en-GB"/>
        </w:rPr>
      </w:pPr>
      <w:r>
        <w:rPr>
          <w:rFonts w:hint="eastAsia" w:ascii="宋体" w:hAnsi="宋体"/>
          <w:bCs/>
          <w:color w:val="auto"/>
          <w:sz w:val="24"/>
          <w:szCs w:val="24"/>
          <w:highlight w:val="none"/>
          <w:lang w:val="en-GB"/>
        </w:rPr>
        <w:t>备注：</w:t>
      </w:r>
    </w:p>
    <w:p w14:paraId="2AEB8572">
      <w:pPr>
        <w:spacing w:line="360" w:lineRule="auto"/>
        <w:ind w:firstLine="480" w:firstLineChars="200"/>
        <w:rPr>
          <w:color w:val="auto"/>
          <w:sz w:val="24"/>
          <w:szCs w:val="24"/>
          <w:highlight w:val="none"/>
        </w:rPr>
      </w:pPr>
      <w:r>
        <w:rPr>
          <w:rFonts w:hint="eastAsia" w:ascii="宋体" w:hAnsi="宋体"/>
          <w:bCs/>
          <w:color w:val="auto"/>
          <w:sz w:val="24"/>
          <w:szCs w:val="24"/>
          <w:highlight w:val="none"/>
          <w:lang w:val="en-GB"/>
        </w:rPr>
        <w:t>a</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不接受联合体投标的项目，</w:t>
      </w:r>
      <w:r>
        <w:rPr>
          <w:rFonts w:hint="eastAsia"/>
          <w:color w:val="auto"/>
          <w:sz w:val="24"/>
          <w:szCs w:val="24"/>
          <w:highlight w:val="none"/>
        </w:rPr>
        <w:t>本表中第2项、第3项情形不适用。</w:t>
      </w:r>
    </w:p>
    <w:p w14:paraId="75C85BDF">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b</w:t>
      </w:r>
      <w:r>
        <w:rPr>
          <w:rFonts w:hint="eastAsia" w:ascii="宋体" w:hAnsi="宋体"/>
          <w:bCs/>
          <w:color w:val="auto"/>
          <w:sz w:val="24"/>
          <w:szCs w:val="24"/>
          <w:highlight w:val="none"/>
          <w:lang w:val="en-GB" w:eastAsia="zh-CN"/>
        </w:rPr>
        <w:t>.</w:t>
      </w:r>
      <w:r>
        <w:rPr>
          <w:color w:val="auto"/>
          <w:sz w:val="24"/>
          <w:szCs w:val="24"/>
          <w:highlight w:val="none"/>
        </w:rPr>
        <w:t>在货物采购项目中，货物由中小企业制造，即货物由中小企业生产且使用该中小企业商号或者注册商标</w:t>
      </w:r>
      <w:r>
        <w:rPr>
          <w:rFonts w:hint="eastAsia" w:ascii="宋体" w:hAnsi="宋体"/>
          <w:bCs/>
          <w:color w:val="auto"/>
          <w:sz w:val="24"/>
          <w:szCs w:val="24"/>
          <w:highlight w:val="none"/>
          <w:lang w:val="en-GB"/>
        </w:rPr>
        <w:t>。</w:t>
      </w:r>
      <w:r>
        <w:rPr>
          <w:color w:val="auto"/>
          <w:sz w:val="24"/>
          <w:szCs w:val="24"/>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c</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中小企业、残疾人福利性单位提供其他企业制造的货物的，则该货物的制造商也必须为上述企业，否则不能享受价格优惠。</w:t>
      </w:r>
    </w:p>
    <w:p w14:paraId="58B538C9">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d</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残疾人福利性单位属于小型、微型企业的，不重复享受政策。</w:t>
      </w:r>
    </w:p>
    <w:p w14:paraId="4A59BB51">
      <w:pPr>
        <w:spacing w:line="360" w:lineRule="auto"/>
        <w:ind w:firstLine="480" w:firstLineChars="200"/>
        <w:rPr>
          <w:rFonts w:hint="eastAsia" w:ascii="宋体" w:hAnsi="宋体"/>
          <w:bCs/>
          <w:color w:val="auto"/>
          <w:sz w:val="24"/>
          <w:szCs w:val="24"/>
          <w:highlight w:val="none"/>
          <w:lang w:val="en-GB"/>
        </w:rPr>
      </w:pPr>
      <w:r>
        <w:rPr>
          <w:rFonts w:hint="eastAsia" w:ascii="宋体" w:hAnsi="宋体"/>
          <w:bCs/>
          <w:color w:val="auto"/>
          <w:sz w:val="24"/>
          <w:szCs w:val="24"/>
          <w:highlight w:val="none"/>
          <w:lang w:val="en-US" w:eastAsia="zh-CN"/>
        </w:rPr>
        <w:t>e.</w:t>
      </w:r>
      <w:r>
        <w:rPr>
          <w:rFonts w:hint="eastAsia" w:ascii="宋体" w:hAnsi="宋体"/>
          <w:bCs/>
          <w:color w:val="auto"/>
          <w:sz w:val="24"/>
          <w:szCs w:val="24"/>
          <w:highlight w:val="none"/>
          <w:lang w:val="en-GB"/>
        </w:rPr>
        <w:t>小型和微型企业不包括民办非企业单位。</w:t>
      </w:r>
    </w:p>
    <w:p w14:paraId="56153E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F</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lang w:val="zh-CN"/>
        </w:rPr>
        <w:t>同时适用多项政府采购政策的，各项扣除应在供应商的投标报价基础上进行叠加计算。</w:t>
      </w:r>
    </w:p>
    <w:p w14:paraId="287EB8E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例如：投标人既享受中小企业扶持政策，又符合本国产品标准、享受价格评审优惠的：评标价格=投标报价—投标报价×中小企业报价扣除比例 —本国产品价格（或全部产品总价）×20%</w:t>
      </w:r>
    </w:p>
    <w:p w14:paraId="054F4DE9">
      <w:pPr>
        <w:pStyle w:val="10"/>
        <w:spacing w:line="360" w:lineRule="auto"/>
        <w:ind w:firstLine="241" w:firstLineChars="100"/>
        <w:contextualSpacing/>
        <w:jc w:val="both"/>
        <w:rPr>
          <w:rFonts w:cs="仿宋_GB2312" w:asciiTheme="minorEastAsia" w:hAnsiTheme="minorEastAsia" w:eastAsiaTheme="minorEastAsia"/>
          <w:color w:val="auto"/>
          <w:sz w:val="24"/>
          <w:szCs w:val="24"/>
          <w:highlight w:val="none"/>
          <w:lang w:val="zh-CN"/>
        </w:rPr>
      </w:pPr>
      <w:r>
        <w:rPr>
          <w:rFonts w:hint="eastAsia" w:cs="仿宋_GB2312" w:asciiTheme="minorEastAsia" w:hAnsiTheme="minorEastAsia" w:eastAsiaTheme="minorEastAsia"/>
          <w:b/>
          <w:color w:val="auto"/>
          <w:sz w:val="24"/>
          <w:szCs w:val="24"/>
          <w:highlight w:val="none"/>
          <w:lang w:val="zh-CN"/>
        </w:rPr>
        <w:t>（</w:t>
      </w:r>
      <w:r>
        <w:rPr>
          <w:rFonts w:hint="eastAsia" w:cs="仿宋_GB2312" w:asciiTheme="minorEastAsia" w:hAnsiTheme="minorEastAsia" w:eastAsiaTheme="minorEastAsia"/>
          <w:b/>
          <w:color w:val="auto"/>
          <w:sz w:val="24"/>
          <w:szCs w:val="24"/>
          <w:highlight w:val="none"/>
          <w:lang w:val="en-US" w:eastAsia="zh-CN"/>
        </w:rPr>
        <w:t>7</w:t>
      </w:r>
      <w:r>
        <w:rPr>
          <w:rFonts w:hint="eastAsia" w:cs="仿宋_GB2312" w:asciiTheme="minorEastAsia" w:hAnsiTheme="minorEastAsia" w:eastAsiaTheme="minorEastAsia"/>
          <w:b/>
          <w:color w:val="auto"/>
          <w:sz w:val="24"/>
          <w:szCs w:val="24"/>
          <w:highlight w:val="none"/>
          <w:lang w:val="zh-CN"/>
        </w:rPr>
        <w:t>）</w:t>
      </w:r>
      <w:r>
        <w:rPr>
          <w:rFonts w:cs="仿宋_GB2312" w:asciiTheme="minorEastAsia" w:hAnsiTheme="minorEastAsia" w:eastAsiaTheme="minorEastAsia"/>
          <w:b/>
          <w:color w:val="auto"/>
          <w:sz w:val="24"/>
          <w:szCs w:val="24"/>
          <w:highlight w:val="none"/>
          <w:lang w:val="zh-CN"/>
        </w:rPr>
        <w:t>评标结果汇总完成后，除下列情形外，任何人不得修改评标结果：</w:t>
      </w:r>
    </w:p>
    <w:p w14:paraId="733BBC5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1） </w:t>
      </w:r>
      <w:r>
        <w:rPr>
          <w:rFonts w:cs="仿宋_GB2312" w:asciiTheme="minorEastAsia" w:hAnsiTheme="minorEastAsia"/>
          <w:color w:val="auto"/>
          <w:sz w:val="24"/>
          <w:szCs w:val="24"/>
          <w:highlight w:val="none"/>
          <w:lang w:val="zh-CN"/>
        </w:rPr>
        <w:t>分值汇总计算错误的；</w:t>
      </w:r>
    </w:p>
    <w:p w14:paraId="012674DC">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2） </w:t>
      </w:r>
      <w:r>
        <w:rPr>
          <w:rFonts w:cs="仿宋_GB2312" w:asciiTheme="minorEastAsia" w:hAnsiTheme="minorEastAsia"/>
          <w:color w:val="auto"/>
          <w:sz w:val="24"/>
          <w:szCs w:val="24"/>
          <w:highlight w:val="none"/>
          <w:lang w:val="zh-CN"/>
        </w:rPr>
        <w:t>分项评分超出评分标准范围的；</w:t>
      </w:r>
    </w:p>
    <w:p w14:paraId="7ED8E40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3） </w:t>
      </w:r>
      <w:r>
        <w:rPr>
          <w:rFonts w:cs="仿宋_GB2312" w:asciiTheme="minorEastAsia" w:hAnsiTheme="minorEastAsia"/>
          <w:color w:val="auto"/>
          <w:sz w:val="24"/>
          <w:szCs w:val="24"/>
          <w:highlight w:val="none"/>
          <w:lang w:val="zh-CN"/>
        </w:rPr>
        <w:t>评标委员会成员对客观评审因素评分不一致的；</w:t>
      </w:r>
    </w:p>
    <w:p w14:paraId="0099D50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4） </w:t>
      </w:r>
      <w:r>
        <w:rPr>
          <w:rFonts w:cs="仿宋_GB2312" w:asciiTheme="minorEastAsia" w:hAnsiTheme="minorEastAsia"/>
          <w:color w:val="auto"/>
          <w:sz w:val="24"/>
          <w:szCs w:val="24"/>
          <w:highlight w:val="none"/>
          <w:lang w:val="zh-CN"/>
        </w:rPr>
        <w:t>经评标委员会认定评分畸高、畸低的。</w:t>
      </w:r>
    </w:p>
    <w:p w14:paraId="5B2973C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82"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b/>
          <w:bCs/>
          <w:color w:val="auto"/>
          <w:sz w:val="24"/>
          <w:szCs w:val="24"/>
          <w:highlight w:val="none"/>
          <w:lang w:val="zh-CN"/>
        </w:rPr>
        <w:t>（</w:t>
      </w:r>
      <w:r>
        <w:rPr>
          <w:rFonts w:hint="eastAsia" w:cs="仿宋_GB2312" w:asciiTheme="minorEastAsia" w:hAnsiTheme="minorEastAsia"/>
          <w:b/>
          <w:bCs/>
          <w:color w:val="auto"/>
          <w:sz w:val="24"/>
          <w:szCs w:val="24"/>
          <w:highlight w:val="none"/>
          <w:lang w:val="en-US" w:eastAsia="zh-CN"/>
        </w:rPr>
        <w:t>8</w:t>
      </w:r>
      <w:r>
        <w:rPr>
          <w:rFonts w:hint="eastAsia" w:cs="仿宋_GB2312" w:asciiTheme="minorEastAsia" w:hAnsiTheme="minorEastAsia"/>
          <w:b/>
          <w:bCs/>
          <w:color w:val="auto"/>
          <w:sz w:val="24"/>
          <w:szCs w:val="24"/>
          <w:highlight w:val="none"/>
          <w:lang w:val="zh-CN"/>
        </w:rPr>
        <w:t>）按照《</w:t>
      </w:r>
      <w:r>
        <w:rPr>
          <w:rFonts w:hint="eastAsia" w:cs="仿宋_GB2312" w:asciiTheme="minorEastAsia" w:hAnsiTheme="minorEastAsia"/>
          <w:color w:val="auto"/>
          <w:sz w:val="24"/>
          <w:szCs w:val="24"/>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82" w:firstLineChars="200"/>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w:t>
      </w:r>
      <w:r>
        <w:rPr>
          <w:rFonts w:hint="eastAsia" w:cs="仿宋_GB2312" w:asciiTheme="minorEastAsia" w:hAnsiTheme="minorEastAsia"/>
          <w:b/>
          <w:color w:val="auto"/>
          <w:sz w:val="24"/>
          <w:szCs w:val="24"/>
          <w:highlight w:val="none"/>
          <w:lang w:val="en-US" w:eastAsia="zh-CN"/>
        </w:rPr>
        <w:t>9</w:t>
      </w:r>
      <w:r>
        <w:rPr>
          <w:rFonts w:hint="eastAsia" w:cs="仿宋_GB2312" w:asciiTheme="minorEastAsia" w:hAnsiTheme="minorEastAsia"/>
          <w:b/>
          <w:color w:val="auto"/>
          <w:sz w:val="24"/>
          <w:szCs w:val="24"/>
          <w:highlight w:val="none"/>
          <w:lang w:val="zh-CN"/>
        </w:rPr>
        <w:t>）</w:t>
      </w:r>
      <w:r>
        <w:rPr>
          <w:rFonts w:cs="仿宋_GB2312" w:asciiTheme="minorEastAsia" w:hAnsiTheme="minorEastAsia"/>
          <w:b/>
          <w:color w:val="auto"/>
          <w:sz w:val="24"/>
          <w:szCs w:val="24"/>
          <w:highlight w:val="none"/>
          <w:lang w:val="zh-CN"/>
        </w:rPr>
        <w:t>评标委员会</w:t>
      </w:r>
      <w:r>
        <w:rPr>
          <w:rFonts w:hint="eastAsia" w:cs="仿宋_GB2312" w:asciiTheme="minorEastAsia" w:hAnsiTheme="minorEastAsia"/>
          <w:b/>
          <w:color w:val="auto"/>
          <w:sz w:val="24"/>
          <w:szCs w:val="24"/>
          <w:highlight w:val="none"/>
          <w:lang w:val="zh-CN"/>
        </w:rPr>
        <w:t>争议处理</w:t>
      </w:r>
    </w:p>
    <w:p w14:paraId="4C5242C3">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82" w:firstLineChars="200"/>
        <w:contextualSpacing/>
        <w:rPr>
          <w:rFonts w:cs="仿宋_GB2312" w:asciiTheme="minorEastAsia" w:hAnsiTheme="minorEastAsia"/>
          <w:b/>
          <w:bCs w:val="0"/>
          <w:color w:val="auto"/>
          <w:sz w:val="24"/>
          <w:szCs w:val="24"/>
          <w:highlight w:val="none"/>
          <w:lang w:val="zh-CN"/>
        </w:rPr>
      </w:pPr>
      <w:r>
        <w:rPr>
          <w:rFonts w:hint="eastAsia" w:cs="仿宋_GB2312" w:asciiTheme="minorEastAsia" w:hAnsiTheme="minorEastAsia"/>
          <w:b/>
          <w:bCs w:val="0"/>
          <w:color w:val="auto"/>
          <w:sz w:val="24"/>
          <w:szCs w:val="24"/>
          <w:highlight w:val="none"/>
          <w:lang w:val="en-US" w:eastAsia="zh-CN"/>
        </w:rPr>
        <w:t>（10）评标委员会</w:t>
      </w:r>
      <w:r>
        <w:rPr>
          <w:rFonts w:cs="仿宋_GB2312" w:asciiTheme="minorEastAsia" w:hAnsiTheme="minorEastAsia"/>
          <w:b/>
          <w:bCs w:val="0"/>
          <w:color w:val="auto"/>
          <w:sz w:val="24"/>
          <w:szCs w:val="24"/>
          <w:highlight w:val="none"/>
          <w:lang w:val="zh-CN"/>
        </w:rPr>
        <w:t>确定中标候选人名单，以及根据采购人委托直接确定中标人。</w:t>
      </w:r>
    </w:p>
    <w:p w14:paraId="4F21A324">
      <w:pPr>
        <w:spacing w:line="360" w:lineRule="auto"/>
        <w:ind w:firstLine="482" w:firstLineChars="200"/>
        <w:contextualSpacing/>
        <w:rPr>
          <w:rFonts w:hint="eastAsia" w:cs="仿宋_GB2312" w:asciiTheme="minorEastAsia" w:hAnsiTheme="minorEastAsia"/>
          <w:b/>
          <w:bCs w:val="0"/>
          <w:color w:val="auto"/>
          <w:sz w:val="24"/>
          <w:szCs w:val="24"/>
          <w:highlight w:val="none"/>
          <w:lang w:val="en-US" w:eastAsia="zh-CN"/>
        </w:rPr>
      </w:pPr>
    </w:p>
    <w:p w14:paraId="07E3F91F">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45B424BC">
      <w:pPr>
        <w:pStyle w:val="10"/>
        <w:spacing w:line="360" w:lineRule="auto"/>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第七章 拟签订的合同文本</w:t>
      </w:r>
    </w:p>
    <w:p w14:paraId="12F3116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（此合同仅供参考。以最终采购人与中标人</w:t>
      </w:r>
      <w:r>
        <w:rPr>
          <w:rFonts w:hint="eastAsia" w:ascii="宋体" w:hAnsi="宋体" w:eastAsia="宋体" w:cs="宋体"/>
          <w:b/>
          <w:bCs/>
          <w:color w:val="auto"/>
          <w:sz w:val="24"/>
          <w:szCs w:val="24"/>
          <w:highlight w:val="none"/>
          <w:lang w:eastAsia="zh-CN"/>
        </w:rPr>
        <w:t>签订</w:t>
      </w:r>
      <w:r>
        <w:rPr>
          <w:rFonts w:hint="eastAsia" w:ascii="宋体" w:hAnsi="宋体" w:eastAsia="宋体" w:cs="宋体"/>
          <w:b/>
          <w:bCs/>
          <w:color w:val="auto"/>
          <w:sz w:val="24"/>
          <w:szCs w:val="24"/>
          <w:highlight w:val="none"/>
        </w:rPr>
        <w:t>的合同条款为准进行公示，</w:t>
      </w:r>
    </w:p>
    <w:p w14:paraId="7A206FA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w:t>
      </w:r>
      <w:r>
        <w:rPr>
          <w:rFonts w:hint="eastAsia" w:ascii="宋体" w:hAnsi="宋体" w:eastAsia="宋体" w:cs="宋体"/>
          <w:b/>
          <w:bCs/>
          <w:color w:val="auto"/>
          <w:sz w:val="24"/>
          <w:szCs w:val="24"/>
          <w:highlight w:val="none"/>
          <w:lang w:eastAsia="zh-CN"/>
        </w:rPr>
        <w:t>签订合同</w:t>
      </w:r>
      <w:r>
        <w:rPr>
          <w:rFonts w:hint="eastAsia" w:ascii="宋体" w:hAnsi="宋体" w:eastAsia="宋体" w:cs="宋体"/>
          <w:b/>
          <w:bCs/>
          <w:color w:val="auto"/>
          <w:sz w:val="24"/>
          <w:szCs w:val="24"/>
          <w:highlight w:val="none"/>
        </w:rPr>
        <w:t>的主要条款不能与招标文件有冲突）</w:t>
      </w:r>
    </w:p>
    <w:p w14:paraId="162F90CA">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（采购人全称）</w:t>
      </w:r>
    </w:p>
    <w:p w14:paraId="00E470A1">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（中标人全称）</w:t>
      </w:r>
    </w:p>
    <w:p w14:paraId="4C41B72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根据招标编号为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项目（以下简称：“本项目”）的招标结果，乙方为中标人。现经甲乙双方友好协商，就以下事项达成一致并签订本合同：</w:t>
      </w:r>
    </w:p>
    <w:p w14:paraId="61F8B4B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下列合同文件是构成本合同不可分割的部分：</w:t>
      </w:r>
    </w:p>
    <w:p w14:paraId="63E2760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1.1合同条款；</w:t>
      </w:r>
    </w:p>
    <w:p w14:paraId="43975CCF">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1.2招标文件、乙方的投标文件；</w:t>
      </w:r>
    </w:p>
    <w:p w14:paraId="410BCDD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1.3其他文件或材料：□无。□</w:t>
      </w:r>
      <w:r>
        <w:rPr>
          <w:rFonts w:hint="eastAsia" w:ascii="宋体" w:hAnsi="宋体" w:eastAsia="宋体" w:cs="宋体"/>
          <w:color w:val="auto"/>
          <w:sz w:val="24"/>
          <w:szCs w:val="24"/>
          <w:highlight w:val="none"/>
          <w:u w:val="single"/>
        </w:rPr>
        <w:t>（按照实际情况编制填写需要增加的内容）</w:t>
      </w:r>
      <w:r>
        <w:rPr>
          <w:rFonts w:hint="eastAsia" w:ascii="宋体" w:hAnsi="宋体" w:eastAsia="宋体" w:cs="宋体"/>
          <w:color w:val="auto"/>
          <w:sz w:val="24"/>
          <w:szCs w:val="24"/>
          <w:highlight w:val="none"/>
        </w:rPr>
        <w:t>。</w:t>
      </w:r>
    </w:p>
    <w:p w14:paraId="4D92224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合同标的</w:t>
      </w:r>
    </w:p>
    <w:p w14:paraId="15562F4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07E562D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合同总金额</w:t>
      </w:r>
    </w:p>
    <w:p w14:paraId="7ED854C5">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3.1合同总金额为人民币大写：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1790E5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合同标的交付时间、地点和条件</w:t>
      </w:r>
    </w:p>
    <w:p w14:paraId="5A983A3F">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4.1交付时间：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D98C3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4.2交付地点：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910EB1C">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4.3交付条件：</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A3785E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合同标的应符合招标文件、乙方投标文件的规定或约定，具体如下：</w:t>
      </w: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20FC44B3">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验收</w:t>
      </w:r>
    </w:p>
    <w:p w14:paraId="7DB0FFD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6.1验收应按照招标文件、乙方投标文件的规定或约定进行，具体如下：</w:t>
      </w: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33F6B53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6.2本项目是否邀请其他投标人参与验收：</w:t>
      </w:r>
    </w:p>
    <w:p w14:paraId="6033484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r>
        <w:rPr>
          <w:rFonts w:hint="eastAsia" w:ascii="宋体" w:hAnsi="宋体" w:eastAsia="宋体" w:cs="宋体"/>
          <w:color w:val="auto"/>
          <w:sz w:val="24"/>
          <w:szCs w:val="24"/>
          <w:highlight w:val="none"/>
          <w:u w:val="single"/>
        </w:rPr>
        <w:t>（按照招标文件规定填写）</w:t>
      </w:r>
      <w:r>
        <w:rPr>
          <w:rFonts w:hint="eastAsia" w:ascii="宋体" w:hAnsi="宋体" w:eastAsia="宋体" w:cs="宋体"/>
          <w:color w:val="auto"/>
          <w:sz w:val="24"/>
          <w:szCs w:val="24"/>
          <w:highlight w:val="none"/>
        </w:rPr>
        <w:t>。</w:t>
      </w:r>
    </w:p>
    <w:p w14:paraId="4C897CB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合同款项的支付应按照招标文件的规定进行，具体如下：</w:t>
      </w:r>
      <w:r>
        <w:rPr>
          <w:rFonts w:hint="eastAsia" w:ascii="宋体" w:hAnsi="宋体" w:eastAsia="宋体" w:cs="宋体"/>
          <w:color w:val="auto"/>
          <w:sz w:val="24"/>
          <w:szCs w:val="24"/>
          <w:highlight w:val="none"/>
          <w:u w:val="single"/>
        </w:rPr>
        <w:t>（按照实际情况编制填写，可以是表格或文字描述，包括一次性支付或分期支付等）</w:t>
      </w:r>
      <w:r>
        <w:rPr>
          <w:rFonts w:hint="eastAsia" w:ascii="宋体" w:hAnsi="宋体" w:eastAsia="宋体" w:cs="宋体"/>
          <w:color w:val="auto"/>
          <w:sz w:val="24"/>
          <w:szCs w:val="24"/>
          <w:highlight w:val="none"/>
        </w:rPr>
        <w:t>。</w:t>
      </w:r>
    </w:p>
    <w:p w14:paraId="41BFE7AE">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eastAsia="宋体" w:cs="宋体"/>
          <w:color w:val="auto"/>
          <w:sz w:val="24"/>
          <w:szCs w:val="24"/>
          <w:highlight w:val="none"/>
        </w:rPr>
        <w:t>履约保证金</w:t>
      </w:r>
    </w:p>
    <w:p w14:paraId="6ED1D18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□无。□有，具体如下：</w:t>
      </w:r>
      <w:r>
        <w:rPr>
          <w:rFonts w:hint="eastAsia" w:ascii="宋体" w:hAnsi="宋体" w:eastAsia="宋体" w:cs="宋体"/>
          <w:color w:val="auto"/>
          <w:sz w:val="24"/>
          <w:szCs w:val="24"/>
          <w:highlight w:val="none"/>
          <w:u w:val="single"/>
        </w:rPr>
        <w:t>（按照招标文件规定填写）</w:t>
      </w:r>
      <w:r>
        <w:rPr>
          <w:rFonts w:hint="eastAsia" w:ascii="宋体" w:hAnsi="宋体" w:eastAsia="宋体" w:cs="宋体"/>
          <w:color w:val="auto"/>
          <w:sz w:val="24"/>
          <w:szCs w:val="24"/>
          <w:highlight w:val="none"/>
        </w:rPr>
        <w:t>。</w:t>
      </w:r>
    </w:p>
    <w:p w14:paraId="6721C9D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w:t>
      </w:r>
      <w:r>
        <w:rPr>
          <w:rFonts w:hint="eastAsia" w:ascii="宋体" w:hAnsi="宋体" w:eastAsia="宋体" w:cs="宋体"/>
          <w:color w:val="auto"/>
          <w:sz w:val="24"/>
          <w:szCs w:val="24"/>
          <w:highlight w:val="none"/>
        </w:rPr>
        <w:t>合同有效期</w:t>
      </w:r>
    </w:p>
    <w:p w14:paraId="528B11E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3C754F5E">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10.</w:t>
      </w:r>
      <w:r>
        <w:rPr>
          <w:rFonts w:hint="eastAsia" w:ascii="宋体" w:hAnsi="宋体" w:eastAsia="宋体" w:cs="宋体"/>
          <w:color w:val="auto"/>
          <w:sz w:val="24"/>
          <w:szCs w:val="24"/>
          <w:highlight w:val="none"/>
        </w:rPr>
        <w:t>违约责任</w:t>
      </w:r>
    </w:p>
    <w:p w14:paraId="55A173C1">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70BE85F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11.</w:t>
      </w:r>
      <w:r>
        <w:rPr>
          <w:rFonts w:hint="eastAsia" w:ascii="宋体" w:hAnsi="宋体" w:eastAsia="宋体" w:cs="宋体"/>
          <w:color w:val="auto"/>
          <w:sz w:val="24"/>
          <w:szCs w:val="24"/>
          <w:highlight w:val="none"/>
        </w:rPr>
        <w:t>知识产权</w:t>
      </w:r>
    </w:p>
    <w:p w14:paraId="21537113">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5D10508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12.</w:t>
      </w:r>
      <w:r>
        <w:rPr>
          <w:rFonts w:hint="eastAsia" w:ascii="宋体" w:hAnsi="宋体" w:eastAsia="宋体" w:cs="宋体"/>
          <w:color w:val="auto"/>
          <w:sz w:val="24"/>
          <w:szCs w:val="24"/>
          <w:highlight w:val="none"/>
        </w:rPr>
        <w:t>解决争议的方法</w:t>
      </w:r>
    </w:p>
    <w:p w14:paraId="640F6E1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12.1甲、乙双方协商解决。</w:t>
      </w:r>
    </w:p>
    <w:p w14:paraId="61CB989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12.2若协商解决不成，则通过下列途径之一解决：</w:t>
      </w:r>
    </w:p>
    <w:p w14:paraId="5C37C64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□提交仲裁委员会仲裁，具体如下：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2F96472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1BE140E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13.</w:t>
      </w:r>
      <w:r>
        <w:rPr>
          <w:rFonts w:hint="eastAsia" w:ascii="宋体" w:hAnsi="宋体" w:eastAsia="宋体" w:cs="宋体"/>
          <w:color w:val="auto"/>
          <w:sz w:val="24"/>
          <w:szCs w:val="24"/>
          <w:highlight w:val="none"/>
        </w:rPr>
        <w:t>不可抗力</w:t>
      </w:r>
    </w:p>
    <w:p w14:paraId="5B7682E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14.</w:t>
      </w:r>
      <w:r>
        <w:rPr>
          <w:rFonts w:hint="eastAsia" w:ascii="宋体" w:hAnsi="宋体" w:eastAsia="宋体" w:cs="宋体"/>
          <w:color w:val="auto"/>
          <w:sz w:val="24"/>
          <w:szCs w:val="24"/>
          <w:highlight w:val="none"/>
        </w:rPr>
        <w:t>合同条款</w:t>
      </w:r>
    </w:p>
    <w:p w14:paraId="223E7DB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（按照实际情况编制填写。招标文件已有规定的，双方均不得变更或调整；招标文件未作规定的，双方可通过友好协商进行约定）</w:t>
      </w:r>
      <w:r>
        <w:rPr>
          <w:rFonts w:hint="eastAsia" w:ascii="宋体" w:hAnsi="宋体" w:eastAsia="宋体" w:cs="宋体"/>
          <w:color w:val="auto"/>
          <w:sz w:val="24"/>
          <w:szCs w:val="24"/>
          <w:highlight w:val="none"/>
        </w:rPr>
        <w:t>。</w:t>
      </w:r>
    </w:p>
    <w:p w14:paraId="09A796A5">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15.</w:t>
      </w:r>
      <w:r>
        <w:rPr>
          <w:rFonts w:hint="eastAsia" w:ascii="宋体" w:hAnsi="宋体" w:eastAsia="宋体" w:cs="宋体"/>
          <w:color w:val="auto"/>
          <w:sz w:val="24"/>
          <w:szCs w:val="24"/>
          <w:highlight w:val="none"/>
        </w:rPr>
        <w:t>其他约定</w:t>
      </w:r>
    </w:p>
    <w:p w14:paraId="6C5AA0D1">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14:paraId="05BAA7C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15.2本合同未尽事宜，双方可另行补充。</w:t>
      </w:r>
    </w:p>
    <w:p w14:paraId="181E816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15.3合同生效：自签订之日起生效。</w:t>
      </w:r>
    </w:p>
    <w:p w14:paraId="2727B02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份，经双方授权代表签字并盖章后生效。甲方、乙方各执</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份，送</w:t>
      </w:r>
      <w:r>
        <w:rPr>
          <w:rFonts w:hint="eastAsia" w:ascii="宋体" w:hAnsi="宋体" w:eastAsia="宋体" w:cs="宋体"/>
          <w:color w:val="auto"/>
          <w:sz w:val="24"/>
          <w:szCs w:val="24"/>
          <w:highlight w:val="none"/>
          <w:u w:val="single"/>
        </w:rPr>
        <w:t>（填写需要备案的监管部门的全称）</w:t>
      </w:r>
      <w:r>
        <w:rPr>
          <w:rFonts w:hint="eastAsia" w:ascii="宋体" w:hAnsi="宋体" w:eastAsia="宋体" w:cs="宋体"/>
          <w:color w:val="auto"/>
          <w:sz w:val="24"/>
          <w:szCs w:val="24"/>
          <w:highlight w:val="none"/>
        </w:rPr>
        <w:t>备案</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份，具有同等效力。</w:t>
      </w:r>
    </w:p>
    <w:p w14:paraId="7274294C">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15.5其他：□无。□</w:t>
      </w:r>
      <w:r>
        <w:rPr>
          <w:rFonts w:hint="eastAsia" w:ascii="宋体" w:hAnsi="宋体" w:eastAsia="宋体" w:cs="宋体"/>
          <w:color w:val="auto"/>
          <w:sz w:val="24"/>
          <w:szCs w:val="24"/>
          <w:highlight w:val="none"/>
          <w:u w:val="single"/>
        </w:rPr>
        <w:t>（按照实际情况编制填写需要增加的内容）</w:t>
      </w:r>
      <w:r>
        <w:rPr>
          <w:rFonts w:hint="eastAsia" w:ascii="宋体" w:hAnsi="宋体" w:eastAsia="宋体" w:cs="宋体"/>
          <w:color w:val="auto"/>
          <w:sz w:val="24"/>
          <w:szCs w:val="24"/>
          <w:highlight w:val="none"/>
        </w:rPr>
        <w:t>。</w:t>
      </w:r>
    </w:p>
    <w:p w14:paraId="16AA01B2">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848B631">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1EA0B97">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14:paraId="0461ACB5">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                  住所：</w:t>
      </w:r>
    </w:p>
    <w:p w14:paraId="034F15C8">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        法定代表人（单位负责人）：</w:t>
      </w:r>
    </w:p>
    <w:p w14:paraId="42D41ABF">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                联系方法：</w:t>
      </w:r>
    </w:p>
    <w:p w14:paraId="5B7BBC37">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3D39206D">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EE10230">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F4882C9">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71AFD0F">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14FD3859">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970DADA">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4"/>
          <w:szCs w:val="24"/>
          <w:highlight w:val="none"/>
          <w:lang w:val="en-US" w:eastAsia="zh-CN"/>
        </w:rPr>
      </w:pPr>
    </w:p>
    <w:p w14:paraId="48E3D91C">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D3296F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第八章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投标文件有关格式</w:t>
      </w:r>
    </w:p>
    <w:p w14:paraId="4155F75D">
      <w:pPr>
        <w:spacing w:line="480" w:lineRule="exact"/>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注：</w:t>
      </w:r>
    </w:p>
    <w:p w14:paraId="57DF4A5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53C3C4F">
      <w:pPr>
        <w:pStyle w:val="14"/>
        <w:rPr>
          <w:color w:val="auto"/>
          <w:highlight w:val="none"/>
          <w:lang w:val="zh-CN"/>
        </w:rPr>
      </w:pPr>
    </w:p>
    <w:p w14:paraId="73BC8C36">
      <w:pPr>
        <w:pStyle w:val="15"/>
        <w:rPr>
          <w:color w:val="auto"/>
          <w:highlight w:val="none"/>
          <w:lang w:val="zh-CN"/>
        </w:rPr>
      </w:pPr>
    </w:p>
    <w:p w14:paraId="1CFE7B30">
      <w:pPr>
        <w:rPr>
          <w:color w:val="auto"/>
          <w:highlight w:val="none"/>
          <w:lang w:val="zh-CN"/>
        </w:rPr>
      </w:pPr>
    </w:p>
    <w:p w14:paraId="1AF5FCBE">
      <w:pPr>
        <w:pStyle w:val="6"/>
        <w:rPr>
          <w:color w:val="auto"/>
          <w:highlight w:val="none"/>
          <w:lang w:val="zh-CN"/>
        </w:rPr>
      </w:pPr>
    </w:p>
    <w:p w14:paraId="7D0F5F2B">
      <w:pPr>
        <w:pStyle w:val="12"/>
        <w:rPr>
          <w:color w:val="auto"/>
          <w:highlight w:val="none"/>
          <w:lang w:val="zh-CN"/>
        </w:rPr>
      </w:pPr>
    </w:p>
    <w:p w14:paraId="298D65E4">
      <w:pPr>
        <w:pStyle w:val="12"/>
        <w:rPr>
          <w:color w:val="auto"/>
          <w:highlight w:val="none"/>
          <w:lang w:val="zh-CN"/>
        </w:rPr>
      </w:pPr>
    </w:p>
    <w:p w14:paraId="7BA82B8B">
      <w:pPr>
        <w:pStyle w:val="12"/>
        <w:rPr>
          <w:color w:val="auto"/>
          <w:highlight w:val="none"/>
          <w:lang w:val="zh-CN"/>
        </w:rPr>
      </w:pPr>
    </w:p>
    <w:p w14:paraId="04B4D70C">
      <w:pPr>
        <w:pStyle w:val="12"/>
        <w:rPr>
          <w:color w:val="auto"/>
          <w:highlight w:val="none"/>
          <w:lang w:val="zh-CN"/>
        </w:rPr>
      </w:pPr>
    </w:p>
    <w:p w14:paraId="067F1D0D">
      <w:pPr>
        <w:pStyle w:val="12"/>
        <w:rPr>
          <w:color w:val="auto"/>
          <w:highlight w:val="none"/>
          <w:lang w:val="zh-CN"/>
        </w:rPr>
      </w:pPr>
    </w:p>
    <w:p w14:paraId="604E480C">
      <w:pPr>
        <w:pStyle w:val="12"/>
        <w:rPr>
          <w:color w:val="auto"/>
          <w:highlight w:val="none"/>
          <w:lang w:val="zh-CN"/>
        </w:rPr>
      </w:pPr>
    </w:p>
    <w:p w14:paraId="4152DA2B">
      <w:pPr>
        <w:pStyle w:val="12"/>
        <w:rPr>
          <w:color w:val="auto"/>
          <w:highlight w:val="none"/>
          <w:lang w:val="zh-CN"/>
        </w:rPr>
      </w:pPr>
    </w:p>
    <w:p w14:paraId="56B3C49B">
      <w:pPr>
        <w:pStyle w:val="12"/>
        <w:rPr>
          <w:color w:val="auto"/>
          <w:highlight w:val="none"/>
          <w:lang w:val="zh-CN"/>
        </w:rPr>
      </w:pPr>
    </w:p>
    <w:p w14:paraId="5CD069E4">
      <w:pPr>
        <w:pStyle w:val="12"/>
        <w:rPr>
          <w:color w:val="auto"/>
          <w:highlight w:val="none"/>
          <w:lang w:val="zh-CN"/>
        </w:rPr>
      </w:pPr>
    </w:p>
    <w:p w14:paraId="3BBED7F8">
      <w:pPr>
        <w:pStyle w:val="12"/>
        <w:rPr>
          <w:color w:val="auto"/>
          <w:highlight w:val="none"/>
          <w:lang w:val="zh-CN"/>
        </w:rPr>
      </w:pPr>
    </w:p>
    <w:p w14:paraId="3D06C568">
      <w:pPr>
        <w:pStyle w:val="12"/>
        <w:rPr>
          <w:color w:val="auto"/>
          <w:highlight w:val="none"/>
          <w:lang w:val="zh-CN"/>
        </w:rPr>
      </w:pPr>
    </w:p>
    <w:p w14:paraId="24DA6DD2">
      <w:pPr>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br w:type="page"/>
      </w:r>
    </w:p>
    <w:p w14:paraId="242DBC25">
      <w:pPr>
        <w:pStyle w:val="28"/>
        <w:numPr>
          <w:ilvl w:val="0"/>
          <w:numId w:val="0"/>
        </w:numPr>
        <w:tabs>
          <w:tab w:val="left" w:pos="660"/>
        </w:tabs>
        <w:snapToGrid w:val="0"/>
        <w:spacing w:before="0" w:line="360" w:lineRule="auto"/>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6"/>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6892680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47C338B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1ACACA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272348E5">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1DAF68A2">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42D9720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FE0050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E1E6571">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ascii="宋体" w:hAnsi="宋体" w:cs="微软雅黑"/>
                <w:color w:val="auto"/>
                <w:szCs w:val="21"/>
                <w:highlight w:val="none"/>
              </w:rPr>
            </w:pPr>
          </w:p>
        </w:tc>
        <w:tc>
          <w:tcPr>
            <w:tcW w:w="1560" w:type="dxa"/>
            <w:vAlign w:val="center"/>
          </w:tcPr>
          <w:p w14:paraId="21DE2A79">
            <w:pPr>
              <w:snapToGrid w:val="0"/>
              <w:spacing w:line="400" w:lineRule="exact"/>
              <w:rPr>
                <w:rFonts w:ascii="宋体" w:hAnsi="宋体" w:cs="微软雅黑"/>
                <w:color w:val="auto"/>
                <w:szCs w:val="21"/>
                <w:highlight w:val="none"/>
              </w:rPr>
            </w:pPr>
          </w:p>
        </w:tc>
        <w:tc>
          <w:tcPr>
            <w:tcW w:w="2018" w:type="dxa"/>
            <w:vAlign w:val="center"/>
          </w:tcPr>
          <w:p w14:paraId="721D1F86">
            <w:pPr>
              <w:snapToGrid w:val="0"/>
              <w:spacing w:line="400" w:lineRule="exact"/>
              <w:rPr>
                <w:rFonts w:ascii="宋体" w:hAnsi="宋体" w:cs="微软雅黑"/>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4A4EC16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5CB1DDE6">
            <w:pPr>
              <w:pStyle w:val="10"/>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C8F6ADF">
            <w:pPr>
              <w:snapToGrid w:val="0"/>
              <w:spacing w:line="400" w:lineRule="exact"/>
              <w:jc w:val="center"/>
              <w:rPr>
                <w:rFonts w:ascii="宋体" w:hAnsi="宋体" w:cs="微软雅黑"/>
                <w:color w:val="auto"/>
                <w:szCs w:val="21"/>
                <w:highlight w:val="none"/>
              </w:rPr>
            </w:pPr>
          </w:p>
        </w:tc>
        <w:tc>
          <w:tcPr>
            <w:tcW w:w="1560" w:type="dxa"/>
            <w:vAlign w:val="center"/>
          </w:tcPr>
          <w:p w14:paraId="40FBFAE4">
            <w:pPr>
              <w:snapToGrid w:val="0"/>
              <w:spacing w:line="400" w:lineRule="exact"/>
              <w:rPr>
                <w:rFonts w:ascii="宋体" w:hAnsi="宋体" w:cs="微软雅黑"/>
                <w:color w:val="auto"/>
                <w:szCs w:val="21"/>
                <w:highlight w:val="none"/>
              </w:rPr>
            </w:pPr>
          </w:p>
        </w:tc>
        <w:tc>
          <w:tcPr>
            <w:tcW w:w="2018" w:type="dxa"/>
            <w:vAlign w:val="center"/>
          </w:tcPr>
          <w:p w14:paraId="4745FF83">
            <w:pPr>
              <w:snapToGrid w:val="0"/>
              <w:spacing w:line="400" w:lineRule="exact"/>
              <w:rPr>
                <w:rFonts w:ascii="宋体" w:hAnsi="宋体" w:cs="微软雅黑"/>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7B4085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B46488D">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56E706">
            <w:pPr>
              <w:snapToGrid w:val="0"/>
              <w:spacing w:line="400" w:lineRule="exact"/>
              <w:jc w:val="center"/>
              <w:rPr>
                <w:rFonts w:ascii="宋体" w:hAnsi="宋体" w:cs="微软雅黑"/>
                <w:color w:val="auto"/>
                <w:szCs w:val="21"/>
                <w:highlight w:val="none"/>
              </w:rPr>
            </w:pPr>
          </w:p>
        </w:tc>
        <w:tc>
          <w:tcPr>
            <w:tcW w:w="1560" w:type="dxa"/>
            <w:vAlign w:val="center"/>
          </w:tcPr>
          <w:p w14:paraId="05816144">
            <w:pPr>
              <w:snapToGrid w:val="0"/>
              <w:spacing w:line="400" w:lineRule="exact"/>
              <w:rPr>
                <w:rFonts w:ascii="宋体" w:hAnsi="宋体" w:cs="微软雅黑"/>
                <w:color w:val="auto"/>
                <w:szCs w:val="21"/>
                <w:highlight w:val="none"/>
              </w:rPr>
            </w:pPr>
          </w:p>
        </w:tc>
        <w:tc>
          <w:tcPr>
            <w:tcW w:w="2018" w:type="dxa"/>
            <w:vAlign w:val="center"/>
          </w:tcPr>
          <w:p w14:paraId="7C48AFB7">
            <w:pPr>
              <w:snapToGrid w:val="0"/>
              <w:spacing w:line="400" w:lineRule="exact"/>
              <w:rPr>
                <w:rFonts w:ascii="宋体" w:hAnsi="宋体" w:cs="微软雅黑"/>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123998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5EDD8F21">
            <w:pPr>
              <w:pStyle w:val="10"/>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E802936">
            <w:pPr>
              <w:snapToGrid w:val="0"/>
              <w:spacing w:line="400" w:lineRule="exact"/>
              <w:jc w:val="center"/>
              <w:rPr>
                <w:rFonts w:ascii="宋体" w:hAnsi="宋体" w:cs="微软雅黑"/>
                <w:color w:val="auto"/>
                <w:szCs w:val="21"/>
                <w:highlight w:val="none"/>
              </w:rPr>
            </w:pPr>
          </w:p>
        </w:tc>
        <w:tc>
          <w:tcPr>
            <w:tcW w:w="1560" w:type="dxa"/>
            <w:vAlign w:val="center"/>
          </w:tcPr>
          <w:p w14:paraId="1B518114">
            <w:pPr>
              <w:snapToGrid w:val="0"/>
              <w:spacing w:line="400" w:lineRule="exact"/>
              <w:rPr>
                <w:rFonts w:ascii="宋体" w:hAnsi="宋体" w:cs="微软雅黑"/>
                <w:color w:val="auto"/>
                <w:szCs w:val="21"/>
                <w:highlight w:val="none"/>
              </w:rPr>
            </w:pPr>
          </w:p>
        </w:tc>
        <w:tc>
          <w:tcPr>
            <w:tcW w:w="2018" w:type="dxa"/>
            <w:vAlign w:val="center"/>
          </w:tcPr>
          <w:p w14:paraId="27801C36">
            <w:pPr>
              <w:snapToGrid w:val="0"/>
              <w:spacing w:line="400" w:lineRule="exact"/>
              <w:rPr>
                <w:rFonts w:ascii="宋体" w:hAnsi="宋体" w:cs="微软雅黑"/>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E621E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87E454">
            <w:pPr>
              <w:pStyle w:val="10"/>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ascii="宋体" w:hAnsi="宋体" w:cs="微软雅黑"/>
                <w:color w:val="auto"/>
                <w:szCs w:val="21"/>
                <w:highlight w:val="none"/>
              </w:rPr>
            </w:pPr>
          </w:p>
        </w:tc>
        <w:tc>
          <w:tcPr>
            <w:tcW w:w="1560" w:type="dxa"/>
            <w:vAlign w:val="center"/>
          </w:tcPr>
          <w:p w14:paraId="1936A2E9">
            <w:pPr>
              <w:snapToGrid w:val="0"/>
              <w:spacing w:line="400" w:lineRule="exact"/>
              <w:rPr>
                <w:rFonts w:ascii="宋体" w:hAnsi="宋体" w:cs="微软雅黑"/>
                <w:color w:val="auto"/>
                <w:szCs w:val="21"/>
                <w:highlight w:val="none"/>
              </w:rPr>
            </w:pPr>
          </w:p>
        </w:tc>
        <w:tc>
          <w:tcPr>
            <w:tcW w:w="2018" w:type="dxa"/>
            <w:vAlign w:val="center"/>
          </w:tcPr>
          <w:p w14:paraId="09B216B7">
            <w:pPr>
              <w:snapToGrid w:val="0"/>
              <w:spacing w:line="400" w:lineRule="exact"/>
              <w:rPr>
                <w:rFonts w:ascii="宋体" w:hAnsi="宋体" w:cs="微软雅黑"/>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93CC2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9C282B">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3B0E2A7B">
            <w:pPr>
              <w:snapToGrid w:val="0"/>
              <w:spacing w:line="400" w:lineRule="exact"/>
              <w:jc w:val="center"/>
              <w:rPr>
                <w:rFonts w:ascii="宋体" w:hAnsi="宋体" w:cs="微软雅黑"/>
                <w:color w:val="auto"/>
                <w:szCs w:val="21"/>
                <w:highlight w:val="none"/>
              </w:rPr>
            </w:pPr>
          </w:p>
        </w:tc>
        <w:tc>
          <w:tcPr>
            <w:tcW w:w="1560" w:type="dxa"/>
            <w:vAlign w:val="center"/>
          </w:tcPr>
          <w:p w14:paraId="28304C5A">
            <w:pPr>
              <w:snapToGrid w:val="0"/>
              <w:spacing w:line="400" w:lineRule="exact"/>
              <w:rPr>
                <w:rFonts w:ascii="宋体" w:hAnsi="宋体" w:cs="微软雅黑"/>
                <w:color w:val="auto"/>
                <w:szCs w:val="21"/>
                <w:highlight w:val="none"/>
              </w:rPr>
            </w:pPr>
          </w:p>
        </w:tc>
        <w:tc>
          <w:tcPr>
            <w:tcW w:w="2018" w:type="dxa"/>
            <w:vAlign w:val="center"/>
          </w:tcPr>
          <w:p w14:paraId="4D308079">
            <w:pPr>
              <w:snapToGrid w:val="0"/>
              <w:spacing w:line="400" w:lineRule="exact"/>
              <w:rPr>
                <w:rFonts w:ascii="宋体" w:hAnsi="宋体" w:cs="微软雅黑"/>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757B8B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4ED229FE">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5162D4A">
            <w:pPr>
              <w:jc w:val="center"/>
              <w:rPr>
                <w:color w:val="auto"/>
                <w:szCs w:val="21"/>
                <w:highlight w:val="none"/>
              </w:rPr>
            </w:pPr>
          </w:p>
        </w:tc>
        <w:tc>
          <w:tcPr>
            <w:tcW w:w="1560" w:type="dxa"/>
            <w:vAlign w:val="center"/>
          </w:tcPr>
          <w:p w14:paraId="33E6B53B">
            <w:pPr>
              <w:snapToGrid w:val="0"/>
              <w:spacing w:line="400" w:lineRule="exact"/>
              <w:rPr>
                <w:rFonts w:ascii="宋体" w:hAnsi="宋体" w:cs="微软雅黑"/>
                <w:color w:val="auto"/>
                <w:szCs w:val="21"/>
                <w:highlight w:val="none"/>
              </w:rPr>
            </w:pPr>
          </w:p>
        </w:tc>
        <w:tc>
          <w:tcPr>
            <w:tcW w:w="2018" w:type="dxa"/>
            <w:vAlign w:val="center"/>
          </w:tcPr>
          <w:p w14:paraId="0769D0B1">
            <w:pPr>
              <w:snapToGrid w:val="0"/>
              <w:spacing w:line="400" w:lineRule="exact"/>
              <w:rPr>
                <w:rFonts w:ascii="宋体" w:hAnsi="宋体" w:cs="微软雅黑"/>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5AFB1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32CF5CD8">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3D8E345D">
            <w:pPr>
              <w:jc w:val="center"/>
              <w:rPr>
                <w:color w:val="auto"/>
                <w:szCs w:val="21"/>
                <w:highlight w:val="none"/>
              </w:rPr>
            </w:pPr>
          </w:p>
        </w:tc>
        <w:tc>
          <w:tcPr>
            <w:tcW w:w="1560" w:type="dxa"/>
            <w:vAlign w:val="center"/>
          </w:tcPr>
          <w:p w14:paraId="26B05F24">
            <w:pPr>
              <w:snapToGrid w:val="0"/>
              <w:spacing w:line="400" w:lineRule="exact"/>
              <w:rPr>
                <w:rFonts w:ascii="宋体" w:hAnsi="宋体" w:cs="微软雅黑"/>
                <w:color w:val="auto"/>
                <w:szCs w:val="21"/>
                <w:highlight w:val="none"/>
              </w:rPr>
            </w:pPr>
          </w:p>
        </w:tc>
        <w:tc>
          <w:tcPr>
            <w:tcW w:w="2018" w:type="dxa"/>
            <w:vAlign w:val="center"/>
          </w:tcPr>
          <w:p w14:paraId="51C2C574">
            <w:pPr>
              <w:snapToGrid w:val="0"/>
              <w:spacing w:line="400" w:lineRule="exact"/>
              <w:rPr>
                <w:rFonts w:ascii="宋体" w:hAnsi="宋体" w:cs="微软雅黑"/>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A81E67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50BC2543">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color w:val="auto"/>
                <w:szCs w:val="21"/>
                <w:highlight w:val="none"/>
              </w:rPr>
            </w:pPr>
          </w:p>
        </w:tc>
        <w:tc>
          <w:tcPr>
            <w:tcW w:w="1560" w:type="dxa"/>
            <w:vAlign w:val="center"/>
          </w:tcPr>
          <w:p w14:paraId="0C80654E">
            <w:pPr>
              <w:snapToGrid w:val="0"/>
              <w:spacing w:line="400" w:lineRule="exact"/>
              <w:rPr>
                <w:rFonts w:ascii="宋体" w:hAnsi="宋体" w:cs="微软雅黑"/>
                <w:color w:val="auto"/>
                <w:szCs w:val="21"/>
                <w:highlight w:val="none"/>
              </w:rPr>
            </w:pPr>
          </w:p>
        </w:tc>
        <w:tc>
          <w:tcPr>
            <w:tcW w:w="2018" w:type="dxa"/>
            <w:vAlign w:val="center"/>
          </w:tcPr>
          <w:p w14:paraId="6BF6DA0B">
            <w:pPr>
              <w:snapToGrid w:val="0"/>
              <w:spacing w:line="400" w:lineRule="exact"/>
              <w:rPr>
                <w:rFonts w:ascii="宋体" w:hAnsi="宋体" w:cs="微软雅黑"/>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6E43C37">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6C31E402">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color w:val="auto"/>
                <w:szCs w:val="21"/>
                <w:highlight w:val="none"/>
              </w:rPr>
            </w:pPr>
          </w:p>
        </w:tc>
        <w:tc>
          <w:tcPr>
            <w:tcW w:w="1560" w:type="dxa"/>
            <w:vAlign w:val="center"/>
          </w:tcPr>
          <w:p w14:paraId="60CF2547">
            <w:pPr>
              <w:snapToGrid w:val="0"/>
              <w:spacing w:line="400" w:lineRule="exact"/>
              <w:rPr>
                <w:rFonts w:ascii="宋体" w:hAnsi="宋体" w:cs="微软雅黑"/>
                <w:color w:val="auto"/>
                <w:szCs w:val="21"/>
                <w:highlight w:val="none"/>
              </w:rPr>
            </w:pPr>
          </w:p>
        </w:tc>
        <w:tc>
          <w:tcPr>
            <w:tcW w:w="2018" w:type="dxa"/>
            <w:vAlign w:val="center"/>
          </w:tcPr>
          <w:p w14:paraId="287DE71F">
            <w:pPr>
              <w:snapToGrid w:val="0"/>
              <w:spacing w:line="400" w:lineRule="exact"/>
              <w:rPr>
                <w:rFonts w:ascii="宋体" w:hAnsi="宋体" w:cs="微软雅黑"/>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BF672FB">
            <w:pPr>
              <w:adjustRightInd w:val="0"/>
              <w:snapToGrid w:val="0"/>
              <w:spacing w:line="400" w:lineRule="exact"/>
              <w:jc w:val="center"/>
              <w:textAlignment w:val="baseline"/>
              <w:rPr>
                <w:rFonts w:hint="eastAsia" w:ascii="宋体" w:hAnsi="宋体" w:cs="微软雅黑" w:eastAsiaTheme="minorEastAsia"/>
                <w:color w:val="auto"/>
                <w:kern w:val="2"/>
                <w:sz w:val="21"/>
                <w:szCs w:val="21"/>
                <w:highlight w:val="none"/>
                <w:lang w:val="zh-CN" w:eastAsia="zh-CN" w:bidi="ar-SA"/>
              </w:rPr>
            </w:pPr>
            <w:r>
              <w:rPr>
                <w:rFonts w:hint="eastAsia" w:ascii="宋体" w:hAnsi="宋体" w:cs="微软雅黑"/>
                <w:color w:val="auto"/>
                <w:szCs w:val="21"/>
                <w:highlight w:val="none"/>
              </w:rPr>
              <w:t>11</w:t>
            </w:r>
          </w:p>
        </w:tc>
        <w:tc>
          <w:tcPr>
            <w:tcW w:w="3751" w:type="dxa"/>
            <w:vAlign w:val="center"/>
          </w:tcPr>
          <w:p w14:paraId="4FA1C1B4">
            <w:pPr>
              <w:pStyle w:val="10"/>
              <w:kinsoku w:val="0"/>
              <w:overflowPunct w:val="0"/>
              <w:autoSpaceDE w:val="0"/>
              <w:autoSpaceDN w:val="0"/>
              <w:spacing w:line="320" w:lineRule="exact"/>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分项报价表</w:t>
            </w:r>
          </w:p>
        </w:tc>
        <w:tc>
          <w:tcPr>
            <w:tcW w:w="1559" w:type="dxa"/>
            <w:vAlign w:val="center"/>
          </w:tcPr>
          <w:p w14:paraId="30EED97E">
            <w:pPr>
              <w:jc w:val="center"/>
              <w:rPr>
                <w:color w:val="auto"/>
                <w:szCs w:val="21"/>
                <w:highlight w:val="none"/>
              </w:rPr>
            </w:pPr>
          </w:p>
        </w:tc>
        <w:tc>
          <w:tcPr>
            <w:tcW w:w="1560" w:type="dxa"/>
            <w:vAlign w:val="center"/>
          </w:tcPr>
          <w:p w14:paraId="280CA8DF">
            <w:pPr>
              <w:snapToGrid w:val="0"/>
              <w:spacing w:line="400" w:lineRule="exact"/>
              <w:rPr>
                <w:rFonts w:ascii="宋体" w:hAnsi="宋体" w:cs="微软雅黑"/>
                <w:color w:val="auto"/>
                <w:szCs w:val="21"/>
                <w:highlight w:val="none"/>
              </w:rPr>
            </w:pPr>
          </w:p>
        </w:tc>
        <w:tc>
          <w:tcPr>
            <w:tcW w:w="2018" w:type="dxa"/>
            <w:vAlign w:val="center"/>
          </w:tcPr>
          <w:p w14:paraId="32354777">
            <w:pPr>
              <w:snapToGrid w:val="0"/>
              <w:spacing w:line="400" w:lineRule="exact"/>
              <w:rPr>
                <w:rFonts w:ascii="宋体" w:hAnsi="宋体" w:cs="微软雅黑"/>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8D7CC0D">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12</w:t>
            </w:r>
          </w:p>
        </w:tc>
        <w:tc>
          <w:tcPr>
            <w:tcW w:w="3751" w:type="dxa"/>
            <w:shd w:val="clear" w:color="auto" w:fill="auto"/>
            <w:vAlign w:val="center"/>
          </w:tcPr>
          <w:p w14:paraId="5D70A98A">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技术方案（实施方案）</w:t>
            </w:r>
          </w:p>
        </w:tc>
        <w:tc>
          <w:tcPr>
            <w:tcW w:w="1559" w:type="dxa"/>
            <w:vAlign w:val="center"/>
          </w:tcPr>
          <w:p w14:paraId="4F5DF0FC">
            <w:pPr>
              <w:jc w:val="center"/>
              <w:rPr>
                <w:color w:val="auto"/>
                <w:szCs w:val="21"/>
                <w:highlight w:val="none"/>
              </w:rPr>
            </w:pPr>
          </w:p>
        </w:tc>
        <w:tc>
          <w:tcPr>
            <w:tcW w:w="1560" w:type="dxa"/>
            <w:vAlign w:val="center"/>
          </w:tcPr>
          <w:p w14:paraId="2D2FDEC2">
            <w:pPr>
              <w:snapToGrid w:val="0"/>
              <w:spacing w:line="400" w:lineRule="exact"/>
              <w:rPr>
                <w:rFonts w:ascii="宋体" w:hAnsi="宋体" w:cs="微软雅黑"/>
                <w:color w:val="auto"/>
                <w:szCs w:val="21"/>
                <w:highlight w:val="none"/>
              </w:rPr>
            </w:pPr>
          </w:p>
        </w:tc>
        <w:tc>
          <w:tcPr>
            <w:tcW w:w="2018" w:type="dxa"/>
            <w:vAlign w:val="center"/>
          </w:tcPr>
          <w:p w14:paraId="0A979BCB">
            <w:pPr>
              <w:snapToGrid w:val="0"/>
              <w:spacing w:line="400" w:lineRule="exact"/>
              <w:rPr>
                <w:rFonts w:ascii="宋体" w:hAnsi="宋体" w:cs="微软雅黑"/>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88D5BCA">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13</w:t>
            </w:r>
          </w:p>
        </w:tc>
        <w:tc>
          <w:tcPr>
            <w:tcW w:w="3751" w:type="dxa"/>
            <w:shd w:val="clear" w:color="auto" w:fill="auto"/>
            <w:vAlign w:val="center"/>
          </w:tcPr>
          <w:p w14:paraId="2CD1BAF1">
            <w:pPr>
              <w:pStyle w:val="10"/>
              <w:kinsoku w:val="0"/>
              <w:overflowPunct w:val="0"/>
              <w:autoSpaceDE w:val="0"/>
              <w:autoSpaceDN w:val="0"/>
              <w:spacing w:line="320" w:lineRule="exact"/>
              <w:rPr>
                <w:rFonts w:hint="default"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lang w:val="en-US" w:eastAsia="zh-CN" w:bidi="ar-SA"/>
              </w:rPr>
              <w:t>服务承诺</w:t>
            </w:r>
          </w:p>
        </w:tc>
        <w:tc>
          <w:tcPr>
            <w:tcW w:w="1559" w:type="dxa"/>
            <w:vAlign w:val="center"/>
          </w:tcPr>
          <w:p w14:paraId="0E8184E9">
            <w:pPr>
              <w:jc w:val="center"/>
              <w:rPr>
                <w:color w:val="auto"/>
                <w:szCs w:val="21"/>
                <w:highlight w:val="none"/>
              </w:rPr>
            </w:pPr>
          </w:p>
        </w:tc>
        <w:tc>
          <w:tcPr>
            <w:tcW w:w="1560" w:type="dxa"/>
            <w:tcBorders>
              <w:top w:val="single" w:color="auto" w:sz="4" w:space="0"/>
            </w:tcBorders>
            <w:vAlign w:val="center"/>
          </w:tcPr>
          <w:p w14:paraId="4A41640E">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478C1D65">
            <w:pPr>
              <w:snapToGrid w:val="0"/>
              <w:spacing w:line="400" w:lineRule="exact"/>
              <w:rPr>
                <w:rFonts w:ascii="宋体" w:hAnsi="宋体" w:cs="微软雅黑"/>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5C41CEB">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14</w:t>
            </w:r>
          </w:p>
        </w:tc>
        <w:tc>
          <w:tcPr>
            <w:tcW w:w="3751" w:type="dxa"/>
            <w:shd w:val="clear" w:color="auto" w:fill="auto"/>
            <w:vAlign w:val="center"/>
          </w:tcPr>
          <w:p w14:paraId="199A5EE5">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业绩情况表</w:t>
            </w:r>
          </w:p>
        </w:tc>
        <w:tc>
          <w:tcPr>
            <w:tcW w:w="1559" w:type="dxa"/>
            <w:vAlign w:val="center"/>
          </w:tcPr>
          <w:p w14:paraId="7003EA5C">
            <w:pPr>
              <w:jc w:val="center"/>
              <w:rPr>
                <w:color w:val="auto"/>
                <w:szCs w:val="21"/>
                <w:highlight w:val="none"/>
              </w:rPr>
            </w:pPr>
          </w:p>
        </w:tc>
        <w:tc>
          <w:tcPr>
            <w:tcW w:w="1560" w:type="dxa"/>
            <w:vAlign w:val="center"/>
          </w:tcPr>
          <w:p w14:paraId="457EC834">
            <w:pPr>
              <w:snapToGrid w:val="0"/>
              <w:spacing w:line="400" w:lineRule="exact"/>
              <w:rPr>
                <w:rFonts w:ascii="宋体" w:hAnsi="宋体" w:cs="微软雅黑"/>
                <w:color w:val="auto"/>
                <w:szCs w:val="21"/>
                <w:highlight w:val="none"/>
              </w:rPr>
            </w:pPr>
          </w:p>
        </w:tc>
        <w:tc>
          <w:tcPr>
            <w:tcW w:w="2018" w:type="dxa"/>
            <w:vAlign w:val="center"/>
          </w:tcPr>
          <w:p w14:paraId="56228CD9">
            <w:pPr>
              <w:snapToGrid w:val="0"/>
              <w:spacing w:line="400" w:lineRule="exact"/>
              <w:rPr>
                <w:rFonts w:ascii="宋体" w:hAnsi="宋体" w:cs="微软雅黑"/>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2F6DCC">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15</w:t>
            </w:r>
          </w:p>
        </w:tc>
        <w:tc>
          <w:tcPr>
            <w:tcW w:w="3751" w:type="dxa"/>
            <w:shd w:val="clear" w:color="auto" w:fill="auto"/>
            <w:vAlign w:val="center"/>
          </w:tcPr>
          <w:p w14:paraId="4E7552DF">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5934C396">
            <w:pPr>
              <w:jc w:val="center"/>
              <w:rPr>
                <w:color w:val="auto"/>
                <w:szCs w:val="21"/>
                <w:highlight w:val="none"/>
              </w:rPr>
            </w:pPr>
          </w:p>
        </w:tc>
        <w:tc>
          <w:tcPr>
            <w:tcW w:w="1560" w:type="dxa"/>
            <w:vAlign w:val="center"/>
          </w:tcPr>
          <w:p w14:paraId="39E3E2EF">
            <w:pPr>
              <w:snapToGrid w:val="0"/>
              <w:spacing w:line="400" w:lineRule="exact"/>
              <w:rPr>
                <w:rFonts w:ascii="宋体" w:hAnsi="宋体" w:cs="微软雅黑"/>
                <w:color w:val="auto"/>
                <w:szCs w:val="21"/>
                <w:highlight w:val="none"/>
              </w:rPr>
            </w:pPr>
          </w:p>
        </w:tc>
        <w:tc>
          <w:tcPr>
            <w:tcW w:w="2018" w:type="dxa"/>
            <w:vAlign w:val="center"/>
          </w:tcPr>
          <w:p w14:paraId="41C9C89C">
            <w:pPr>
              <w:snapToGrid w:val="0"/>
              <w:spacing w:line="400" w:lineRule="exact"/>
              <w:rPr>
                <w:rFonts w:ascii="宋体" w:hAnsi="宋体" w:cs="微软雅黑"/>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ED751B3">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lang w:val="en-US" w:eastAsia="zh-CN"/>
              </w:rPr>
              <w:t>16</w:t>
            </w:r>
          </w:p>
        </w:tc>
        <w:tc>
          <w:tcPr>
            <w:tcW w:w="3751" w:type="dxa"/>
            <w:shd w:val="clear" w:color="auto" w:fill="auto"/>
            <w:vAlign w:val="center"/>
          </w:tcPr>
          <w:p w14:paraId="77EC7011">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2AE0709F">
            <w:pPr>
              <w:jc w:val="center"/>
              <w:rPr>
                <w:color w:val="auto"/>
                <w:szCs w:val="21"/>
                <w:highlight w:val="none"/>
              </w:rPr>
            </w:pPr>
          </w:p>
        </w:tc>
        <w:tc>
          <w:tcPr>
            <w:tcW w:w="1560" w:type="dxa"/>
            <w:vAlign w:val="center"/>
          </w:tcPr>
          <w:p w14:paraId="0941C238">
            <w:pPr>
              <w:snapToGrid w:val="0"/>
              <w:spacing w:line="400" w:lineRule="exact"/>
              <w:rPr>
                <w:rFonts w:ascii="宋体" w:hAnsi="宋体" w:cs="微软雅黑"/>
                <w:color w:val="auto"/>
                <w:szCs w:val="21"/>
                <w:highlight w:val="none"/>
              </w:rPr>
            </w:pPr>
          </w:p>
        </w:tc>
        <w:tc>
          <w:tcPr>
            <w:tcW w:w="2018" w:type="dxa"/>
            <w:vAlign w:val="center"/>
          </w:tcPr>
          <w:p w14:paraId="1C35F00E">
            <w:pPr>
              <w:snapToGrid w:val="0"/>
              <w:spacing w:line="400" w:lineRule="exact"/>
              <w:rPr>
                <w:rFonts w:ascii="宋体" w:hAnsi="宋体" w:cs="微软雅黑"/>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9262A3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shd w:val="clear" w:color="auto" w:fill="auto"/>
            <w:vAlign w:val="center"/>
          </w:tcPr>
          <w:p w14:paraId="18A084EA">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73B87D1C">
            <w:pPr>
              <w:jc w:val="center"/>
              <w:rPr>
                <w:color w:val="auto"/>
                <w:szCs w:val="21"/>
                <w:highlight w:val="none"/>
              </w:rPr>
            </w:pPr>
          </w:p>
        </w:tc>
        <w:tc>
          <w:tcPr>
            <w:tcW w:w="1560" w:type="dxa"/>
            <w:vAlign w:val="center"/>
          </w:tcPr>
          <w:p w14:paraId="0759094A">
            <w:pPr>
              <w:snapToGrid w:val="0"/>
              <w:spacing w:line="400" w:lineRule="exact"/>
              <w:rPr>
                <w:rFonts w:ascii="宋体" w:hAnsi="宋体" w:cs="微软雅黑"/>
                <w:color w:val="auto"/>
                <w:szCs w:val="21"/>
                <w:highlight w:val="none"/>
              </w:rPr>
            </w:pPr>
          </w:p>
        </w:tc>
        <w:tc>
          <w:tcPr>
            <w:tcW w:w="2018" w:type="dxa"/>
            <w:vAlign w:val="center"/>
          </w:tcPr>
          <w:p w14:paraId="4DE8D2A1">
            <w:pPr>
              <w:snapToGrid w:val="0"/>
              <w:spacing w:line="400" w:lineRule="exact"/>
              <w:rPr>
                <w:rFonts w:ascii="宋体" w:hAnsi="宋体" w:cs="微软雅黑"/>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76709B7">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kern w:val="2"/>
                <w:sz w:val="21"/>
                <w:szCs w:val="21"/>
                <w:highlight w:val="none"/>
                <w:lang w:val="en-US" w:eastAsia="zh-CN" w:bidi="ar-SA"/>
              </w:rPr>
              <w:t>18</w:t>
            </w:r>
          </w:p>
        </w:tc>
        <w:tc>
          <w:tcPr>
            <w:tcW w:w="3751" w:type="dxa"/>
            <w:vAlign w:val="center"/>
          </w:tcPr>
          <w:p w14:paraId="031B9696">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905A59F">
            <w:pPr>
              <w:jc w:val="center"/>
              <w:rPr>
                <w:color w:val="auto"/>
                <w:szCs w:val="21"/>
                <w:highlight w:val="none"/>
              </w:rPr>
            </w:pPr>
          </w:p>
        </w:tc>
        <w:tc>
          <w:tcPr>
            <w:tcW w:w="1560" w:type="dxa"/>
            <w:vAlign w:val="center"/>
          </w:tcPr>
          <w:p w14:paraId="7E29E066">
            <w:pPr>
              <w:snapToGrid w:val="0"/>
              <w:spacing w:line="400" w:lineRule="exact"/>
              <w:rPr>
                <w:rFonts w:ascii="宋体" w:hAnsi="宋体" w:cs="微软雅黑"/>
                <w:color w:val="auto"/>
                <w:szCs w:val="21"/>
                <w:highlight w:val="none"/>
              </w:rPr>
            </w:pPr>
          </w:p>
        </w:tc>
        <w:tc>
          <w:tcPr>
            <w:tcW w:w="2018" w:type="dxa"/>
            <w:vAlign w:val="center"/>
          </w:tcPr>
          <w:p w14:paraId="63B27EB1">
            <w:pPr>
              <w:snapToGrid w:val="0"/>
              <w:spacing w:line="400" w:lineRule="exact"/>
              <w:rPr>
                <w:rFonts w:ascii="宋体" w:hAnsi="宋体" w:cs="微软雅黑"/>
                <w:color w:val="auto"/>
                <w:szCs w:val="21"/>
                <w:highlight w:val="none"/>
              </w:rPr>
            </w:pPr>
          </w:p>
        </w:tc>
      </w:tr>
    </w:tbl>
    <w:p w14:paraId="0ABDE911">
      <w:pPr>
        <w:pStyle w:val="10"/>
        <w:spacing w:line="360" w:lineRule="auto"/>
        <w:jc w:val="both"/>
        <w:rPr>
          <w:rFonts w:asciiTheme="majorEastAsia" w:hAnsiTheme="majorEastAsia" w:eastAsiaTheme="majorEastAsia"/>
          <w:b/>
          <w:snapToGrid w:val="0"/>
          <w:color w:val="auto"/>
          <w:kern w:val="0"/>
          <w:sz w:val="28"/>
          <w:szCs w:val="28"/>
          <w:highlight w:val="none"/>
        </w:rPr>
      </w:pPr>
    </w:p>
    <w:p w14:paraId="5E9EE2E4">
      <w:pPr>
        <w:pStyle w:val="10"/>
        <w:spacing w:line="360" w:lineRule="auto"/>
        <w:rPr>
          <w:rFonts w:asciiTheme="majorEastAsia" w:hAnsiTheme="majorEastAsia" w:eastAsiaTheme="majorEastAsia"/>
          <w:b/>
          <w:snapToGrid w:val="0"/>
          <w:color w:val="auto"/>
          <w:kern w:val="0"/>
          <w:sz w:val="28"/>
          <w:szCs w:val="28"/>
          <w:highlight w:val="none"/>
        </w:rPr>
      </w:pPr>
    </w:p>
    <w:p w14:paraId="23D5D42D">
      <w:pPr>
        <w:rPr>
          <w:rFonts w:hint="eastAsia"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br w:type="page"/>
      </w:r>
    </w:p>
    <w:p w14:paraId="62BF9695">
      <w:pPr>
        <w:pStyle w:val="10"/>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bookmarkStart w:id="2" w:name="_GoBack"/>
      <w:bookmarkEnd w:id="2"/>
    </w:p>
    <w:p w14:paraId="7D1DEA71">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项目编号：</w:t>
      </w:r>
    </w:p>
    <w:p w14:paraId="7FB3CBDF">
      <w:pPr>
        <w:autoSpaceDE w:val="0"/>
        <w:autoSpaceDN w:val="0"/>
        <w:adjustRightInd w:val="0"/>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 xml:space="preserve">项目名称：                                             </w:t>
      </w:r>
      <w:r>
        <w:rPr>
          <w:rFonts w:hint="eastAsia" w:asciiTheme="minorEastAsia" w:hAnsiTheme="minorEastAsia"/>
          <w:color w:val="auto"/>
          <w:sz w:val="24"/>
          <w:szCs w:val="24"/>
          <w:highlight w:val="none"/>
          <w:lang w:eastAsia="zh-CN"/>
        </w:rPr>
        <w:t>单位：元</w:t>
      </w:r>
      <w:r>
        <w:rPr>
          <w:rFonts w:hint="eastAsia" w:asciiTheme="minorEastAsia" w:hAnsiTheme="minorEastAsia"/>
          <w:color w:val="auto"/>
          <w:sz w:val="24"/>
          <w:szCs w:val="24"/>
          <w:highlight w:val="none"/>
          <w:lang w:val="en-US" w:eastAsia="zh-CN"/>
        </w:rPr>
        <w:t>/年</w:t>
      </w:r>
    </w:p>
    <w:tbl>
      <w:tblPr>
        <w:tblStyle w:val="16"/>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asciiTheme="minorEastAsia" w:hAnsiTheme="minorEastAsia"/>
                <w:color w:val="auto"/>
                <w:sz w:val="24"/>
                <w:szCs w:val="24"/>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asciiTheme="minorEastAsia" w:hAnsiTheme="minorEastAsia"/>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大写：</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asciiTheme="minorEastAsia" w:hAnsiTheme="minorEastAsia"/>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asciiTheme="minorEastAsia" w:hAnsiTheme="minorEastAsia"/>
                <w:color w:val="auto"/>
                <w:sz w:val="24"/>
                <w:szCs w:val="24"/>
                <w:highlight w:val="none"/>
              </w:rPr>
            </w:pPr>
          </w:p>
        </w:tc>
      </w:tr>
    </w:tbl>
    <w:p w14:paraId="75820CBA">
      <w:pPr>
        <w:autoSpaceDE w:val="0"/>
        <w:autoSpaceDN w:val="0"/>
        <w:adjustRightInd w:val="0"/>
        <w:spacing w:line="360" w:lineRule="auto"/>
        <w:rPr>
          <w:rFonts w:hint="eastAsia" w:asciiTheme="minorEastAsia" w:hAnsiTheme="minorEastAsia"/>
          <w:color w:val="auto"/>
          <w:sz w:val="24"/>
          <w:szCs w:val="24"/>
          <w:highlight w:val="none"/>
        </w:rPr>
      </w:pPr>
    </w:p>
    <w:p w14:paraId="75CFFFED">
      <w:pPr>
        <w:autoSpaceDE w:val="0"/>
        <w:autoSpaceDN w:val="0"/>
        <w:adjustRightInd w:val="0"/>
        <w:spacing w:line="360" w:lineRule="auto"/>
        <w:rPr>
          <w:rFonts w:hint="eastAsia" w:asciiTheme="minorEastAsia" w:hAnsiTheme="minorEastAsia"/>
          <w:color w:val="auto"/>
          <w:sz w:val="24"/>
          <w:szCs w:val="24"/>
          <w:highlight w:val="none"/>
        </w:rPr>
      </w:pPr>
    </w:p>
    <w:p w14:paraId="5B7B47BA">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投标人名称：</w:t>
      </w:r>
      <w:r>
        <w:rPr>
          <w:rFonts w:hint="eastAsia" w:asciiTheme="minorEastAsia" w:hAnsiTheme="minorEastAsia"/>
          <w:color w:val="auto"/>
          <w:sz w:val="24"/>
          <w:szCs w:val="24"/>
          <w:highlight w:val="none"/>
          <w:u w:val="single"/>
        </w:rPr>
        <w:t xml:space="preserve">     （全称）   </w:t>
      </w:r>
      <w:r>
        <w:rPr>
          <w:rFonts w:hint="eastAsia" w:asciiTheme="minorEastAsia" w:hAnsiTheme="minorEastAsia"/>
          <w:color w:val="auto"/>
          <w:sz w:val="24"/>
          <w:szCs w:val="24"/>
          <w:highlight w:val="none"/>
        </w:rPr>
        <w:t>（公章）：</w:t>
      </w:r>
    </w:p>
    <w:p w14:paraId="140B8EBA">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投标人法定代表人（或授权代表）签字：</w:t>
      </w:r>
    </w:p>
    <w:p w14:paraId="7308B2F9">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日期：</w:t>
      </w:r>
    </w:p>
    <w:p w14:paraId="69053D3E">
      <w:pPr>
        <w:autoSpaceDE w:val="0"/>
        <w:autoSpaceDN w:val="0"/>
        <w:adjustRightInd w:val="0"/>
        <w:spacing w:line="360" w:lineRule="auto"/>
        <w:rPr>
          <w:rFonts w:ascii="宋体" w:cs="宋体"/>
          <w:color w:val="auto"/>
          <w:sz w:val="24"/>
          <w:highlight w:val="none"/>
          <w:lang w:val="zh-CN"/>
        </w:rPr>
      </w:pPr>
    </w:p>
    <w:p w14:paraId="1763624B">
      <w:pPr>
        <w:autoSpaceDE w:val="0"/>
        <w:autoSpaceDN w:val="0"/>
        <w:adjustRightInd w:val="0"/>
        <w:spacing w:line="360" w:lineRule="auto"/>
        <w:rPr>
          <w:rFonts w:ascii="宋体" w:cs="宋体"/>
          <w:color w:val="auto"/>
          <w:sz w:val="24"/>
          <w:highlight w:val="none"/>
          <w:lang w:val="zh-CN"/>
        </w:rPr>
      </w:pPr>
    </w:p>
    <w:p w14:paraId="6FBAD369">
      <w:pPr>
        <w:autoSpaceDE w:val="0"/>
        <w:autoSpaceDN w:val="0"/>
        <w:adjustRightInd w:val="0"/>
        <w:spacing w:line="360" w:lineRule="auto"/>
        <w:rPr>
          <w:rFonts w:ascii="宋体" w:cs="宋体"/>
          <w:color w:val="auto"/>
          <w:sz w:val="24"/>
          <w:highlight w:val="none"/>
          <w:lang w:val="zh-CN"/>
        </w:rPr>
      </w:pPr>
    </w:p>
    <w:p w14:paraId="74E1AFCE">
      <w:pPr>
        <w:autoSpaceDE w:val="0"/>
        <w:autoSpaceDN w:val="0"/>
        <w:adjustRightInd w:val="0"/>
        <w:spacing w:line="360" w:lineRule="auto"/>
        <w:rPr>
          <w:rFonts w:ascii="宋体" w:cs="宋体"/>
          <w:color w:val="auto"/>
          <w:sz w:val="24"/>
          <w:highlight w:val="none"/>
          <w:lang w:val="zh-CN"/>
        </w:rPr>
      </w:pPr>
    </w:p>
    <w:p w14:paraId="446C4433">
      <w:pPr>
        <w:autoSpaceDE w:val="0"/>
        <w:autoSpaceDN w:val="0"/>
        <w:adjustRightInd w:val="0"/>
        <w:spacing w:line="360" w:lineRule="auto"/>
        <w:rPr>
          <w:rFonts w:ascii="宋体" w:cs="宋体"/>
          <w:color w:val="auto"/>
          <w:sz w:val="24"/>
          <w:highlight w:val="none"/>
          <w:lang w:val="zh-CN"/>
        </w:rPr>
      </w:pPr>
    </w:p>
    <w:p w14:paraId="59C8FED0">
      <w:pPr>
        <w:autoSpaceDE w:val="0"/>
        <w:autoSpaceDN w:val="0"/>
        <w:adjustRightInd w:val="0"/>
        <w:spacing w:line="360" w:lineRule="auto"/>
        <w:rPr>
          <w:rFonts w:ascii="宋体" w:cs="宋体"/>
          <w:color w:val="auto"/>
          <w:sz w:val="24"/>
          <w:highlight w:val="none"/>
          <w:lang w:val="zh-CN"/>
        </w:rPr>
      </w:pPr>
    </w:p>
    <w:p w14:paraId="7F29CA9D">
      <w:pPr>
        <w:autoSpaceDE w:val="0"/>
        <w:autoSpaceDN w:val="0"/>
        <w:adjustRightInd w:val="0"/>
        <w:spacing w:line="360" w:lineRule="auto"/>
        <w:rPr>
          <w:rFonts w:ascii="宋体" w:cs="宋体"/>
          <w:color w:val="auto"/>
          <w:sz w:val="24"/>
          <w:highlight w:val="none"/>
          <w:lang w:val="zh-CN"/>
        </w:rPr>
      </w:pPr>
    </w:p>
    <w:p w14:paraId="3ECA8C5C">
      <w:pPr>
        <w:autoSpaceDE w:val="0"/>
        <w:autoSpaceDN w:val="0"/>
        <w:adjustRightInd w:val="0"/>
        <w:spacing w:line="360" w:lineRule="auto"/>
        <w:rPr>
          <w:rFonts w:ascii="宋体" w:cs="宋体"/>
          <w:color w:val="auto"/>
          <w:sz w:val="24"/>
          <w:highlight w:val="none"/>
          <w:lang w:val="zh-CN"/>
        </w:rPr>
      </w:pPr>
    </w:p>
    <w:p w14:paraId="71FF7A5D">
      <w:pPr>
        <w:autoSpaceDE w:val="0"/>
        <w:autoSpaceDN w:val="0"/>
        <w:adjustRightInd w:val="0"/>
        <w:spacing w:line="360" w:lineRule="auto"/>
        <w:rPr>
          <w:rFonts w:ascii="宋体" w:cs="宋体"/>
          <w:color w:val="auto"/>
          <w:sz w:val="24"/>
          <w:highlight w:val="none"/>
          <w:lang w:val="zh-CN"/>
        </w:rPr>
      </w:pPr>
    </w:p>
    <w:p w14:paraId="2274C5D0">
      <w:pPr>
        <w:pStyle w:val="14"/>
        <w:ind w:firstLine="340"/>
        <w:rPr>
          <w:color w:val="auto"/>
          <w:highlight w:val="none"/>
          <w:lang w:val="zh-CN"/>
        </w:rPr>
      </w:pPr>
    </w:p>
    <w:p w14:paraId="2E9F7894">
      <w:pPr>
        <w:pStyle w:val="15"/>
        <w:ind w:firstLine="480"/>
        <w:rPr>
          <w:color w:val="auto"/>
          <w:highlight w:val="none"/>
          <w:lang w:val="zh-CN"/>
        </w:rPr>
      </w:pPr>
    </w:p>
    <w:p w14:paraId="4A8EEC3B">
      <w:pPr>
        <w:rPr>
          <w:color w:val="auto"/>
          <w:highlight w:val="none"/>
          <w:lang w:val="zh-CN"/>
        </w:rPr>
      </w:pPr>
    </w:p>
    <w:p w14:paraId="1964DAC8">
      <w:pPr>
        <w:pStyle w:val="6"/>
        <w:rPr>
          <w:color w:val="auto"/>
          <w:highlight w:val="none"/>
          <w:lang w:val="zh-CN"/>
        </w:rPr>
      </w:pPr>
    </w:p>
    <w:p w14:paraId="3E9D0437">
      <w:pPr>
        <w:autoSpaceDE w:val="0"/>
        <w:autoSpaceDN w:val="0"/>
        <w:adjustRightInd w:val="0"/>
        <w:spacing w:line="360" w:lineRule="auto"/>
        <w:rPr>
          <w:rFonts w:cs="黑体" w:asciiTheme="minorEastAsia" w:hAnsiTheme="minorEastAsia"/>
          <w:b/>
          <w:bCs/>
          <w:color w:val="auto"/>
          <w:sz w:val="44"/>
          <w:szCs w:val="44"/>
          <w:highlight w:val="none"/>
          <w:lang w:val="zh-CN"/>
        </w:rPr>
      </w:pPr>
    </w:p>
    <w:p w14:paraId="143BE27E">
      <w:pPr>
        <w:pStyle w:val="6"/>
        <w:rPr>
          <w:color w:val="auto"/>
          <w:highlight w:val="none"/>
          <w:lang w:val="zh-CN"/>
        </w:rPr>
      </w:pPr>
    </w:p>
    <w:p w14:paraId="09D38106">
      <w:pPr>
        <w:pStyle w:val="25"/>
        <w:rPr>
          <w:color w:val="auto"/>
          <w:highlight w:val="none"/>
          <w:lang w:val="zh-CN"/>
        </w:rPr>
      </w:pPr>
    </w:p>
    <w:p w14:paraId="26B75428">
      <w:pPr>
        <w:pStyle w:val="25"/>
        <w:rPr>
          <w:color w:val="auto"/>
          <w:highlight w:val="none"/>
          <w:lang w:val="zh-CN"/>
        </w:rPr>
      </w:pPr>
    </w:p>
    <w:p w14:paraId="1BA6C8E6">
      <w:pPr>
        <w:autoSpaceDE w:val="0"/>
        <w:autoSpaceDN w:val="0"/>
        <w:adjustRightInd w:val="0"/>
        <w:spacing w:line="360" w:lineRule="auto"/>
        <w:jc w:val="center"/>
        <w:rPr>
          <w:rFonts w:asciiTheme="majorEastAsia" w:hAnsiTheme="majorEastAsia" w:eastAsiaTheme="majorEastAsia"/>
          <w:b/>
          <w:snapToGrid w:val="0"/>
          <w:color w:val="auto"/>
          <w:kern w:val="0"/>
          <w:sz w:val="28"/>
          <w:szCs w:val="28"/>
          <w:highlight w:val="none"/>
        </w:rPr>
      </w:pPr>
      <w:r>
        <w:rPr>
          <w:rFonts w:hint="eastAsia" w:cs="黑体" w:asciiTheme="minorEastAsia" w:hAnsiTheme="minorEastAsia"/>
          <w:b/>
          <w:bCs/>
          <w:color w:val="auto"/>
          <w:sz w:val="28"/>
          <w:szCs w:val="28"/>
          <w:highlight w:val="none"/>
          <w:lang w:val="zh-CN"/>
        </w:rPr>
        <w:t>三、资格审查相关材料</w:t>
      </w:r>
    </w:p>
    <w:p w14:paraId="14F2A5BF">
      <w:pPr>
        <w:pStyle w:val="10"/>
        <w:keepNext w:val="0"/>
        <w:keepLines w:val="0"/>
        <w:pageBreakBefore w:val="0"/>
        <w:widowControl w:val="0"/>
        <w:kinsoku/>
        <w:wordWrap/>
        <w:overflowPunct/>
        <w:topLinePunct w:val="0"/>
        <w:autoSpaceDE/>
        <w:autoSpaceDN/>
        <w:bidi w:val="0"/>
        <w:snapToGrid/>
        <w:spacing w:line="360" w:lineRule="auto"/>
        <w:jc w:val="center"/>
        <w:textAlignment w:val="auto"/>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3.1</w:t>
      </w:r>
      <w:r>
        <w:rPr>
          <w:rFonts w:hint="eastAsia" w:asciiTheme="majorEastAsia" w:hAnsiTheme="majorEastAsia" w:eastAsiaTheme="majorEastAsia"/>
          <w:b/>
          <w:snapToGrid w:val="0"/>
          <w:color w:val="auto"/>
          <w:kern w:val="0"/>
          <w:sz w:val="28"/>
          <w:szCs w:val="28"/>
          <w:highlight w:val="none"/>
          <w:lang w:val="en-US" w:eastAsia="zh-CN"/>
        </w:rPr>
        <w:t xml:space="preserve"> </w:t>
      </w:r>
      <w:r>
        <w:rPr>
          <w:rFonts w:hint="eastAsia" w:asciiTheme="majorEastAsia" w:hAnsiTheme="majorEastAsia" w:eastAsiaTheme="majorEastAsia"/>
          <w:b/>
          <w:snapToGrid w:val="0"/>
          <w:color w:val="auto"/>
          <w:kern w:val="0"/>
          <w:sz w:val="28"/>
          <w:szCs w:val="28"/>
          <w:highlight w:val="none"/>
        </w:rPr>
        <w:t>投标函</w:t>
      </w:r>
    </w:p>
    <w:p w14:paraId="0A9A00D0">
      <w:pPr>
        <w:pStyle w:val="10"/>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（采购人）</w:t>
      </w:r>
    </w:p>
    <w:p w14:paraId="6AE80B8A">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根据贵方</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招标编号）采购的招标公告及投标邀请，</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（姓名和职务）被正式授权并代表投标人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（投标人名称、地址）提交。</w:t>
      </w:r>
    </w:p>
    <w:p w14:paraId="15108C8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拟投入</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的项目负责人姓名：</w:t>
      </w:r>
      <w:r>
        <w:rPr>
          <w:rFonts w:hint="eastAsia" w:asciiTheme="minorEastAsia" w:hAnsiTheme="minorEastAsia" w:eastAsiaTheme="minorEastAsia"/>
          <w:color w:val="auto"/>
          <w:sz w:val="24"/>
          <w:szCs w:val="24"/>
          <w:highlight w:val="none"/>
          <w:u w:val="single"/>
        </w:rPr>
        <w:t xml:space="preserve">                </w:t>
      </w:r>
    </w:p>
    <w:p w14:paraId="06B2644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我方确认收到贵方提供的</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招标编号）招标文件的全部内容。</w:t>
      </w:r>
    </w:p>
    <w:p w14:paraId="3F6CA50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我方已完全明白招标文件的所有条款要求，并</w:t>
      </w:r>
      <w:r>
        <w:rPr>
          <w:rFonts w:hint="eastAsia" w:asciiTheme="minorEastAsia" w:hAnsiTheme="minorEastAsia" w:eastAsiaTheme="minorEastAsia"/>
          <w:color w:val="auto"/>
          <w:sz w:val="24"/>
          <w:szCs w:val="24"/>
          <w:highlight w:val="none"/>
          <w:lang w:val="en-US" w:eastAsia="zh-CN"/>
        </w:rPr>
        <w:t>声</w:t>
      </w:r>
      <w:r>
        <w:rPr>
          <w:rFonts w:hint="eastAsia" w:asciiTheme="minorEastAsia" w:hAnsiTheme="minorEastAsia" w:eastAsiaTheme="minorEastAsia"/>
          <w:color w:val="auto"/>
          <w:sz w:val="24"/>
          <w:szCs w:val="24"/>
          <w:highlight w:val="none"/>
        </w:rPr>
        <w:t>明如下：</w:t>
      </w:r>
    </w:p>
    <w:p w14:paraId="66AB27A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一、按招标文件提供的全部货物与相关服务详见《开标一览表》。</w:t>
      </w:r>
    </w:p>
    <w:p w14:paraId="1A1C58BF">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三、我方明白并同意，在规定的开标日之后，投标有效期之内撤销投标的，则我方承担违背投标承诺的责任追究。</w:t>
      </w:r>
    </w:p>
    <w:p w14:paraId="2B9011F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四、我方同意按照贵方可能提出的要求而提供与投标有关的</w:t>
      </w:r>
      <w:r>
        <w:rPr>
          <w:rFonts w:hint="eastAsia" w:asciiTheme="minorEastAsia" w:hAnsiTheme="minorEastAsia" w:eastAsiaTheme="minorEastAsia"/>
          <w:color w:val="auto"/>
          <w:sz w:val="24"/>
          <w:szCs w:val="24"/>
          <w:highlight w:val="none"/>
          <w:lang w:eastAsia="zh-CN"/>
        </w:rPr>
        <w:t>任何其他</w:t>
      </w:r>
      <w:r>
        <w:rPr>
          <w:rFonts w:hint="eastAsia" w:asciiTheme="minorEastAsia" w:hAnsiTheme="minorEastAsia" w:eastAsiaTheme="minorEastAsia"/>
          <w:color w:val="auto"/>
          <w:sz w:val="24"/>
          <w:szCs w:val="24"/>
          <w:highlight w:val="none"/>
        </w:rPr>
        <w:t>数据、信息或资料。</w:t>
      </w:r>
    </w:p>
    <w:p w14:paraId="55C2119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五、我方理解贵方不一定接受最低投标价或任何贵方可能收到的投标。</w:t>
      </w:r>
    </w:p>
    <w:p w14:paraId="1B54747B">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六、我方如果中标，将保证履行招标文件及其澄清、修改文件（如果有）中的全部责任和义务，按质、按量、按期完成《项目需求》及《合同书》中的全部任务。</w:t>
      </w:r>
    </w:p>
    <w:p w14:paraId="2931447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七、我方在此保证所提交的所有文件和全部说明是真实的和正确的。</w:t>
      </w:r>
    </w:p>
    <w:p w14:paraId="3F203BF6">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九、我方具备《</w:t>
      </w:r>
      <w:r>
        <w:rPr>
          <w:rFonts w:hint="eastAsia" w:asciiTheme="minorEastAsia" w:hAnsiTheme="minorEastAsia" w:eastAsiaTheme="minorEastAsia"/>
          <w:color w:val="auto"/>
          <w:sz w:val="24"/>
          <w:szCs w:val="24"/>
          <w:highlight w:val="none"/>
          <w:lang w:val="en-US" w:eastAsia="zh-CN"/>
        </w:rPr>
        <w:t>中华人民共和国</w:t>
      </w:r>
      <w:r>
        <w:rPr>
          <w:rFonts w:hint="eastAsia" w:asciiTheme="minorEastAsia" w:hAnsiTheme="minorEastAsia" w:eastAsiaTheme="minorEastAsia"/>
          <w:color w:val="auto"/>
          <w:sz w:val="24"/>
          <w:szCs w:val="24"/>
          <w:highlight w:val="none"/>
        </w:rPr>
        <w:t>政府采购法》第二十二条规定的条件；承诺如下：</w:t>
      </w:r>
    </w:p>
    <w:p w14:paraId="0B85353B">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具有独立承担民事责任能力的在中华人民共和国境内注册的法人或其他组织或自然人，有效的营业执照（或事业法人登记证或身份证等相关证明）。</w:t>
      </w:r>
    </w:p>
    <w:p w14:paraId="56AF7AF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 我方已依法缴纳了各项税费及社会保险费用，如有需要，可随时向采购人提供近三个月内的相关缴费证明，以便核查。</w:t>
      </w:r>
    </w:p>
    <w:p w14:paraId="77731E63">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我方已依法建立健全的财务会计制度，如有需要，可随时向采购人提供相关证明材料，以便核查。</w:t>
      </w:r>
    </w:p>
    <w:p w14:paraId="7224C940">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参加政府采购活动前三年内，在经营活动中没有重大违法记录。</w:t>
      </w:r>
    </w:p>
    <w:p w14:paraId="7295E4B3">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 符合法律、行政法规规定的其他条件。</w:t>
      </w:r>
    </w:p>
    <w:p w14:paraId="5ABFA0D5">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以上内容如有虚假或与事实不符的，评审委员会可将我方</w:t>
      </w:r>
      <w:r>
        <w:rPr>
          <w:rFonts w:hint="eastAsia" w:asciiTheme="minorEastAsia" w:hAnsiTheme="minorEastAsia" w:eastAsiaTheme="minorEastAsia"/>
          <w:color w:val="auto"/>
          <w:sz w:val="24"/>
          <w:szCs w:val="24"/>
          <w:highlight w:val="none"/>
          <w:lang w:eastAsia="zh-CN"/>
        </w:rPr>
        <w:t>作</w:t>
      </w:r>
      <w:r>
        <w:rPr>
          <w:rFonts w:hint="eastAsia" w:asciiTheme="minorEastAsia" w:hAnsiTheme="minorEastAsia" w:eastAsiaTheme="minorEastAsia"/>
          <w:color w:val="auto"/>
          <w:sz w:val="24"/>
          <w:szCs w:val="24"/>
          <w:highlight w:val="none"/>
        </w:rPr>
        <w:t>无效投标处理，我方愿意承担相应的法律责任。</w:t>
      </w:r>
    </w:p>
    <w:p w14:paraId="2051BDC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十、我方具备履行合同所必需的设备和专业技术能力。</w:t>
      </w:r>
    </w:p>
    <w:p w14:paraId="3CB16F7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十一、我方对在本函及投标文件中所作的所有承诺承担法律责任。</w:t>
      </w:r>
    </w:p>
    <w:p w14:paraId="38B9E6E6">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十二、若我方中标，愿意按</w:t>
      </w:r>
      <w:r>
        <w:rPr>
          <w:rFonts w:hint="eastAsia" w:asciiTheme="minorEastAsia" w:hAnsiTheme="minorEastAsia" w:eastAsiaTheme="minorEastAsia"/>
          <w:color w:val="auto"/>
          <w:sz w:val="24"/>
          <w:szCs w:val="24"/>
          <w:highlight w:val="none"/>
          <w:lang w:eastAsia="zh-CN"/>
        </w:rPr>
        <w:t>豫招协</w:t>
      </w:r>
      <w:r>
        <w:rPr>
          <w:rFonts w:hint="eastAsia"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lang w:val="en-US" w:eastAsia="zh-CN"/>
        </w:rPr>
        <w:t>23</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002</w:t>
      </w:r>
      <w:r>
        <w:rPr>
          <w:rFonts w:hint="eastAsia" w:asciiTheme="minorEastAsia" w:hAnsiTheme="minorEastAsia" w:eastAsiaTheme="minorEastAsia"/>
          <w:color w:val="auto"/>
          <w:sz w:val="24"/>
          <w:szCs w:val="24"/>
          <w:highlight w:val="none"/>
        </w:rPr>
        <w:t>规定向代理机构支付招标代理服务费。</w:t>
      </w:r>
    </w:p>
    <w:p w14:paraId="02C6200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color w:val="auto"/>
          <w:sz w:val="24"/>
          <w:szCs w:val="24"/>
          <w:highlight w:val="none"/>
        </w:rPr>
      </w:pPr>
    </w:p>
    <w:p w14:paraId="1E97F33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所有与本招标有关的一切正式往来请寄：</w:t>
      </w:r>
    </w:p>
    <w:p w14:paraId="7EEECE6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    址</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邮政编码</w:t>
      </w:r>
      <w:r>
        <w:rPr>
          <w:rFonts w:hint="eastAsia" w:asciiTheme="minorEastAsia" w:hAnsiTheme="minorEastAsia"/>
          <w:color w:val="auto"/>
          <w:sz w:val="24"/>
          <w:szCs w:val="24"/>
          <w:highlight w:val="none"/>
          <w:lang w:eastAsia="zh-CN"/>
        </w:rPr>
        <w:t>：</w:t>
      </w:r>
    </w:p>
    <w:p w14:paraId="2FB3BD30">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    话</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传    真</w:t>
      </w:r>
      <w:r>
        <w:rPr>
          <w:rFonts w:hint="eastAsia" w:asciiTheme="minorEastAsia" w:hAnsiTheme="minorEastAsia"/>
          <w:color w:val="auto"/>
          <w:sz w:val="24"/>
          <w:szCs w:val="24"/>
          <w:highlight w:val="none"/>
          <w:lang w:eastAsia="zh-CN"/>
        </w:rPr>
        <w:t>：</w:t>
      </w:r>
    </w:p>
    <w:p w14:paraId="23D9C1F6">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投标人代表姓名</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职    务</w:t>
      </w:r>
      <w:r>
        <w:rPr>
          <w:rFonts w:hint="eastAsia" w:asciiTheme="minorEastAsia" w:hAnsiTheme="minorEastAsia"/>
          <w:color w:val="auto"/>
          <w:sz w:val="24"/>
          <w:szCs w:val="24"/>
          <w:highlight w:val="none"/>
          <w:lang w:eastAsia="zh-CN"/>
        </w:rPr>
        <w:t>：</w:t>
      </w:r>
    </w:p>
    <w:p w14:paraId="4F2BAB2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投标人法定代表人（或法定代表人授权代表）签字或盖章：</w:t>
      </w:r>
    </w:p>
    <w:p w14:paraId="337FAD93">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投标人名称（盖章）：</w:t>
      </w:r>
    </w:p>
    <w:p w14:paraId="0C8303D7">
      <w:pPr>
        <w:adjustRightInd w:val="0"/>
        <w:snapToGrid w:val="0"/>
        <w:spacing w:line="360" w:lineRule="auto"/>
        <w:rPr>
          <w:rFonts w:cs="宋体" w:asciiTheme="minorEastAsia" w:hAnsiTheme="minorEastAsia"/>
          <w:color w:val="auto"/>
          <w:szCs w:val="21"/>
          <w:highlight w:val="none"/>
          <w:u w:val="single"/>
        </w:rPr>
      </w:pPr>
    </w:p>
    <w:p w14:paraId="3A60CCF4">
      <w:pPr>
        <w:spacing w:line="480" w:lineRule="exact"/>
        <w:jc w:val="center"/>
        <w:rPr>
          <w:rFonts w:ascii="宋体" w:hAnsi="宋体"/>
          <w:color w:val="auto"/>
          <w:sz w:val="28"/>
          <w:szCs w:val="28"/>
          <w:highlight w:val="none"/>
        </w:rPr>
      </w:pPr>
      <w:r>
        <w:rPr>
          <w:rFonts w:hint="eastAsia" w:asciiTheme="majorEastAsia" w:hAnsiTheme="majorEastAsia" w:eastAsiaTheme="majorEastAsia"/>
          <w:b/>
          <w:bCs/>
          <w:color w:val="auto"/>
          <w:sz w:val="28"/>
          <w:szCs w:val="28"/>
          <w:highlight w:val="none"/>
        </w:rPr>
        <w:t>3.2</w:t>
      </w:r>
      <w:r>
        <w:rPr>
          <w:rFonts w:hint="eastAsia" w:asciiTheme="majorEastAsia" w:hAnsiTheme="majorEastAsia" w:eastAsiaTheme="majorEastAsia"/>
          <w:b/>
          <w:bCs/>
          <w:color w:val="auto"/>
          <w:sz w:val="28"/>
          <w:szCs w:val="28"/>
          <w:highlight w:val="none"/>
          <w:lang w:val="en-US" w:eastAsia="zh-CN"/>
        </w:rPr>
        <w:t xml:space="preserve"> </w:t>
      </w:r>
      <w:r>
        <w:rPr>
          <w:rFonts w:hint="eastAsia" w:asciiTheme="majorEastAsia" w:hAnsiTheme="majorEastAsia" w:eastAsiaTheme="majorEastAsia"/>
          <w:b/>
          <w:bCs/>
          <w:color w:val="auto"/>
          <w:sz w:val="28"/>
          <w:szCs w:val="28"/>
          <w:highlight w:val="none"/>
        </w:rPr>
        <w:t>法定代表人（单位负责人）</w:t>
      </w:r>
      <w:r>
        <w:rPr>
          <w:rFonts w:asciiTheme="majorEastAsia" w:hAnsiTheme="majorEastAsia" w:eastAsiaTheme="majorEastAsia"/>
          <w:b/>
          <w:bCs/>
          <w:color w:val="auto"/>
          <w:sz w:val="28"/>
          <w:szCs w:val="28"/>
          <w:highlight w:val="none"/>
        </w:rPr>
        <w:t>资</w:t>
      </w:r>
      <w:r>
        <w:rPr>
          <w:rFonts w:hint="eastAsia" w:asciiTheme="majorEastAsia" w:hAnsiTheme="majorEastAsia" w:eastAsiaTheme="majorEastAsia"/>
          <w:b/>
          <w:bCs/>
          <w:color w:val="auto"/>
          <w:sz w:val="28"/>
          <w:szCs w:val="28"/>
          <w:highlight w:val="none"/>
        </w:rPr>
        <w:t>格</w:t>
      </w:r>
      <w:r>
        <w:rPr>
          <w:rFonts w:asciiTheme="majorEastAsia" w:hAnsiTheme="majorEastAsia" w:eastAsiaTheme="majorEastAsia"/>
          <w:b/>
          <w:bCs/>
          <w:color w:val="auto"/>
          <w:sz w:val="28"/>
          <w:szCs w:val="28"/>
          <w:highlight w:val="none"/>
        </w:rPr>
        <w:t>证</w:t>
      </w:r>
      <w:r>
        <w:rPr>
          <w:rFonts w:hint="eastAsia" w:asciiTheme="majorEastAsia" w:hAnsiTheme="majorEastAsia" w:eastAsiaTheme="majorEastAsia"/>
          <w:b/>
          <w:bCs/>
          <w:color w:val="auto"/>
          <w:sz w:val="28"/>
          <w:szCs w:val="28"/>
          <w:highlight w:val="none"/>
        </w:rPr>
        <w:t>明</w:t>
      </w:r>
      <w:r>
        <w:rPr>
          <w:rFonts w:asciiTheme="majorEastAsia" w:hAnsiTheme="majorEastAsia" w:eastAsiaTheme="majorEastAsia"/>
          <w:b/>
          <w:bCs/>
          <w:color w:val="auto"/>
          <w:sz w:val="28"/>
          <w:szCs w:val="28"/>
          <w:highlight w:val="none"/>
        </w:rPr>
        <w:t>书</w:t>
      </w:r>
    </w:p>
    <w:p w14:paraId="1C9F6ACD">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F710571">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06733960">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单</w:t>
      </w:r>
      <w:r>
        <w:rPr>
          <w:rFonts w:hint="eastAsia" w:asciiTheme="minorEastAsia" w:hAnsiTheme="minorEastAsia"/>
          <w:color w:val="auto"/>
          <w:sz w:val="24"/>
          <w:szCs w:val="24"/>
          <w:highlight w:val="none"/>
        </w:rPr>
        <w:t>位名</w:t>
      </w:r>
      <w:r>
        <w:rPr>
          <w:rFonts w:asciiTheme="minorEastAsia" w:hAnsiTheme="minorEastAsia"/>
          <w:color w:val="auto"/>
          <w:sz w:val="24"/>
          <w:szCs w:val="24"/>
          <w:highlight w:val="none"/>
        </w:rPr>
        <w:t>称</w:t>
      </w:r>
      <w:r>
        <w:rPr>
          <w:rFonts w:hint="eastAsia" w:asciiTheme="minorEastAsia" w:hAnsiTheme="minorEastAsia"/>
          <w:color w:val="auto"/>
          <w:sz w:val="24"/>
          <w:szCs w:val="24"/>
          <w:highlight w:val="none"/>
        </w:rPr>
        <w:t>：</w:t>
      </w:r>
    </w:p>
    <w:p w14:paraId="1B0A5266">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地址：</w:t>
      </w:r>
    </w:p>
    <w:p w14:paraId="164E873A">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姓名：       性</w:t>
      </w:r>
      <w:r>
        <w:rPr>
          <w:rFonts w:asciiTheme="minorEastAsia" w:hAnsiTheme="minorEastAsia"/>
          <w:color w:val="auto"/>
          <w:sz w:val="24"/>
          <w:szCs w:val="24"/>
          <w:highlight w:val="none"/>
        </w:rPr>
        <w:t>别</w:t>
      </w:r>
      <w:r>
        <w:rPr>
          <w:rFonts w:hint="eastAsia" w:asciiTheme="minorEastAsia" w:hAnsiTheme="minorEastAsia"/>
          <w:color w:val="auto"/>
          <w:sz w:val="24"/>
          <w:szCs w:val="24"/>
          <w:highlight w:val="none"/>
        </w:rPr>
        <w:t>：     年</w:t>
      </w:r>
      <w:r>
        <w:rPr>
          <w:rFonts w:asciiTheme="minorEastAsia" w:hAnsiTheme="minorEastAsia"/>
          <w:color w:val="auto"/>
          <w:sz w:val="24"/>
          <w:szCs w:val="24"/>
          <w:highlight w:val="none"/>
        </w:rPr>
        <w:t>龄</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     职务</w:t>
      </w:r>
      <w:r>
        <w:rPr>
          <w:rFonts w:hint="eastAsia" w:asciiTheme="minorEastAsia" w:hAnsiTheme="minorEastAsia"/>
          <w:color w:val="auto"/>
          <w:sz w:val="24"/>
          <w:szCs w:val="24"/>
          <w:highlight w:val="none"/>
        </w:rPr>
        <w:t>：</w:t>
      </w:r>
    </w:p>
    <w:p w14:paraId="01810E7A">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本人系</w:t>
      </w:r>
      <w:r>
        <w:rPr>
          <w:rFonts w:hint="eastAsia" w:asciiTheme="minorEastAsia" w:hAnsiTheme="minorEastAsia"/>
          <w:i/>
          <w:snapToGrid w:val="0"/>
          <w:color w:val="auto"/>
          <w:sz w:val="24"/>
          <w:szCs w:val="24"/>
          <w:highlight w:val="none"/>
          <w:u w:val="single"/>
        </w:rPr>
        <w:t>投</w:t>
      </w:r>
      <w:r>
        <w:rPr>
          <w:rFonts w:asciiTheme="minorEastAsia" w:hAnsiTheme="minorEastAsia"/>
          <w:i/>
          <w:snapToGrid w:val="0"/>
          <w:color w:val="auto"/>
          <w:sz w:val="24"/>
          <w:szCs w:val="24"/>
          <w:highlight w:val="none"/>
          <w:u w:val="single"/>
        </w:rPr>
        <w:t>标</w:t>
      </w:r>
      <w:r>
        <w:rPr>
          <w:rFonts w:hint="eastAsia" w:asciiTheme="minorEastAsia" w:hAnsiTheme="minorEastAsia"/>
          <w:i/>
          <w:snapToGrid w:val="0"/>
          <w:color w:val="auto"/>
          <w:sz w:val="24"/>
          <w:szCs w:val="24"/>
          <w:highlight w:val="none"/>
          <w:u w:val="single"/>
        </w:rPr>
        <w:t>人名</w:t>
      </w:r>
      <w:r>
        <w:rPr>
          <w:rFonts w:asciiTheme="minorEastAsia" w:hAnsiTheme="minorEastAsia"/>
          <w:i/>
          <w:snapToGrid w:val="0"/>
          <w:color w:val="auto"/>
          <w:sz w:val="24"/>
          <w:szCs w:val="24"/>
          <w:highlight w:val="none"/>
          <w:u w:val="single"/>
        </w:rPr>
        <w:t>称</w:t>
      </w:r>
      <w:r>
        <w:rPr>
          <w:rFonts w:hint="eastAsia" w:asciiTheme="minorEastAsia" w:hAnsiTheme="minorEastAsia"/>
          <w:color w:val="auto"/>
          <w:sz w:val="24"/>
          <w:szCs w:val="24"/>
          <w:highlight w:val="none"/>
        </w:rPr>
        <w:t>的法定代表人（单位负责人）。就</w:t>
      </w:r>
      <w:r>
        <w:rPr>
          <w:rFonts w:asciiTheme="minorEastAsia" w:hAnsiTheme="minorEastAsia"/>
          <w:color w:val="auto"/>
          <w:sz w:val="24"/>
          <w:szCs w:val="24"/>
          <w:highlight w:val="none"/>
        </w:rPr>
        <w:t>参</w:t>
      </w:r>
      <w:r>
        <w:rPr>
          <w:rFonts w:hint="eastAsia" w:asciiTheme="minorEastAsia" w:hAnsiTheme="minorEastAsia"/>
          <w:color w:val="auto"/>
          <w:sz w:val="24"/>
          <w:szCs w:val="24"/>
          <w:highlight w:val="none"/>
        </w:rPr>
        <w:t>加贵方招</w:t>
      </w:r>
      <w:r>
        <w:rPr>
          <w:rFonts w:asciiTheme="minorEastAsia" w:hAnsiTheme="minorEastAsia"/>
          <w:color w:val="auto"/>
          <w:sz w:val="24"/>
          <w:szCs w:val="24"/>
          <w:highlight w:val="none"/>
        </w:rPr>
        <w:t>标编号为</w:t>
      </w:r>
      <w:r>
        <w:rPr>
          <w:rFonts w:asciiTheme="minorEastAsia" w:hAnsiTheme="minorEastAsia"/>
          <w:i/>
          <w:color w:val="auto"/>
          <w:sz w:val="24"/>
          <w:szCs w:val="24"/>
          <w:highlight w:val="none"/>
          <w:u w:val="single"/>
        </w:rPr>
        <w:t>项目编号</w:t>
      </w:r>
      <w:r>
        <w:rPr>
          <w:rFonts w:hint="eastAsia" w:asciiTheme="minorEastAsia" w:hAnsiTheme="minorEastAsia"/>
          <w:color w:val="auto"/>
          <w:sz w:val="24"/>
          <w:szCs w:val="24"/>
          <w:highlight w:val="none"/>
        </w:rPr>
        <w:t>的</w:t>
      </w:r>
      <w:r>
        <w:rPr>
          <w:rFonts w:asciiTheme="minorEastAsia" w:hAnsiTheme="minorEastAsia"/>
          <w:i/>
          <w:color w:val="auto"/>
          <w:sz w:val="24"/>
          <w:szCs w:val="24"/>
          <w:highlight w:val="none"/>
          <w:u w:val="single"/>
        </w:rPr>
        <w:t>项目</w:t>
      </w:r>
      <w:r>
        <w:rPr>
          <w:rFonts w:hint="eastAsia" w:asciiTheme="minorEastAsia" w:hAnsiTheme="minorEastAsia"/>
          <w:i/>
          <w:color w:val="auto"/>
          <w:sz w:val="24"/>
          <w:szCs w:val="24"/>
          <w:highlight w:val="none"/>
          <w:u w:val="single"/>
        </w:rPr>
        <w:t>名</w:t>
      </w:r>
      <w:r>
        <w:rPr>
          <w:rFonts w:asciiTheme="minorEastAsia" w:hAnsiTheme="minorEastAsia"/>
          <w:i/>
          <w:color w:val="auto"/>
          <w:sz w:val="24"/>
          <w:szCs w:val="24"/>
          <w:highlight w:val="none"/>
          <w:u w:val="single"/>
        </w:rPr>
        <w:t>称</w:t>
      </w:r>
      <w:r>
        <w:rPr>
          <w:rFonts w:hint="eastAsia" w:asciiTheme="minorEastAsia" w:hAnsiTheme="minorEastAsia"/>
          <w:color w:val="auto"/>
          <w:sz w:val="24"/>
          <w:szCs w:val="24"/>
          <w:highlight w:val="none"/>
        </w:rPr>
        <w:t>公</w:t>
      </w:r>
      <w:r>
        <w:rPr>
          <w:rFonts w:asciiTheme="minorEastAsia" w:hAnsiTheme="minorEastAsia"/>
          <w:color w:val="auto"/>
          <w:sz w:val="24"/>
          <w:szCs w:val="24"/>
          <w:highlight w:val="none"/>
        </w:rPr>
        <w:t>开</w:t>
      </w:r>
      <w:r>
        <w:rPr>
          <w:rFonts w:hint="eastAsia" w:asciiTheme="minorEastAsia" w:hAnsiTheme="minorEastAsia"/>
          <w:color w:val="auto"/>
          <w:sz w:val="24"/>
          <w:szCs w:val="24"/>
          <w:highlight w:val="none"/>
        </w:rPr>
        <w:t>招</w:t>
      </w:r>
      <w:r>
        <w:rPr>
          <w:rFonts w:asciiTheme="minorEastAsia" w:hAnsiTheme="minorEastAsia"/>
          <w:color w:val="auto"/>
          <w:sz w:val="24"/>
          <w:szCs w:val="24"/>
          <w:highlight w:val="none"/>
        </w:rPr>
        <w:t>标项目</w:t>
      </w:r>
      <w:r>
        <w:rPr>
          <w:rFonts w:hint="eastAsia" w:asciiTheme="minorEastAsia" w:hAnsiTheme="minorEastAsia"/>
          <w:color w:val="auto"/>
          <w:sz w:val="24"/>
          <w:szCs w:val="24"/>
          <w:highlight w:val="none"/>
        </w:rPr>
        <w:t>的投</w:t>
      </w:r>
      <w:r>
        <w:rPr>
          <w:rFonts w:asciiTheme="minorEastAsia" w:hAnsiTheme="minorEastAsia"/>
          <w:color w:val="auto"/>
          <w:sz w:val="24"/>
          <w:szCs w:val="24"/>
          <w:highlight w:val="none"/>
        </w:rPr>
        <w:t>标报价</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签</w:t>
      </w:r>
      <w:r>
        <w:rPr>
          <w:rFonts w:hint="eastAsia" w:asciiTheme="minorEastAsia" w:hAnsiTheme="minorEastAsia"/>
          <w:color w:val="auto"/>
          <w:sz w:val="24"/>
          <w:szCs w:val="24"/>
          <w:highlight w:val="none"/>
        </w:rPr>
        <w:t>署上</w:t>
      </w:r>
      <w:r>
        <w:rPr>
          <w:rFonts w:asciiTheme="minorEastAsia" w:hAnsiTheme="minorEastAsia"/>
          <w:color w:val="auto"/>
          <w:sz w:val="24"/>
          <w:szCs w:val="24"/>
          <w:highlight w:val="none"/>
        </w:rPr>
        <w:t>述项目</w:t>
      </w:r>
      <w:r>
        <w:rPr>
          <w:rFonts w:hint="eastAsia" w:asciiTheme="minorEastAsia" w:hAnsiTheme="minorEastAsia"/>
          <w:color w:val="auto"/>
          <w:sz w:val="24"/>
          <w:szCs w:val="24"/>
          <w:highlight w:val="none"/>
        </w:rPr>
        <w:t>的投</w:t>
      </w:r>
      <w:r>
        <w:rPr>
          <w:rFonts w:asciiTheme="minorEastAsia" w:hAnsiTheme="minorEastAsia"/>
          <w:color w:val="auto"/>
          <w:sz w:val="24"/>
          <w:szCs w:val="24"/>
          <w:highlight w:val="none"/>
        </w:rPr>
        <w:t>标</w:t>
      </w:r>
      <w:r>
        <w:rPr>
          <w:rFonts w:hint="eastAsia" w:asciiTheme="minorEastAsia" w:hAnsiTheme="minorEastAsia"/>
          <w:color w:val="auto"/>
          <w:sz w:val="24"/>
          <w:szCs w:val="24"/>
          <w:highlight w:val="none"/>
        </w:rPr>
        <w:t>文件及合同的</w:t>
      </w:r>
      <w:r>
        <w:rPr>
          <w:rFonts w:asciiTheme="minorEastAsia" w:hAnsiTheme="minorEastAsia"/>
          <w:color w:val="auto"/>
          <w:sz w:val="24"/>
          <w:szCs w:val="24"/>
          <w:highlight w:val="none"/>
        </w:rPr>
        <w:t>执</w:t>
      </w:r>
      <w:r>
        <w:rPr>
          <w:rFonts w:hint="eastAsia" w:asciiTheme="minorEastAsia" w:hAnsiTheme="minorEastAsia"/>
          <w:color w:val="auto"/>
          <w:sz w:val="24"/>
          <w:szCs w:val="24"/>
          <w:highlight w:val="none"/>
        </w:rPr>
        <w:t>行、完成、服</w:t>
      </w:r>
      <w:r>
        <w:rPr>
          <w:rFonts w:asciiTheme="minorEastAsia" w:hAnsiTheme="minorEastAsia"/>
          <w:color w:val="auto"/>
          <w:sz w:val="24"/>
          <w:szCs w:val="24"/>
          <w:highlight w:val="none"/>
        </w:rPr>
        <w:t>务</w:t>
      </w:r>
      <w:r>
        <w:rPr>
          <w:rFonts w:hint="eastAsia" w:asciiTheme="minorEastAsia" w:hAnsiTheme="minorEastAsia"/>
          <w:color w:val="auto"/>
          <w:sz w:val="24"/>
          <w:szCs w:val="24"/>
          <w:highlight w:val="none"/>
        </w:rPr>
        <w:t>和保修，</w:t>
      </w:r>
      <w:r>
        <w:rPr>
          <w:rFonts w:asciiTheme="minorEastAsia" w:hAnsiTheme="minorEastAsia"/>
          <w:color w:val="auto"/>
          <w:sz w:val="24"/>
          <w:szCs w:val="24"/>
          <w:highlight w:val="none"/>
        </w:rPr>
        <w:t>签</w:t>
      </w:r>
      <w:r>
        <w:rPr>
          <w:rFonts w:hint="eastAsia" w:asciiTheme="minorEastAsia" w:hAnsiTheme="minorEastAsia"/>
          <w:color w:val="auto"/>
          <w:sz w:val="24"/>
          <w:szCs w:val="24"/>
          <w:highlight w:val="none"/>
        </w:rPr>
        <w:t>署合同和</w:t>
      </w:r>
      <w:r>
        <w:rPr>
          <w:rFonts w:asciiTheme="minorEastAsia" w:hAnsiTheme="minorEastAsia"/>
          <w:color w:val="auto"/>
          <w:sz w:val="24"/>
          <w:szCs w:val="24"/>
          <w:highlight w:val="none"/>
        </w:rPr>
        <w:t>处</w:t>
      </w:r>
      <w:r>
        <w:rPr>
          <w:rFonts w:hint="eastAsia" w:asciiTheme="minorEastAsia" w:hAnsiTheme="minorEastAsia"/>
          <w:color w:val="auto"/>
          <w:sz w:val="24"/>
          <w:szCs w:val="24"/>
          <w:highlight w:val="none"/>
        </w:rPr>
        <w:t>理与之有</w:t>
      </w:r>
      <w:r>
        <w:rPr>
          <w:rFonts w:asciiTheme="minorEastAsia" w:hAnsiTheme="minorEastAsia"/>
          <w:color w:val="auto"/>
          <w:sz w:val="24"/>
          <w:szCs w:val="24"/>
          <w:highlight w:val="none"/>
        </w:rPr>
        <w:t>关的</w:t>
      </w:r>
      <w:r>
        <w:rPr>
          <w:rFonts w:hint="eastAsia" w:asciiTheme="minorEastAsia" w:hAnsiTheme="minorEastAsia"/>
          <w:color w:val="auto"/>
          <w:sz w:val="24"/>
          <w:szCs w:val="24"/>
          <w:highlight w:val="none"/>
        </w:rPr>
        <w:t>一切事</w:t>
      </w:r>
      <w:r>
        <w:rPr>
          <w:rFonts w:asciiTheme="minorEastAsia" w:hAnsiTheme="minorEastAsia"/>
          <w:color w:val="auto"/>
          <w:sz w:val="24"/>
          <w:szCs w:val="24"/>
          <w:highlight w:val="none"/>
        </w:rPr>
        <w:t>务</w:t>
      </w:r>
      <w:r>
        <w:rPr>
          <w:rFonts w:hint="eastAsia" w:asciiTheme="minorEastAsia" w:hAnsiTheme="minorEastAsia"/>
          <w:color w:val="auto"/>
          <w:sz w:val="24"/>
          <w:szCs w:val="24"/>
          <w:highlight w:val="none"/>
        </w:rPr>
        <w:t>。</w:t>
      </w:r>
    </w:p>
    <w:p w14:paraId="031B8895">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特此</w:t>
      </w:r>
      <w:r>
        <w:rPr>
          <w:rFonts w:asciiTheme="minorEastAsia" w:hAnsiTheme="minorEastAsia"/>
          <w:color w:val="auto"/>
          <w:sz w:val="24"/>
          <w:szCs w:val="24"/>
          <w:highlight w:val="none"/>
        </w:rPr>
        <w:t>证</w:t>
      </w:r>
      <w:r>
        <w:rPr>
          <w:rFonts w:hint="eastAsia" w:asciiTheme="minorEastAsia" w:hAnsiTheme="minorEastAsia"/>
          <w:color w:val="auto"/>
          <w:sz w:val="24"/>
          <w:szCs w:val="24"/>
          <w:highlight w:val="none"/>
        </w:rPr>
        <w:t>明。</w:t>
      </w:r>
    </w:p>
    <w:p w14:paraId="5EF569C5">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法定代表人（单位负责人）联系电话（手机）：</w:t>
      </w:r>
    </w:p>
    <w:p w14:paraId="107B44F0">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93BF5D9">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1998706">
      <w:pPr>
        <w:pStyle w:val="29"/>
        <w:keepNext w:val="0"/>
        <w:keepLines w:val="0"/>
        <w:pageBreakBefore w:val="0"/>
        <w:widowControl w:val="0"/>
        <w:kinsoku/>
        <w:wordWrap/>
        <w:overflowPunct/>
        <w:topLinePunct w:val="0"/>
        <w:bidi w:val="0"/>
        <w:snapToGrid/>
        <w:spacing w:line="360" w:lineRule="auto"/>
        <w:ind w:left="-538" w:leftChars="-256" w:firstLine="616" w:firstLineChars="257"/>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【此</w:t>
      </w:r>
      <w:r>
        <w:rPr>
          <w:rFonts w:asciiTheme="minorEastAsia" w:hAnsiTheme="minorEastAsia"/>
          <w:bCs/>
          <w:color w:val="auto"/>
          <w:sz w:val="24"/>
          <w:szCs w:val="24"/>
          <w:highlight w:val="none"/>
        </w:rPr>
        <w:t>处请</w:t>
      </w:r>
      <w:r>
        <w:rPr>
          <w:rFonts w:hint="eastAsia" w:asciiTheme="minorEastAsia" w:hAnsiTheme="minorEastAsia"/>
          <w:bCs/>
          <w:color w:val="auto"/>
          <w:sz w:val="24"/>
          <w:szCs w:val="24"/>
          <w:highlight w:val="none"/>
        </w:rPr>
        <w:t>粘</w:t>
      </w:r>
      <w:r>
        <w:rPr>
          <w:rFonts w:asciiTheme="minorEastAsia" w:hAnsiTheme="minorEastAsia"/>
          <w:bCs/>
          <w:color w:val="auto"/>
          <w:sz w:val="24"/>
          <w:szCs w:val="24"/>
          <w:highlight w:val="none"/>
        </w:rPr>
        <w:t>贴</w:t>
      </w:r>
      <w:r>
        <w:rPr>
          <w:rFonts w:hint="eastAsia" w:asciiTheme="minorEastAsia" w:hAnsiTheme="minorEastAsia"/>
          <w:bCs/>
          <w:color w:val="auto"/>
          <w:sz w:val="24"/>
          <w:szCs w:val="24"/>
          <w:highlight w:val="none"/>
        </w:rPr>
        <w:t>法定代表人（单位负责人）身份</w:t>
      </w:r>
      <w:r>
        <w:rPr>
          <w:rFonts w:asciiTheme="minorEastAsia" w:hAnsiTheme="minorEastAsia"/>
          <w:bCs/>
          <w:color w:val="auto"/>
          <w:sz w:val="24"/>
          <w:szCs w:val="24"/>
          <w:highlight w:val="none"/>
        </w:rPr>
        <w:t>证复</w:t>
      </w:r>
      <w:r>
        <w:rPr>
          <w:rFonts w:hint="eastAsia" w:asciiTheme="minorEastAsia" w:hAnsiTheme="minorEastAsia"/>
          <w:bCs/>
          <w:color w:val="auto"/>
          <w:sz w:val="24"/>
          <w:szCs w:val="24"/>
          <w:highlight w:val="none"/>
        </w:rPr>
        <w:t>印件，需清晰反映身份证有效期限】</w:t>
      </w:r>
    </w:p>
    <w:p w14:paraId="2996A2EC">
      <w:pPr>
        <w:pStyle w:val="29"/>
        <w:keepNext w:val="0"/>
        <w:keepLines w:val="0"/>
        <w:pageBreakBefore w:val="0"/>
        <w:widowControl w:val="0"/>
        <w:kinsoku/>
        <w:wordWrap/>
        <w:overflowPunct/>
        <w:topLinePunct w:val="0"/>
        <w:bidi w:val="0"/>
        <w:snapToGrid/>
        <w:spacing w:line="360" w:lineRule="auto"/>
        <w:ind w:left="-538" w:leftChars="-256" w:firstLine="616" w:firstLineChars="257"/>
        <w:jc w:val="center"/>
        <w:rPr>
          <w:rFonts w:asciiTheme="minorEastAsia" w:hAnsiTheme="minorEastAsia"/>
          <w:bCs/>
          <w:color w:val="auto"/>
          <w:sz w:val="24"/>
          <w:szCs w:val="24"/>
          <w:highlight w:val="none"/>
        </w:rPr>
      </w:pPr>
    </w:p>
    <w:p w14:paraId="329508B4">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0C0EF975">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01922023">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5FA06D5F">
      <w:pPr>
        <w:keepNext w:val="0"/>
        <w:keepLines w:val="0"/>
        <w:pageBreakBefore w:val="0"/>
        <w:widowControl w:val="0"/>
        <w:kinsoku/>
        <w:wordWrap/>
        <w:overflowPunct/>
        <w:topLinePunct w:val="0"/>
        <w:bidi w:val="0"/>
        <w:adjustRightInd w:val="0"/>
        <w:snapToGrid/>
        <w:spacing w:line="360" w:lineRule="auto"/>
        <w:ind w:firstLine="4440" w:firstLineChars="185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投标人名称（</w:t>
      </w:r>
      <w:r>
        <w:rPr>
          <w:rFonts w:hint="eastAsia" w:cs="Arial" w:asciiTheme="minorEastAsia" w:hAnsiTheme="minorEastAsia"/>
          <w:color w:val="auto"/>
          <w:sz w:val="24"/>
          <w:szCs w:val="24"/>
          <w:highlight w:val="none"/>
        </w:rPr>
        <w:t>并加盖公章</w:t>
      </w:r>
      <w:r>
        <w:rPr>
          <w:rFonts w:hint="eastAsia" w:cs="宋体" w:asciiTheme="minorEastAsia" w:hAnsiTheme="minorEastAsia"/>
          <w:color w:val="auto"/>
          <w:sz w:val="24"/>
          <w:szCs w:val="24"/>
          <w:highlight w:val="none"/>
        </w:rPr>
        <w:t>）：</w:t>
      </w:r>
    </w:p>
    <w:p w14:paraId="4E23FDC4">
      <w:pPr>
        <w:pStyle w:val="30"/>
        <w:keepNext w:val="0"/>
        <w:keepLines w:val="0"/>
        <w:pageBreakBefore w:val="0"/>
        <w:widowControl w:val="0"/>
        <w:kinsoku/>
        <w:wordWrap/>
        <w:overflowPunct/>
        <w:topLinePunct w:val="0"/>
        <w:bidi w:val="0"/>
        <w:snapToGrid/>
        <w:spacing w:line="360" w:lineRule="auto"/>
        <w:ind w:firstLine="4500" w:firstLineChars="1875"/>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签署日期：   年   月  日</w:t>
      </w:r>
    </w:p>
    <w:p w14:paraId="568CBB5A">
      <w:pPr>
        <w:pStyle w:val="31"/>
        <w:keepNext w:val="0"/>
        <w:keepLines w:val="0"/>
        <w:pageBreakBefore w:val="0"/>
        <w:widowControl w:val="0"/>
        <w:kinsoku/>
        <w:wordWrap/>
        <w:overflowPunct/>
        <w:topLinePunct w:val="0"/>
        <w:bidi w:val="0"/>
        <w:snapToGrid/>
        <w:spacing w:line="360" w:lineRule="auto"/>
        <w:rPr>
          <w:rFonts w:cs="Arial" w:asciiTheme="minorEastAsia" w:hAnsiTheme="minorEastAsia"/>
          <w:color w:val="auto"/>
          <w:sz w:val="24"/>
          <w:szCs w:val="24"/>
          <w:highlight w:val="none"/>
        </w:rPr>
      </w:pPr>
    </w:p>
    <w:p w14:paraId="50532A70">
      <w:pPr>
        <w:keepNext w:val="0"/>
        <w:keepLines w:val="0"/>
        <w:pageBreakBefore w:val="0"/>
        <w:widowControl w:val="0"/>
        <w:kinsoku/>
        <w:wordWrap/>
        <w:overflowPunct/>
        <w:topLinePunct w:val="0"/>
        <w:bidi w:val="0"/>
        <w:snapToGrid/>
        <w:spacing w:line="360" w:lineRule="auto"/>
        <w:rPr>
          <w:color w:val="auto"/>
          <w:sz w:val="24"/>
          <w:szCs w:val="24"/>
          <w:highlight w:val="none"/>
        </w:rPr>
      </w:pPr>
    </w:p>
    <w:p w14:paraId="5983411A">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201EAD4E">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2968218A">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427FEB28">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0CB932D5">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459759AC">
      <w:pPr>
        <w:keepNext w:val="0"/>
        <w:keepLines w:val="0"/>
        <w:pageBreakBefore w:val="0"/>
        <w:widowControl w:val="0"/>
        <w:kinsoku/>
        <w:wordWrap/>
        <w:overflowPunct/>
        <w:topLinePunct w:val="0"/>
        <w:bidi w:val="0"/>
        <w:snapToGrid/>
        <w:spacing w:line="360" w:lineRule="auto"/>
        <w:rPr>
          <w:rFonts w:asciiTheme="minorEastAsia" w:hAnsiTheme="minorEastAsia"/>
          <w:bCs/>
          <w:color w:val="auto"/>
          <w:kern w:val="12"/>
          <w:sz w:val="24"/>
          <w:szCs w:val="24"/>
          <w:highlight w:val="none"/>
        </w:rPr>
      </w:pPr>
      <w:r>
        <w:rPr>
          <w:rFonts w:hint="eastAsia" w:asciiTheme="minorEastAsia" w:hAnsiTheme="minorEastAsia"/>
          <w:bCs/>
          <w:color w:val="auto"/>
          <w:kern w:val="12"/>
          <w:sz w:val="24"/>
          <w:szCs w:val="24"/>
          <w:highlight w:val="none"/>
        </w:rPr>
        <w:t>说明：法定代表人（单位负责人）</w:t>
      </w:r>
      <w:r>
        <w:rPr>
          <w:rFonts w:asciiTheme="minorEastAsia" w:hAnsiTheme="minorEastAsia"/>
          <w:bCs/>
          <w:color w:val="auto"/>
          <w:kern w:val="12"/>
          <w:sz w:val="24"/>
          <w:szCs w:val="24"/>
          <w:highlight w:val="none"/>
        </w:rPr>
        <w:t>参</w:t>
      </w:r>
      <w:r>
        <w:rPr>
          <w:rFonts w:hint="eastAsia" w:asciiTheme="minorEastAsia" w:hAnsiTheme="minorEastAsia"/>
          <w:bCs/>
          <w:color w:val="auto"/>
          <w:kern w:val="12"/>
          <w:sz w:val="24"/>
          <w:szCs w:val="24"/>
          <w:highlight w:val="none"/>
        </w:rPr>
        <w:t>加本招</w:t>
      </w:r>
      <w:r>
        <w:rPr>
          <w:rFonts w:asciiTheme="minorEastAsia" w:hAnsiTheme="minorEastAsia"/>
          <w:bCs/>
          <w:color w:val="auto"/>
          <w:kern w:val="12"/>
          <w:sz w:val="24"/>
          <w:szCs w:val="24"/>
          <w:highlight w:val="none"/>
        </w:rPr>
        <w:t>标项目</w:t>
      </w:r>
      <w:r>
        <w:rPr>
          <w:rFonts w:hint="eastAsia" w:asciiTheme="minorEastAsia" w:hAnsiTheme="minorEastAsia"/>
          <w:bCs/>
          <w:color w:val="auto"/>
          <w:kern w:val="12"/>
          <w:sz w:val="24"/>
          <w:szCs w:val="24"/>
          <w:highlight w:val="none"/>
        </w:rPr>
        <w:t>投</w:t>
      </w:r>
      <w:r>
        <w:rPr>
          <w:rFonts w:asciiTheme="minorEastAsia" w:hAnsiTheme="minorEastAsia"/>
          <w:bCs/>
          <w:color w:val="auto"/>
          <w:kern w:val="12"/>
          <w:sz w:val="24"/>
          <w:szCs w:val="24"/>
          <w:highlight w:val="none"/>
        </w:rPr>
        <w:t>标</w:t>
      </w:r>
      <w:r>
        <w:rPr>
          <w:rFonts w:hint="eastAsia" w:asciiTheme="minorEastAsia" w:hAnsiTheme="minorEastAsia"/>
          <w:bCs/>
          <w:color w:val="auto"/>
          <w:kern w:val="12"/>
          <w:sz w:val="24"/>
          <w:szCs w:val="24"/>
          <w:highlight w:val="none"/>
        </w:rPr>
        <w:t>的，</w:t>
      </w:r>
      <w:r>
        <w:rPr>
          <w:rFonts w:asciiTheme="minorEastAsia" w:hAnsiTheme="minorEastAsia"/>
          <w:bCs/>
          <w:color w:val="auto"/>
          <w:kern w:val="12"/>
          <w:sz w:val="24"/>
          <w:szCs w:val="24"/>
          <w:highlight w:val="none"/>
        </w:rPr>
        <w:t>仅</w:t>
      </w:r>
      <w:r>
        <w:rPr>
          <w:rFonts w:hint="eastAsia" w:asciiTheme="minorEastAsia" w:hAnsiTheme="minorEastAsia"/>
          <w:bCs/>
          <w:color w:val="auto"/>
          <w:kern w:val="12"/>
          <w:sz w:val="24"/>
          <w:szCs w:val="24"/>
          <w:highlight w:val="none"/>
          <w:lang w:eastAsia="zh-CN"/>
        </w:rPr>
        <w:t>需</w:t>
      </w:r>
      <w:r>
        <w:rPr>
          <w:rFonts w:hint="eastAsia" w:asciiTheme="minorEastAsia" w:hAnsiTheme="minorEastAsia"/>
          <w:bCs/>
          <w:color w:val="auto"/>
          <w:kern w:val="12"/>
          <w:sz w:val="24"/>
          <w:szCs w:val="24"/>
          <w:highlight w:val="none"/>
        </w:rPr>
        <w:t>出具此</w:t>
      </w:r>
      <w:r>
        <w:rPr>
          <w:rFonts w:asciiTheme="minorEastAsia" w:hAnsiTheme="minorEastAsia"/>
          <w:bCs/>
          <w:color w:val="auto"/>
          <w:kern w:val="12"/>
          <w:sz w:val="24"/>
          <w:szCs w:val="24"/>
          <w:highlight w:val="none"/>
        </w:rPr>
        <w:t>证</w:t>
      </w:r>
      <w:r>
        <w:rPr>
          <w:rFonts w:hint="eastAsia" w:asciiTheme="minorEastAsia" w:hAnsiTheme="minorEastAsia"/>
          <w:bCs/>
          <w:color w:val="auto"/>
          <w:kern w:val="12"/>
          <w:sz w:val="24"/>
          <w:szCs w:val="24"/>
          <w:highlight w:val="none"/>
        </w:rPr>
        <w:t>明</w:t>
      </w:r>
      <w:r>
        <w:rPr>
          <w:rFonts w:asciiTheme="minorEastAsia" w:hAnsiTheme="minorEastAsia"/>
          <w:bCs/>
          <w:color w:val="auto"/>
          <w:kern w:val="12"/>
          <w:sz w:val="24"/>
          <w:szCs w:val="24"/>
          <w:highlight w:val="none"/>
        </w:rPr>
        <w:t>书</w:t>
      </w:r>
      <w:r>
        <w:rPr>
          <w:rFonts w:hint="eastAsia" w:asciiTheme="minorEastAsia" w:hAnsiTheme="minorEastAsia"/>
          <w:bCs/>
          <w:color w:val="auto"/>
          <w:kern w:val="12"/>
          <w:sz w:val="24"/>
          <w:szCs w:val="24"/>
          <w:highlight w:val="none"/>
        </w:rPr>
        <w:t>。</w:t>
      </w:r>
    </w:p>
    <w:p w14:paraId="38104437">
      <w:pPr>
        <w:spacing w:line="48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3.3</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法定代表人（单位负责人）授权书</w:t>
      </w:r>
    </w:p>
    <w:p w14:paraId="31F631C3">
      <w:pPr>
        <w:spacing w:line="480" w:lineRule="exact"/>
        <w:jc w:val="center"/>
        <w:rPr>
          <w:rFonts w:ascii="宋体" w:hAnsi="宋体"/>
          <w:b/>
          <w:bCs/>
          <w:color w:val="auto"/>
          <w:sz w:val="36"/>
          <w:szCs w:val="36"/>
          <w:highlight w:val="none"/>
        </w:rPr>
      </w:pPr>
    </w:p>
    <w:p w14:paraId="6FB3B796">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本人</w:t>
      </w:r>
      <w:r>
        <w:rPr>
          <w:rFonts w:hint="eastAsia" w:cs="Arial" w:asciiTheme="minorEastAsia" w:hAnsiTheme="minorEastAsia"/>
          <w:i w:val="0"/>
          <w:iCs w:val="0"/>
          <w:color w:val="auto"/>
          <w:sz w:val="24"/>
          <w:szCs w:val="24"/>
          <w:highlight w:val="none"/>
          <w:u w:val="single"/>
        </w:rPr>
        <w:t xml:space="preserve">　 </w:t>
      </w:r>
      <w:r>
        <w:rPr>
          <w:rFonts w:hint="eastAsia" w:asciiTheme="minorEastAsia" w:hAnsiTheme="minorEastAsia"/>
          <w:i w:val="0"/>
          <w:iCs w:val="0"/>
          <w:snapToGrid w:val="0"/>
          <w:color w:val="auto"/>
          <w:sz w:val="24"/>
          <w:szCs w:val="24"/>
          <w:highlight w:val="none"/>
          <w:u w:val="single"/>
        </w:rPr>
        <w:t>法人姓名</w:t>
      </w:r>
      <w:r>
        <w:rPr>
          <w:rFonts w:hint="eastAsia" w:asciiTheme="minorEastAsia" w:hAnsiTheme="minorEastAsia"/>
          <w:i w:val="0"/>
          <w:iCs w:val="0"/>
          <w:snapToGrid w:val="0"/>
          <w:color w:val="auto"/>
          <w:sz w:val="24"/>
          <w:szCs w:val="24"/>
          <w:highlight w:val="none"/>
          <w:u w:val="single"/>
          <w:lang w:val="en-US" w:eastAsia="zh-CN"/>
        </w:rPr>
        <w:t xml:space="preserve">  </w:t>
      </w:r>
      <w:r>
        <w:rPr>
          <w:rFonts w:hint="eastAsia" w:cs="Arial" w:asciiTheme="minorEastAsia" w:hAnsiTheme="minorEastAsia"/>
          <w:i w:val="0"/>
          <w:iCs w:val="0"/>
          <w:color w:val="auto"/>
          <w:sz w:val="24"/>
          <w:szCs w:val="24"/>
          <w:highlight w:val="none"/>
        </w:rPr>
        <w:t>系</w:t>
      </w:r>
      <w:r>
        <w:rPr>
          <w:rFonts w:hint="eastAsia" w:cs="Arial" w:asciiTheme="minorEastAsia" w:hAnsiTheme="minorEastAsia"/>
          <w:i w:val="0"/>
          <w:iCs w:val="0"/>
          <w:color w:val="auto"/>
          <w:sz w:val="24"/>
          <w:szCs w:val="24"/>
          <w:highlight w:val="none"/>
          <w:u w:val="single"/>
        </w:rPr>
        <w:t>　</w:t>
      </w:r>
      <w:r>
        <w:rPr>
          <w:rFonts w:hint="eastAsia" w:asciiTheme="minorEastAsia" w:hAnsiTheme="minorEastAsia"/>
          <w:i w:val="0"/>
          <w:iCs w:val="0"/>
          <w:snapToGrid w:val="0"/>
          <w:color w:val="auto"/>
          <w:sz w:val="24"/>
          <w:szCs w:val="24"/>
          <w:highlight w:val="none"/>
          <w:u w:val="single"/>
        </w:rPr>
        <w:t xml:space="preserve">投标人名称  </w:t>
      </w:r>
      <w:r>
        <w:rPr>
          <w:rFonts w:hint="eastAsia" w:cs="Arial" w:asciiTheme="minorEastAsia" w:hAnsiTheme="minorEastAsia"/>
          <w:i w:val="0"/>
          <w:iCs w:val="0"/>
          <w:color w:val="auto"/>
          <w:sz w:val="24"/>
          <w:szCs w:val="24"/>
          <w:highlight w:val="none"/>
        </w:rPr>
        <w:t>的法定代表人（单位负责人），现委托</w:t>
      </w:r>
      <w:r>
        <w:rPr>
          <w:rFonts w:hint="eastAsia" w:cs="Arial" w:asciiTheme="minorEastAsia" w:hAnsiTheme="minorEastAsia"/>
          <w:i w:val="0"/>
          <w:iCs w:val="0"/>
          <w:color w:val="auto"/>
          <w:sz w:val="24"/>
          <w:szCs w:val="24"/>
          <w:highlight w:val="none"/>
          <w:u w:val="single"/>
        </w:rPr>
        <w:t xml:space="preserve">　 </w:t>
      </w:r>
      <w:r>
        <w:rPr>
          <w:rFonts w:hint="eastAsia" w:asciiTheme="minorEastAsia" w:hAnsiTheme="minorEastAsia"/>
          <w:i w:val="0"/>
          <w:iCs w:val="0"/>
          <w:snapToGrid w:val="0"/>
          <w:color w:val="auto"/>
          <w:sz w:val="24"/>
          <w:szCs w:val="24"/>
          <w:highlight w:val="none"/>
          <w:u w:val="single"/>
        </w:rPr>
        <w:t>姓名，职务</w:t>
      </w:r>
      <w:r>
        <w:rPr>
          <w:rFonts w:hint="eastAsia" w:cs="Arial" w:asciiTheme="minorEastAsia" w:hAnsiTheme="minorEastAsia"/>
          <w:i w:val="0"/>
          <w:iCs w:val="0"/>
          <w:color w:val="auto"/>
          <w:sz w:val="24"/>
          <w:szCs w:val="24"/>
          <w:highlight w:val="none"/>
        </w:rPr>
        <w:t>以我方的名义参加贵方</w:t>
      </w:r>
      <w:r>
        <w:rPr>
          <w:rFonts w:asciiTheme="minorEastAsia" w:hAnsiTheme="minorEastAsia"/>
          <w:i w:val="0"/>
          <w:iCs w:val="0"/>
          <w:color w:val="auto"/>
          <w:sz w:val="24"/>
          <w:szCs w:val="24"/>
          <w:highlight w:val="none"/>
          <w:u w:val="single"/>
        </w:rPr>
        <w:t>项目编号</w:t>
      </w:r>
      <w:r>
        <w:rPr>
          <w:rFonts w:hint="eastAsia" w:asciiTheme="minorEastAsia" w:hAnsiTheme="minorEastAsia"/>
          <w:i w:val="0"/>
          <w:iCs w:val="0"/>
          <w:color w:val="auto"/>
          <w:sz w:val="24"/>
          <w:szCs w:val="24"/>
          <w:highlight w:val="none"/>
        </w:rPr>
        <w:t>的</w:t>
      </w:r>
      <w:r>
        <w:rPr>
          <w:rFonts w:asciiTheme="minorEastAsia" w:hAnsiTheme="minorEastAsia"/>
          <w:i w:val="0"/>
          <w:iCs w:val="0"/>
          <w:color w:val="auto"/>
          <w:sz w:val="24"/>
          <w:szCs w:val="24"/>
          <w:highlight w:val="none"/>
          <w:u w:val="single"/>
        </w:rPr>
        <w:t>项目</w:t>
      </w:r>
      <w:r>
        <w:rPr>
          <w:rFonts w:hint="eastAsia" w:asciiTheme="minorEastAsia" w:hAnsiTheme="minorEastAsia"/>
          <w:i w:val="0"/>
          <w:iCs w:val="0"/>
          <w:color w:val="auto"/>
          <w:sz w:val="24"/>
          <w:szCs w:val="24"/>
          <w:highlight w:val="none"/>
          <w:u w:val="single"/>
        </w:rPr>
        <w:t>名</w:t>
      </w:r>
      <w:r>
        <w:rPr>
          <w:rFonts w:asciiTheme="minorEastAsia" w:hAnsiTheme="minorEastAsia"/>
          <w:i w:val="0"/>
          <w:iCs w:val="0"/>
          <w:color w:val="auto"/>
          <w:sz w:val="24"/>
          <w:szCs w:val="24"/>
          <w:highlight w:val="none"/>
          <w:u w:val="single"/>
        </w:rPr>
        <w:t>称</w:t>
      </w:r>
      <w:r>
        <w:rPr>
          <w:rFonts w:hint="eastAsia" w:cs="Arial" w:asciiTheme="minorEastAsia" w:hAnsiTheme="minorEastAsia"/>
          <w:i w:val="0"/>
          <w:iCs w:val="0"/>
          <w:color w:val="auto"/>
          <w:sz w:val="24"/>
          <w:szCs w:val="24"/>
          <w:highlight w:val="none"/>
        </w:rPr>
        <w:t>项目的投标活动，并代表我方全权办理针对上述项目的投标、开标、投标文件澄清、签约等一切具体事务和签署相关文件。</w:t>
      </w:r>
    </w:p>
    <w:p w14:paraId="1EFEE38E">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我方对被授权人的签名事项负全部责任。</w:t>
      </w:r>
    </w:p>
    <w:p w14:paraId="7CF6635D">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被授权人无转委托权，特此委托。</w:t>
      </w:r>
    </w:p>
    <w:p w14:paraId="1B579A8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rPr>
      </w:pPr>
      <w:r>
        <w:rPr>
          <w:rFonts w:hint="eastAsia" w:cs="宋体" w:asciiTheme="minorEastAsia" w:hAnsiTheme="minorEastAsia"/>
          <w:i w:val="0"/>
          <w:iCs w:val="0"/>
          <w:color w:val="auto"/>
          <w:sz w:val="24"/>
          <w:szCs w:val="24"/>
          <w:highlight w:val="none"/>
        </w:rPr>
        <w:t>投标人</w:t>
      </w:r>
      <w:r>
        <w:rPr>
          <w:rFonts w:hint="eastAsia" w:asciiTheme="minorEastAsia" w:hAnsiTheme="minorEastAsia"/>
          <w:i w:val="0"/>
          <w:iCs w:val="0"/>
          <w:color w:val="auto"/>
          <w:sz w:val="24"/>
          <w:szCs w:val="24"/>
          <w:highlight w:val="none"/>
        </w:rPr>
        <w:t xml:space="preserve">名称： </w:t>
      </w:r>
      <w:r>
        <w:rPr>
          <w:rFonts w:hint="eastAsia" w:asciiTheme="minorEastAsia" w:hAnsiTheme="minorEastAsia"/>
          <w:i w:val="0"/>
          <w:iCs w:val="0"/>
          <w:color w:val="auto"/>
          <w:sz w:val="24"/>
          <w:szCs w:val="24"/>
          <w:highlight w:val="none"/>
          <w:u w:val="single"/>
        </w:rPr>
        <w:t xml:space="preserve">       （全称）       </w:t>
      </w:r>
      <w:r>
        <w:rPr>
          <w:rFonts w:hint="eastAsia" w:asciiTheme="minorEastAsia" w:hAnsiTheme="minorEastAsia"/>
          <w:i w:val="0"/>
          <w:iCs w:val="0"/>
          <w:color w:val="auto"/>
          <w:sz w:val="24"/>
          <w:szCs w:val="24"/>
          <w:highlight w:val="none"/>
        </w:rPr>
        <w:t xml:space="preserve"> （加盖单位公章）</w:t>
      </w:r>
    </w:p>
    <w:p w14:paraId="608B260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法定代表人（单位负责人）： （签名或加盖名章）</w:t>
      </w:r>
    </w:p>
    <w:p w14:paraId="0934EDB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法定代表人（单位负责人）</w:t>
      </w:r>
      <w:r>
        <w:rPr>
          <w:rFonts w:hint="eastAsia" w:asciiTheme="minorEastAsia" w:hAnsiTheme="minorEastAsia"/>
          <w:i w:val="0"/>
          <w:iCs w:val="0"/>
          <w:color w:val="auto"/>
          <w:sz w:val="24"/>
          <w:szCs w:val="24"/>
          <w:highlight w:val="none"/>
        </w:rPr>
        <w:t>授权代表：  （</w:t>
      </w:r>
      <w:r>
        <w:rPr>
          <w:rFonts w:hint="eastAsia" w:cs="Arial" w:asciiTheme="minorEastAsia" w:hAnsiTheme="minorEastAsia"/>
          <w:i w:val="0"/>
          <w:iCs w:val="0"/>
          <w:color w:val="auto"/>
          <w:sz w:val="24"/>
          <w:szCs w:val="24"/>
          <w:highlight w:val="none"/>
        </w:rPr>
        <w:t>签名或加盖名章</w:t>
      </w:r>
      <w:r>
        <w:rPr>
          <w:rFonts w:hint="eastAsia" w:asciiTheme="minorEastAsia" w:hAnsiTheme="minorEastAsia"/>
          <w:i w:val="0"/>
          <w:iCs w:val="0"/>
          <w:color w:val="auto"/>
          <w:sz w:val="24"/>
          <w:szCs w:val="24"/>
          <w:highlight w:val="none"/>
        </w:rPr>
        <w:t>）</w:t>
      </w:r>
    </w:p>
    <w:p w14:paraId="5BCF068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u w:val="single"/>
        </w:rPr>
      </w:pPr>
      <w:r>
        <w:rPr>
          <w:rFonts w:hint="eastAsia" w:cs="Arial" w:asciiTheme="minorEastAsia" w:hAnsiTheme="minorEastAsia"/>
          <w:i w:val="0"/>
          <w:iCs w:val="0"/>
          <w:color w:val="auto"/>
          <w:sz w:val="24"/>
          <w:szCs w:val="24"/>
          <w:highlight w:val="none"/>
        </w:rPr>
        <w:t>法定代表人（单位负责人）</w:t>
      </w:r>
      <w:r>
        <w:rPr>
          <w:rFonts w:hint="eastAsia" w:asciiTheme="minorEastAsia" w:hAnsiTheme="minorEastAsia"/>
          <w:i w:val="0"/>
          <w:iCs w:val="0"/>
          <w:color w:val="auto"/>
          <w:sz w:val="24"/>
          <w:szCs w:val="24"/>
          <w:highlight w:val="none"/>
        </w:rPr>
        <w:t>授权代表联系电话（手机）：</w:t>
      </w:r>
    </w:p>
    <w:tbl>
      <w:tblPr>
        <w:tblStyle w:val="1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c>
          <w:tcPr>
            <w:tcW w:w="4473" w:type="dxa"/>
            <w:gridSpan w:val="2"/>
            <w:vAlign w:val="center"/>
          </w:tcPr>
          <w:p w14:paraId="79A39B0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1DC0D6D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c>
          <w:tcPr>
            <w:tcW w:w="4480" w:type="dxa"/>
            <w:gridSpan w:val="2"/>
            <w:vAlign w:val="center"/>
          </w:tcPr>
          <w:p w14:paraId="3E20D2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FB11A8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r>
    </w:tbl>
    <w:p w14:paraId="5E3E75AB">
      <w:pPr>
        <w:widowControl/>
        <w:spacing w:before="100" w:beforeAutospacing="1" w:after="100" w:afterAutospacing="1" w:line="360" w:lineRule="auto"/>
        <w:jc w:val="center"/>
        <w:rPr>
          <w:rFonts w:ascii="宋体" w:hAnsi="宋体"/>
          <w:b/>
          <w:bCs/>
          <w:color w:val="auto"/>
          <w:sz w:val="24"/>
          <w:szCs w:val="24"/>
          <w:highlight w:val="none"/>
        </w:rPr>
      </w:pPr>
    </w:p>
    <w:p w14:paraId="059FC07F">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719D875">
      <w:pPr>
        <w:spacing w:line="480" w:lineRule="exact"/>
        <w:jc w:val="center"/>
        <w:rPr>
          <w:rFonts w:cs="Arial" w:asciiTheme="minorEastAsia" w:hAnsiTheme="minorEastAsia"/>
          <w:color w:val="auto"/>
          <w:sz w:val="28"/>
          <w:szCs w:val="28"/>
          <w:highlight w:val="none"/>
        </w:rPr>
      </w:pPr>
      <w:r>
        <w:rPr>
          <w:rFonts w:hint="eastAsia" w:ascii="宋体" w:hAnsi="宋体"/>
          <w:b/>
          <w:bCs/>
          <w:color w:val="auto"/>
          <w:sz w:val="28"/>
          <w:szCs w:val="28"/>
          <w:highlight w:val="none"/>
        </w:rPr>
        <w:t>3.4</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禹州市政府采购供应商信用承诺函</w:t>
      </w:r>
    </w:p>
    <w:p w14:paraId="221B6E1A">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p>
    <w:p w14:paraId="7F2829BD">
      <w:pPr>
        <w:keepNext w:val="0"/>
        <w:keepLines w:val="0"/>
        <w:pageBreakBefore w:val="0"/>
        <w:kinsoku/>
        <w:wordWrap/>
        <w:overflowPunct/>
        <w:topLinePunct w:val="0"/>
        <w:autoSpaceDE/>
        <w:autoSpaceDN/>
        <w:bidi w:val="0"/>
        <w:adjustRightInd w:val="0"/>
        <w:snapToGrid/>
        <w:spacing w:beforeAutospacing="0" w:afterAutospacing="0" w:line="360" w:lineRule="auto"/>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14:paraId="58D16084">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56B9355">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86FA8E9">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                        </w:t>
      </w:r>
    </w:p>
    <w:p w14:paraId="0ECD6D30">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085EE52">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为维护公平、公正、公开的政府采购市场秩序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树立诚实守信的政府采购供应商形象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自愿作出以下承诺</w:t>
      </w:r>
      <w:r>
        <w:rPr>
          <w:rFonts w:hint="eastAsia" w:ascii="宋体" w:hAnsi="宋体" w:eastAsia="宋体" w:cs="宋体"/>
          <w:color w:val="auto"/>
          <w:sz w:val="24"/>
          <w:szCs w:val="24"/>
          <w:highlight w:val="none"/>
          <w:lang w:eastAsia="zh-CN"/>
        </w:rPr>
        <w:t>：</w:t>
      </w:r>
    </w:p>
    <w:p w14:paraId="2D8CD289">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严格遵守《中华人民共和国政府采购法》及相关法律法规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依法诚信经营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无条件遵守本次政府采购活动的各项规定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》第二十二条规定和采购文件、本承诺书的条件</w:t>
      </w:r>
      <w:r>
        <w:rPr>
          <w:rFonts w:hint="eastAsia" w:ascii="宋体" w:hAnsi="宋体" w:eastAsia="宋体" w:cs="宋体"/>
          <w:color w:val="auto"/>
          <w:sz w:val="24"/>
          <w:szCs w:val="24"/>
          <w:highlight w:val="none"/>
          <w:lang w:eastAsia="zh-CN"/>
        </w:rPr>
        <w:t>：</w:t>
      </w:r>
    </w:p>
    <w:p w14:paraId="00803C78">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492F07E8">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2979F425">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p>
    <w:p w14:paraId="0491644B">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3C88E79A">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在经营活动中没有重大违法记录</w:t>
      </w:r>
      <w:r>
        <w:rPr>
          <w:rFonts w:hint="eastAsia" w:ascii="宋体" w:hAnsi="宋体" w:eastAsia="宋体" w:cs="宋体"/>
          <w:color w:val="auto"/>
          <w:sz w:val="24"/>
          <w:szCs w:val="24"/>
          <w:highlight w:val="none"/>
          <w:lang w:eastAsia="zh-CN"/>
        </w:rPr>
        <w:t>；</w:t>
      </w:r>
    </w:p>
    <w:p w14:paraId="4B87B3BB">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未被列入经营异常名录或者严重违法失信名单</w:t>
      </w:r>
      <w:r>
        <w:rPr>
          <w:rFonts w:hint="eastAsia" w:ascii="宋体" w:hAnsi="宋体" w:eastAsia="宋体" w:cs="宋体"/>
          <w:color w:val="auto"/>
          <w:sz w:val="24"/>
          <w:szCs w:val="24"/>
          <w:highlight w:val="none"/>
          <w:lang w:eastAsia="zh-CN"/>
        </w:rPr>
        <w:t>、失</w:t>
      </w:r>
      <w:r>
        <w:rPr>
          <w:rFonts w:hint="eastAsia" w:ascii="宋体" w:hAnsi="宋体" w:eastAsia="宋体" w:cs="宋体"/>
          <w:color w:val="auto"/>
          <w:sz w:val="24"/>
          <w:szCs w:val="24"/>
          <w:highlight w:val="none"/>
        </w:rPr>
        <w:t>信被执行人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4FEC01BD">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未被相关监管部门作出行政处罚且尚在处罚有效期的</w:t>
      </w:r>
      <w:r>
        <w:rPr>
          <w:rFonts w:hint="eastAsia" w:ascii="宋体" w:hAnsi="宋体" w:eastAsia="宋体" w:cs="宋体"/>
          <w:color w:val="auto"/>
          <w:sz w:val="24"/>
          <w:szCs w:val="24"/>
          <w:highlight w:val="none"/>
          <w:lang w:eastAsia="zh-CN"/>
        </w:rPr>
        <w:t>；</w:t>
      </w:r>
    </w:p>
    <w:p w14:paraId="38BC25F6">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未曾作出虚假采购承诺</w:t>
      </w:r>
      <w:r>
        <w:rPr>
          <w:rFonts w:hint="eastAsia" w:ascii="宋体" w:hAnsi="宋体" w:eastAsia="宋体" w:cs="宋体"/>
          <w:color w:val="auto"/>
          <w:sz w:val="24"/>
          <w:szCs w:val="24"/>
          <w:highlight w:val="none"/>
          <w:lang w:eastAsia="zh-CN"/>
        </w:rPr>
        <w:t>；</w:t>
      </w:r>
    </w:p>
    <w:p w14:paraId="7C54BBB9">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符合法律、行政法规规定的其他条件。</w:t>
      </w:r>
    </w:p>
    <w:p w14:paraId="7FD64126">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保证上述承诺事项的真实性。如有弄虚作假或其他违法违规行为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自愿按照规定将违背承诺行为作为失信行为记录到社会信用信息平台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并视同为“提供虚假材料谋取中标、成交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》第七十</w:t>
      </w:r>
      <w:r>
        <w:rPr>
          <w:rFonts w:hint="eastAsia" w:ascii="宋体" w:hAnsi="宋体" w:eastAsia="宋体" w:cs="宋体"/>
          <w:color w:val="auto"/>
          <w:sz w:val="24"/>
          <w:szCs w:val="24"/>
          <w:highlight w:val="none"/>
          <w:lang w:eastAsia="zh-CN"/>
        </w:rPr>
        <w:t>七条、第</w:t>
      </w:r>
      <w:r>
        <w:rPr>
          <w:rFonts w:hint="eastAsia" w:ascii="宋体" w:hAnsi="宋体" w:eastAsia="宋体" w:cs="宋体"/>
          <w:color w:val="auto"/>
          <w:sz w:val="24"/>
          <w:szCs w:val="24"/>
          <w:highlight w:val="none"/>
        </w:rPr>
        <w:t>七十九条 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列入不良行为记录名单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在一至三年内禁止参加政府采购活动</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 xml:space="preserve"> 违法所得的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并处没收违法所得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由市场监管部门吊销营业执照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依法追究刑事责任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给他人造成损失的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并应依照有关民事法律规定承担民事责任。</w:t>
      </w:r>
    </w:p>
    <w:p w14:paraId="435DE2D5">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474754AC">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7FE5C5C8">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（电子章）：</w:t>
      </w:r>
    </w:p>
    <w:p w14:paraId="20CFFFAC">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法定代表人、负责人、本人或授权代表（签字或电子印章）：</w:t>
      </w:r>
    </w:p>
    <w:p w14:paraId="0E167A18">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w:t>
      </w:r>
    </w:p>
    <w:p w14:paraId="3C4CD9A4">
      <w:pPr>
        <w:pStyle w:val="14"/>
        <w:keepNext w:val="0"/>
        <w:keepLines w:val="0"/>
        <w:pageBreakBefore w:val="0"/>
        <w:kinsoku/>
        <w:wordWrap/>
        <w:overflowPunct/>
        <w:topLinePunct w:val="0"/>
        <w:autoSpaceDE/>
        <w:autoSpaceDN/>
        <w:bidi w:val="0"/>
        <w:snapToGrid/>
        <w:spacing w:beforeAutospacing="0" w:after="0" w:afterAutospacing="0" w:line="360" w:lineRule="auto"/>
        <w:ind w:firstLine="340"/>
        <w:textAlignment w:val="auto"/>
        <w:rPr>
          <w:rFonts w:hint="eastAsia" w:ascii="宋体" w:hAnsi="宋体" w:eastAsia="宋体" w:cs="宋体"/>
          <w:color w:val="auto"/>
          <w:sz w:val="24"/>
          <w:szCs w:val="24"/>
          <w:highlight w:val="none"/>
        </w:rPr>
      </w:pPr>
    </w:p>
    <w:p w14:paraId="47EDB0E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2050550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6073E1C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57BF210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2.供应商的法定代表人或者授权代表的签字或盖章应真实、有效，如由授权代表签字或盖章的，应提供“法定代表人授权书”</w:t>
      </w:r>
    </w:p>
    <w:p w14:paraId="56AE56BA">
      <w:pPr>
        <w:pStyle w:val="15"/>
        <w:ind w:firstLine="480"/>
        <w:rPr>
          <w:color w:val="auto"/>
          <w:highlight w:val="none"/>
          <w:lang w:val="zh-CN"/>
        </w:rPr>
      </w:pPr>
    </w:p>
    <w:p w14:paraId="41F7256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618DB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6D6CD86">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98959B3">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AFEF8C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3F4A7E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47D09B">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58D9F879">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14D4408">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B97A489">
      <w:pPr>
        <w:pStyle w:val="14"/>
        <w:ind w:firstLine="340"/>
        <w:rPr>
          <w:color w:val="auto"/>
          <w:highlight w:val="none"/>
          <w:lang w:val="zh-CN"/>
        </w:rPr>
      </w:pPr>
    </w:p>
    <w:p w14:paraId="506E7FD8">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7C70A630">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投标承诺函</w:t>
      </w:r>
    </w:p>
    <w:p w14:paraId="41C708A6">
      <w:pPr>
        <w:autoSpaceDE w:val="0"/>
        <w:autoSpaceDN w:val="0"/>
        <w:snapToGrid w:val="0"/>
        <w:spacing w:line="360" w:lineRule="auto"/>
        <w:jc w:val="center"/>
        <w:rPr>
          <w:rFonts w:ascii="宋体" w:hAnsi="宋体"/>
          <w:b/>
          <w:bCs/>
          <w:color w:val="auto"/>
          <w:sz w:val="24"/>
          <w:szCs w:val="24"/>
          <w:highlight w:val="none"/>
        </w:rPr>
      </w:pPr>
    </w:p>
    <w:p w14:paraId="1456CCD3">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本企业郑重承诺：</w:t>
      </w:r>
    </w:p>
    <w:p w14:paraId="3A61FFF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经研究，我方自愿参与贵方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编号、项目名称）的投标，将严格遵守《中华人民共和国政府采购法》等相关法律法规规定，并无条件地遵守本次采购活动各项规定。我们郑重承诺：我方如果在本次投标活动中有下列情形之一的，自愿接受政府采购监督管理部门给予相关处罚并承诺依法承担相关的经济赔偿责任和法律责任。</w:t>
      </w:r>
    </w:p>
    <w:p w14:paraId="6D056D9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一、在投标有效期内撤销投标文件；</w:t>
      </w:r>
    </w:p>
    <w:p w14:paraId="504CE2D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二、在投标文件中提供虚假材料；</w:t>
      </w:r>
    </w:p>
    <w:p w14:paraId="284D5A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三、除因不可抗力或招标文件认可的情形以外，中标后不与采购人签订合同；</w:t>
      </w:r>
    </w:p>
    <w:p w14:paraId="0C8757F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四、与采购人、其他投标人或者采购代理机构恶意串通；</w:t>
      </w:r>
    </w:p>
    <w:p w14:paraId="1DE0B72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五、法律法规及本招标文件规定的其他严重违法行为。</w:t>
      </w:r>
    </w:p>
    <w:p w14:paraId="090D0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502AA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47FAAE0C">
      <w:pPr>
        <w:keepNext w:val="0"/>
        <w:keepLines w:val="0"/>
        <w:pageBreakBefore w:val="0"/>
        <w:widowControl w:val="0"/>
        <w:kinsoku/>
        <w:wordWrap/>
        <w:overflowPunct/>
        <w:topLinePunct w:val="0"/>
        <w:autoSpaceDE/>
        <w:autoSpaceDN/>
        <w:bidi w:val="0"/>
        <w:adjustRightInd/>
        <w:snapToGrid/>
        <w:spacing w:line="360"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rPr>
        <w:t>并加盖公章</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w:t>
      </w:r>
    </w:p>
    <w:p w14:paraId="75C66DB2">
      <w:pPr>
        <w:keepNext w:val="0"/>
        <w:keepLines w:val="0"/>
        <w:pageBreakBefore w:val="0"/>
        <w:widowControl w:val="0"/>
        <w:kinsoku/>
        <w:wordWrap/>
        <w:overflowPunct/>
        <w:topLinePunct w:val="0"/>
        <w:autoSpaceDE/>
        <w:autoSpaceDN/>
        <w:bidi w:val="0"/>
        <w:adjustRightInd/>
        <w:snapToGrid/>
        <w:spacing w:line="360"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1DC9FA">
      <w:pPr>
        <w:autoSpaceDE w:val="0"/>
        <w:autoSpaceDN w:val="0"/>
        <w:adjustRightInd w:val="0"/>
        <w:spacing w:line="360" w:lineRule="auto"/>
        <w:jc w:val="center"/>
        <w:rPr>
          <w:rFonts w:ascii="宋体" w:cs="宋体"/>
          <w:color w:val="auto"/>
          <w:szCs w:val="21"/>
          <w:highlight w:val="none"/>
          <w:lang w:val="zh-CN"/>
        </w:rPr>
      </w:pPr>
    </w:p>
    <w:p w14:paraId="168F66A5">
      <w:pPr>
        <w:pStyle w:val="6"/>
        <w:rPr>
          <w:color w:val="auto"/>
          <w:highlight w:val="none"/>
          <w:lang w:val="zh-CN"/>
        </w:rPr>
      </w:pPr>
    </w:p>
    <w:p w14:paraId="2AA2CBCD">
      <w:pPr>
        <w:pStyle w:val="6"/>
        <w:rPr>
          <w:rFonts w:ascii="宋体" w:cs="宋体"/>
          <w:color w:val="auto"/>
          <w:sz w:val="24"/>
          <w:highlight w:val="none"/>
          <w:lang w:val="zh-CN"/>
        </w:rPr>
      </w:pPr>
    </w:p>
    <w:p w14:paraId="21D6965B">
      <w:pPr>
        <w:pStyle w:val="6"/>
        <w:rPr>
          <w:rFonts w:ascii="宋体" w:cs="宋体"/>
          <w:color w:val="auto"/>
          <w:sz w:val="24"/>
          <w:highlight w:val="none"/>
          <w:lang w:val="zh-CN"/>
        </w:rPr>
      </w:pPr>
    </w:p>
    <w:p w14:paraId="7F1030EB">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0FBDD42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3B2221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供应商信用承诺函</w:t>
      </w:r>
    </w:p>
    <w:p w14:paraId="3839E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致</w:t>
      </w:r>
      <w:r>
        <w:rPr>
          <w:rFonts w:hint="eastAsia" w:ascii="宋体" w:hAnsi="宋体" w:eastAsia="宋体" w:cs="宋体"/>
          <w:color w:val="auto"/>
          <w:spacing w:val="0"/>
          <w:sz w:val="21"/>
          <w:szCs w:val="21"/>
          <w:highlight w:val="none"/>
          <w:u w:val="single"/>
        </w:rPr>
        <w:t>（采购人或采购代理机构）</w:t>
      </w:r>
      <w:r>
        <w:rPr>
          <w:rFonts w:hint="eastAsia" w:ascii="宋体" w:hAnsi="宋体" w:eastAsia="宋体" w:cs="宋体"/>
          <w:color w:val="auto"/>
          <w:spacing w:val="0"/>
          <w:sz w:val="21"/>
          <w:szCs w:val="21"/>
          <w:highlight w:val="none"/>
        </w:rPr>
        <w:t>：</w:t>
      </w:r>
    </w:p>
    <w:p w14:paraId="1BB4D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单位名称（自然人姓名）</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5F66C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统一社会信用代码（身份证号码）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19C65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法定代表人（负责人）</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0E9173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联系地址和电话：</w:t>
      </w:r>
      <w:r>
        <w:rPr>
          <w:rFonts w:hint="eastAsia" w:ascii="宋体" w:hAnsi="宋体" w:eastAsia="宋体" w:cs="宋体"/>
          <w:color w:val="auto"/>
          <w:spacing w:val="0"/>
          <w:sz w:val="21"/>
          <w:szCs w:val="21"/>
          <w:highlight w:val="none"/>
          <w:u w:val="single"/>
        </w:rPr>
        <w:t xml:space="preserve">                                    </w:t>
      </w:r>
    </w:p>
    <w:p w14:paraId="26663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为维护公平、公正、公开的政府采购市场秩序，树立诚实守信的政府采购供应商形象，我单位（本人）自愿作出以下承诺：</w:t>
      </w:r>
    </w:p>
    <w:p w14:paraId="46E8D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4F78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（一）具有独立承担民事责任的能力；</w:t>
      </w:r>
    </w:p>
    <w:p w14:paraId="204BB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（二）具有良好的商业信誉和健全的财务会计制度；</w:t>
      </w:r>
    </w:p>
    <w:p w14:paraId="2B4D7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（三）具有履行合同所必需的设备和专业技术能力；</w:t>
      </w:r>
    </w:p>
    <w:p w14:paraId="4A640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（四）有依法缴纳税收和社会保障资金的良好记录；</w:t>
      </w:r>
    </w:p>
    <w:p w14:paraId="10968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（五）参加政府采购活动前三年内，在经营活动中没有重大违法记录；</w:t>
      </w:r>
    </w:p>
    <w:p w14:paraId="16663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（六）未被列入失信被执行人、重大税收违法案件当事人名单、政府采购严重违法失信行为记录名单、严重违法失信社会组织；</w:t>
      </w:r>
    </w:p>
    <w:p w14:paraId="56B6E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（七）与参加本项目投标的其他供应商之间，单位负责人不为同一人并且不存在直接控股、管理关系；</w:t>
      </w:r>
    </w:p>
    <w:p w14:paraId="3E7AE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（八）未为本项目提供整体设计、规范编制或者项目管理、监理、检测等服务；</w:t>
      </w:r>
    </w:p>
    <w:p w14:paraId="4F8B1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（九）符合法律、行政法规规定的其他条件。</w:t>
      </w:r>
    </w:p>
    <w:p w14:paraId="298A86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69E7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供应商（电子章）</w:t>
      </w:r>
      <w:r>
        <w:rPr>
          <w:rFonts w:hint="eastAsia" w:ascii="宋体" w:hAnsi="宋体" w:eastAsia="宋体" w:cs="宋体"/>
          <w:color w:val="auto"/>
          <w:spacing w:val="0"/>
          <w:sz w:val="21"/>
          <w:szCs w:val="21"/>
          <w:highlight w:val="none"/>
          <w:lang w:eastAsia="zh-CN"/>
        </w:rPr>
        <w:t>：</w:t>
      </w:r>
    </w:p>
    <w:p w14:paraId="1C0D9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法定代表人、负责人、本人、或授权代表（签字或电子印章）</w:t>
      </w:r>
      <w:r>
        <w:rPr>
          <w:rFonts w:hint="eastAsia" w:ascii="宋体" w:hAnsi="宋体" w:eastAsia="宋体" w:cs="宋体"/>
          <w:color w:val="auto"/>
          <w:spacing w:val="0"/>
          <w:sz w:val="21"/>
          <w:szCs w:val="21"/>
          <w:highlight w:val="none"/>
          <w:lang w:eastAsia="zh-CN"/>
        </w:rPr>
        <w:t>：</w:t>
      </w:r>
    </w:p>
    <w:p w14:paraId="336C6B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日期：    年    月    日</w:t>
      </w:r>
    </w:p>
    <w:p w14:paraId="000BF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8A0C4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41FC1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1CD9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266A2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69000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3F3F5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注：1.投标人须在投标文件中按此模板提供承诺函，未提供视为未实质性响应招标文件要求，按无效投标处理。</w:t>
      </w:r>
    </w:p>
    <w:p w14:paraId="79223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2.投标人的法定代表人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授权代表的签字或盖章应真实、有效，如由授权代表签字或盖章的，应提供“法定代表人授权书”。</w:t>
      </w:r>
    </w:p>
    <w:p w14:paraId="39F2169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CC06D9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val="en-US" w:eastAsia="zh-CN"/>
        </w:rPr>
        <w:t xml:space="preserve">7 </w:t>
      </w:r>
      <w:r>
        <w:rPr>
          <w:rFonts w:hint="eastAsia" w:ascii="宋体" w:hAnsi="宋体" w:eastAsia="宋体" w:cs="宋体"/>
          <w:b/>
          <w:bCs/>
          <w:color w:val="auto"/>
          <w:sz w:val="28"/>
          <w:szCs w:val="28"/>
          <w:highlight w:val="none"/>
        </w:rPr>
        <w:t xml:space="preserve">其他资格证书或材料 </w:t>
      </w:r>
    </w:p>
    <w:p w14:paraId="76B68359">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F26CFA0">
      <w:pPr>
        <w:pStyle w:val="6"/>
        <w:rPr>
          <w:rFonts w:hint="eastAsia"/>
          <w:color w:val="auto"/>
          <w:highlight w:val="none"/>
          <w:lang w:val="zh-CN"/>
        </w:rPr>
      </w:pPr>
    </w:p>
    <w:p w14:paraId="131D4264">
      <w:pPr>
        <w:pStyle w:val="12"/>
        <w:rPr>
          <w:rFonts w:hint="eastAsia"/>
          <w:color w:val="auto"/>
          <w:highlight w:val="none"/>
          <w:lang w:val="zh-CN"/>
        </w:rPr>
      </w:pPr>
    </w:p>
    <w:p w14:paraId="3746877C">
      <w:pPr>
        <w:pStyle w:val="12"/>
        <w:rPr>
          <w:color w:val="auto"/>
          <w:highlight w:val="none"/>
          <w:lang w:val="zh-CN"/>
        </w:rPr>
      </w:pPr>
    </w:p>
    <w:p w14:paraId="77FF4ED7">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2B90246E">
      <w:pPr>
        <w:autoSpaceDE w:val="0"/>
        <w:autoSpaceDN w:val="0"/>
        <w:adjustRightInd w:val="0"/>
        <w:spacing w:line="360" w:lineRule="auto"/>
        <w:jc w:val="center"/>
        <w:rPr>
          <w:rFonts w:hAnsi="宋体" w:eastAsia="宋体"/>
          <w:b/>
          <w:snapToGrid w:val="0"/>
          <w:color w:val="auto"/>
          <w:kern w:val="0"/>
          <w:sz w:val="28"/>
          <w:szCs w:val="28"/>
          <w:highlight w:val="none"/>
        </w:rPr>
      </w:pPr>
      <w:r>
        <w:rPr>
          <w:rFonts w:hint="eastAsia" w:cs="黑体" w:asciiTheme="minorEastAsia" w:hAnsiTheme="minorEastAsia"/>
          <w:b/>
          <w:bCs/>
          <w:color w:val="auto"/>
          <w:sz w:val="28"/>
          <w:szCs w:val="28"/>
          <w:highlight w:val="none"/>
          <w:lang w:val="zh-CN"/>
        </w:rPr>
        <w:t>四、符合性审查相关材料</w:t>
      </w:r>
    </w:p>
    <w:p w14:paraId="042A46D5">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t>4.</w:t>
      </w:r>
      <w:r>
        <w:rPr>
          <w:rFonts w:hint="eastAsia" w:ascii="宋体" w:hAnsi="宋体"/>
          <w:b/>
          <w:bCs/>
          <w:color w:val="auto"/>
          <w:sz w:val="28"/>
          <w:szCs w:val="28"/>
          <w:highlight w:val="none"/>
          <w:lang w:val="en-US" w:eastAsia="zh-CN"/>
        </w:rPr>
        <w:t xml:space="preserve">1 </w:t>
      </w:r>
      <w:r>
        <w:rPr>
          <w:rFonts w:hint="eastAsia" w:ascii="宋体" w:hAnsi="宋体"/>
          <w:b/>
          <w:bCs/>
          <w:color w:val="auto"/>
          <w:sz w:val="28"/>
          <w:szCs w:val="28"/>
          <w:highlight w:val="none"/>
        </w:rPr>
        <w:t>技术方案（实施方案）</w:t>
      </w:r>
    </w:p>
    <w:p w14:paraId="062D1FE9">
      <w:pPr>
        <w:snapToGrid w:val="0"/>
        <w:spacing w:line="360" w:lineRule="auto"/>
        <w:jc w:val="center"/>
        <w:rPr>
          <w:rFonts w:hAnsi="宋体" w:eastAsia="宋体"/>
          <w:b/>
          <w:snapToGrid w:val="0"/>
          <w:color w:val="auto"/>
          <w:kern w:val="0"/>
          <w:sz w:val="36"/>
          <w:szCs w:val="36"/>
          <w:highlight w:val="none"/>
        </w:rPr>
      </w:pPr>
    </w:p>
    <w:p w14:paraId="5DA2BBEA">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841BAC8">
      <w:pPr>
        <w:snapToGrid w:val="0"/>
        <w:spacing w:line="360" w:lineRule="auto"/>
        <w:jc w:val="center"/>
        <w:rPr>
          <w:rFonts w:hint="eastAsia" w:hAnsi="宋体" w:eastAsia="宋体"/>
          <w:b/>
          <w:snapToGrid w:val="0"/>
          <w:color w:val="auto"/>
          <w:kern w:val="0"/>
          <w:sz w:val="36"/>
          <w:szCs w:val="36"/>
          <w:highlight w:val="none"/>
        </w:rPr>
      </w:pPr>
    </w:p>
    <w:p w14:paraId="1ECA26CD">
      <w:pPr>
        <w:pStyle w:val="14"/>
        <w:ind w:firstLine="340"/>
        <w:rPr>
          <w:rFonts w:hint="eastAsia"/>
          <w:color w:val="auto"/>
          <w:highlight w:val="none"/>
        </w:rPr>
      </w:pPr>
    </w:p>
    <w:p w14:paraId="3E0F9FCB">
      <w:pPr>
        <w:pStyle w:val="15"/>
        <w:ind w:firstLine="480"/>
        <w:rPr>
          <w:rFonts w:hint="eastAsia"/>
          <w:color w:val="auto"/>
          <w:highlight w:val="none"/>
        </w:rPr>
      </w:pPr>
    </w:p>
    <w:p w14:paraId="28AD9C06">
      <w:pPr>
        <w:rPr>
          <w:rFonts w:hint="eastAsia"/>
          <w:color w:val="auto"/>
          <w:highlight w:val="none"/>
        </w:rPr>
      </w:pPr>
    </w:p>
    <w:p w14:paraId="7AB97BB8">
      <w:pPr>
        <w:pStyle w:val="14"/>
        <w:ind w:firstLine="340"/>
        <w:rPr>
          <w:color w:val="auto"/>
          <w:highlight w:val="none"/>
        </w:rPr>
      </w:pPr>
    </w:p>
    <w:p w14:paraId="554071D6">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6FDBA99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hint="eastAsia" w:ascii="宋体" w:hAnsi="宋体"/>
          <w:b/>
          <w:bCs/>
          <w:color w:val="auto"/>
          <w:sz w:val="28"/>
          <w:szCs w:val="28"/>
          <w:highlight w:val="none"/>
          <w:lang w:val="en-US" w:eastAsia="zh-CN"/>
        </w:rPr>
        <w:t>2 服务承诺</w:t>
      </w:r>
    </w:p>
    <w:p w14:paraId="7517E59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433D383F">
      <w:pPr>
        <w:pStyle w:val="14"/>
        <w:keepNext w:val="0"/>
        <w:keepLines w:val="0"/>
        <w:pageBreakBefore w:val="0"/>
        <w:widowControl w:val="0"/>
        <w:kinsoku/>
        <w:wordWrap/>
        <w:overflowPunct/>
        <w:topLinePunct w:val="0"/>
        <w:bidi w:val="0"/>
        <w:snapToGrid/>
        <w:spacing w:after="0" w:line="360" w:lineRule="auto"/>
        <w:ind w:firstLine="340"/>
        <w:textAlignment w:val="auto"/>
        <w:rPr>
          <w:rFonts w:hint="eastAsia"/>
          <w:color w:val="auto"/>
          <w:highlight w:val="none"/>
          <w:lang w:val="zh-CN"/>
        </w:rPr>
      </w:pPr>
    </w:p>
    <w:p w14:paraId="0B4EF1C6">
      <w:pPr>
        <w:pStyle w:val="15"/>
        <w:ind w:firstLine="480"/>
        <w:rPr>
          <w:rFonts w:hint="eastAsia"/>
          <w:color w:val="auto"/>
          <w:highlight w:val="none"/>
          <w:lang w:val="zh-CN"/>
        </w:rPr>
      </w:pPr>
    </w:p>
    <w:p w14:paraId="6DC46B35">
      <w:pPr>
        <w:pStyle w:val="15"/>
        <w:ind w:left="0" w:leftChars="0" w:firstLine="0" w:firstLineChars="0"/>
        <w:rPr>
          <w:color w:val="auto"/>
          <w:highlight w:val="none"/>
          <w:lang w:val="zh-CN"/>
        </w:rPr>
      </w:pPr>
    </w:p>
    <w:p w14:paraId="081BE809">
      <w:pPr>
        <w:autoSpaceDE w:val="0"/>
        <w:autoSpaceDN w:val="0"/>
        <w:adjustRightInd w:val="0"/>
        <w:spacing w:line="360" w:lineRule="auto"/>
        <w:jc w:val="center"/>
        <w:outlineLvl w:val="0"/>
        <w:rPr>
          <w:rFonts w:hint="eastAsia" w:ascii="宋体" w:hAnsi="宋体"/>
          <w:b/>
          <w:bCs/>
          <w:color w:val="auto"/>
          <w:sz w:val="24"/>
          <w:szCs w:val="24"/>
          <w:highlight w:val="none"/>
        </w:rPr>
      </w:pPr>
    </w:p>
    <w:p w14:paraId="6D62C439">
      <w:pPr>
        <w:autoSpaceDE w:val="0"/>
        <w:autoSpaceDN w:val="0"/>
        <w:adjustRightInd w:val="0"/>
        <w:spacing w:line="360" w:lineRule="auto"/>
        <w:jc w:val="center"/>
        <w:outlineLvl w:val="0"/>
        <w:rPr>
          <w:rFonts w:hint="eastAsia" w:ascii="宋体" w:hAnsi="宋体"/>
          <w:b/>
          <w:bCs/>
          <w:color w:val="auto"/>
          <w:sz w:val="24"/>
          <w:szCs w:val="24"/>
          <w:highlight w:val="none"/>
        </w:rPr>
      </w:pPr>
    </w:p>
    <w:p w14:paraId="4B4AE24D">
      <w:pPr>
        <w:autoSpaceDE w:val="0"/>
        <w:autoSpaceDN w:val="0"/>
        <w:adjustRightInd w:val="0"/>
        <w:spacing w:line="360" w:lineRule="auto"/>
        <w:jc w:val="center"/>
        <w:outlineLvl w:val="0"/>
        <w:rPr>
          <w:rFonts w:hint="eastAsia" w:ascii="宋体" w:hAnsi="宋体"/>
          <w:b/>
          <w:bCs/>
          <w:color w:val="auto"/>
          <w:sz w:val="24"/>
          <w:szCs w:val="24"/>
          <w:highlight w:val="none"/>
        </w:rPr>
      </w:pPr>
    </w:p>
    <w:p w14:paraId="6790A4DB">
      <w:pPr>
        <w:autoSpaceDE w:val="0"/>
        <w:autoSpaceDN w:val="0"/>
        <w:adjustRightInd w:val="0"/>
        <w:spacing w:line="360" w:lineRule="auto"/>
        <w:jc w:val="center"/>
        <w:outlineLvl w:val="0"/>
        <w:rPr>
          <w:rFonts w:hint="eastAsia" w:ascii="宋体" w:hAnsi="宋体"/>
          <w:b/>
          <w:bCs/>
          <w:color w:val="auto"/>
          <w:sz w:val="24"/>
          <w:szCs w:val="24"/>
          <w:highlight w:val="none"/>
        </w:rPr>
      </w:pPr>
    </w:p>
    <w:p w14:paraId="7A2C755D">
      <w:pPr>
        <w:autoSpaceDE w:val="0"/>
        <w:autoSpaceDN w:val="0"/>
        <w:adjustRightInd w:val="0"/>
        <w:spacing w:line="360" w:lineRule="auto"/>
        <w:jc w:val="center"/>
        <w:outlineLvl w:val="0"/>
        <w:rPr>
          <w:rFonts w:hint="eastAsia" w:ascii="宋体" w:hAnsi="宋体"/>
          <w:b/>
          <w:bCs/>
          <w:color w:val="auto"/>
          <w:sz w:val="24"/>
          <w:szCs w:val="24"/>
          <w:highlight w:val="none"/>
        </w:rPr>
      </w:pPr>
    </w:p>
    <w:p w14:paraId="3A2E8EB5">
      <w:pPr>
        <w:autoSpaceDE w:val="0"/>
        <w:autoSpaceDN w:val="0"/>
        <w:adjustRightInd w:val="0"/>
        <w:spacing w:line="360" w:lineRule="auto"/>
        <w:jc w:val="center"/>
        <w:outlineLvl w:val="0"/>
        <w:rPr>
          <w:rFonts w:hint="eastAsia" w:ascii="宋体" w:hAnsi="宋体"/>
          <w:b/>
          <w:bCs/>
          <w:color w:val="auto"/>
          <w:sz w:val="24"/>
          <w:szCs w:val="24"/>
          <w:highlight w:val="none"/>
        </w:rPr>
      </w:pPr>
    </w:p>
    <w:p w14:paraId="790CD203">
      <w:pPr>
        <w:autoSpaceDE w:val="0"/>
        <w:autoSpaceDN w:val="0"/>
        <w:adjustRightInd w:val="0"/>
        <w:spacing w:line="360" w:lineRule="auto"/>
        <w:jc w:val="center"/>
        <w:outlineLvl w:val="0"/>
        <w:rPr>
          <w:rFonts w:hint="eastAsia" w:ascii="宋体" w:hAnsi="宋体"/>
          <w:b/>
          <w:bCs/>
          <w:color w:val="auto"/>
          <w:sz w:val="24"/>
          <w:szCs w:val="24"/>
          <w:highlight w:val="none"/>
        </w:rPr>
      </w:pPr>
    </w:p>
    <w:p w14:paraId="1E5C8B63">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4BA0C7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 xml:space="preserve">3 </w:t>
      </w:r>
      <w:r>
        <w:rPr>
          <w:rFonts w:hint="eastAsia" w:ascii="宋体" w:hAnsi="宋体" w:eastAsia="宋体" w:cs="宋体"/>
          <w:b/>
          <w:bCs/>
          <w:color w:val="auto"/>
          <w:sz w:val="28"/>
          <w:szCs w:val="28"/>
          <w:highlight w:val="none"/>
        </w:rPr>
        <w:t>业绩情况表</w:t>
      </w:r>
    </w:p>
    <w:p w14:paraId="453943C6">
      <w:pPr>
        <w:keepNext w:val="0"/>
        <w:keepLines w:val="0"/>
        <w:pageBreakBefore w:val="0"/>
        <w:widowControl w:val="0"/>
        <w:kinsoku/>
        <w:wordWrap/>
        <w:overflowPunct/>
        <w:topLinePunct w:val="0"/>
        <w:bidi w:val="0"/>
        <w:snapToGrid/>
        <w:spacing w:line="360" w:lineRule="auto"/>
        <w:contextualSpacing/>
        <w:jc w:val="left"/>
        <w:textAlignment w:val="auto"/>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C1E3C09">
      <w:pPr>
        <w:keepNext w:val="0"/>
        <w:keepLines w:val="0"/>
        <w:pageBreakBefore w:val="0"/>
        <w:widowControl w:val="0"/>
        <w:kinsoku/>
        <w:wordWrap/>
        <w:overflowPunct/>
        <w:topLinePunct w:val="0"/>
        <w:bidi w:val="0"/>
        <w:snapToGrid/>
        <w:spacing w:line="360" w:lineRule="auto"/>
        <w:textAlignment w:val="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054301F">
            <w:pPr>
              <w:pStyle w:val="5"/>
              <w:spacing w:line="360" w:lineRule="auto"/>
              <w:rPr>
                <w:rFonts w:ascii="宋体" w:hAnsi="宋体" w:eastAsia="宋体" w:cs="Times New Roman"/>
                <w:color w:val="auto"/>
                <w:sz w:val="21"/>
                <w:szCs w:val="21"/>
                <w:highlight w:val="none"/>
              </w:rPr>
            </w:pPr>
          </w:p>
        </w:tc>
        <w:tc>
          <w:tcPr>
            <w:tcW w:w="3579" w:type="dxa"/>
            <w:vAlign w:val="center"/>
          </w:tcPr>
          <w:p w14:paraId="45AFB33B">
            <w:pPr>
              <w:pStyle w:val="5"/>
              <w:spacing w:line="360" w:lineRule="auto"/>
              <w:rPr>
                <w:rFonts w:ascii="宋体" w:hAnsi="宋体" w:eastAsia="宋体" w:cs="Times New Roman"/>
                <w:color w:val="auto"/>
                <w:sz w:val="21"/>
                <w:szCs w:val="21"/>
                <w:highlight w:val="none"/>
              </w:rPr>
            </w:pPr>
          </w:p>
        </w:tc>
        <w:tc>
          <w:tcPr>
            <w:tcW w:w="1440" w:type="dxa"/>
            <w:vAlign w:val="center"/>
          </w:tcPr>
          <w:p w14:paraId="04C17FD8">
            <w:pPr>
              <w:pStyle w:val="5"/>
              <w:spacing w:line="360" w:lineRule="auto"/>
              <w:rPr>
                <w:rFonts w:ascii="宋体" w:hAnsi="宋体" w:eastAsia="宋体" w:cs="Times New Roman"/>
                <w:color w:val="auto"/>
                <w:sz w:val="21"/>
                <w:szCs w:val="21"/>
                <w:highlight w:val="none"/>
              </w:rPr>
            </w:pPr>
          </w:p>
        </w:tc>
        <w:tc>
          <w:tcPr>
            <w:tcW w:w="1706" w:type="dxa"/>
            <w:vAlign w:val="center"/>
          </w:tcPr>
          <w:p w14:paraId="7DA54503">
            <w:pPr>
              <w:pStyle w:val="5"/>
              <w:spacing w:line="360" w:lineRule="auto"/>
              <w:rPr>
                <w:rFonts w:ascii="宋体" w:hAnsi="宋体" w:eastAsia="宋体" w:cs="Times New Roman"/>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96485CF">
            <w:pPr>
              <w:pStyle w:val="5"/>
              <w:spacing w:line="360" w:lineRule="auto"/>
              <w:rPr>
                <w:rFonts w:ascii="宋体" w:hAnsi="宋体" w:eastAsia="宋体" w:cs="Times New Roman"/>
                <w:color w:val="auto"/>
                <w:sz w:val="21"/>
                <w:szCs w:val="21"/>
                <w:highlight w:val="none"/>
              </w:rPr>
            </w:pPr>
          </w:p>
        </w:tc>
        <w:tc>
          <w:tcPr>
            <w:tcW w:w="3579" w:type="dxa"/>
            <w:vAlign w:val="center"/>
          </w:tcPr>
          <w:p w14:paraId="3B659EDC">
            <w:pPr>
              <w:pStyle w:val="5"/>
              <w:spacing w:line="360" w:lineRule="auto"/>
              <w:rPr>
                <w:rFonts w:ascii="宋体" w:hAnsi="宋体" w:eastAsia="宋体" w:cs="Times New Roman"/>
                <w:color w:val="auto"/>
                <w:sz w:val="21"/>
                <w:szCs w:val="21"/>
                <w:highlight w:val="none"/>
              </w:rPr>
            </w:pPr>
          </w:p>
        </w:tc>
        <w:tc>
          <w:tcPr>
            <w:tcW w:w="1440" w:type="dxa"/>
            <w:vAlign w:val="center"/>
          </w:tcPr>
          <w:p w14:paraId="62FE1F92">
            <w:pPr>
              <w:pStyle w:val="5"/>
              <w:spacing w:line="360" w:lineRule="auto"/>
              <w:rPr>
                <w:rFonts w:ascii="宋体" w:hAnsi="宋体" w:eastAsia="宋体" w:cs="Times New Roman"/>
                <w:color w:val="auto"/>
                <w:sz w:val="21"/>
                <w:szCs w:val="21"/>
                <w:highlight w:val="none"/>
              </w:rPr>
            </w:pPr>
          </w:p>
        </w:tc>
        <w:tc>
          <w:tcPr>
            <w:tcW w:w="1706" w:type="dxa"/>
            <w:vAlign w:val="center"/>
          </w:tcPr>
          <w:p w14:paraId="34D148BC">
            <w:pPr>
              <w:pStyle w:val="5"/>
              <w:spacing w:line="360" w:lineRule="auto"/>
              <w:rPr>
                <w:rFonts w:ascii="宋体" w:hAnsi="宋体" w:eastAsia="宋体" w:cs="Times New Roman"/>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0B6E0AB">
            <w:pPr>
              <w:pStyle w:val="5"/>
              <w:spacing w:line="360" w:lineRule="auto"/>
              <w:rPr>
                <w:rFonts w:ascii="宋体" w:hAnsi="宋体" w:eastAsia="宋体" w:cs="Times New Roman"/>
                <w:color w:val="auto"/>
                <w:sz w:val="21"/>
                <w:szCs w:val="21"/>
                <w:highlight w:val="none"/>
              </w:rPr>
            </w:pPr>
          </w:p>
        </w:tc>
        <w:tc>
          <w:tcPr>
            <w:tcW w:w="3579" w:type="dxa"/>
            <w:vAlign w:val="center"/>
          </w:tcPr>
          <w:p w14:paraId="02FA4B2B">
            <w:pPr>
              <w:pStyle w:val="5"/>
              <w:spacing w:line="360" w:lineRule="auto"/>
              <w:rPr>
                <w:rFonts w:ascii="宋体" w:hAnsi="宋体" w:eastAsia="宋体" w:cs="Times New Roman"/>
                <w:color w:val="auto"/>
                <w:sz w:val="21"/>
                <w:szCs w:val="21"/>
                <w:highlight w:val="none"/>
              </w:rPr>
            </w:pPr>
          </w:p>
        </w:tc>
        <w:tc>
          <w:tcPr>
            <w:tcW w:w="1440" w:type="dxa"/>
            <w:vAlign w:val="center"/>
          </w:tcPr>
          <w:p w14:paraId="2BBADC5C">
            <w:pPr>
              <w:pStyle w:val="5"/>
              <w:spacing w:line="360" w:lineRule="auto"/>
              <w:rPr>
                <w:rFonts w:ascii="宋体" w:hAnsi="宋体" w:eastAsia="宋体" w:cs="Times New Roman"/>
                <w:color w:val="auto"/>
                <w:sz w:val="21"/>
                <w:szCs w:val="21"/>
                <w:highlight w:val="none"/>
              </w:rPr>
            </w:pPr>
          </w:p>
        </w:tc>
        <w:tc>
          <w:tcPr>
            <w:tcW w:w="1706" w:type="dxa"/>
            <w:vAlign w:val="center"/>
          </w:tcPr>
          <w:p w14:paraId="207D0988">
            <w:pPr>
              <w:pStyle w:val="5"/>
              <w:spacing w:line="360" w:lineRule="auto"/>
              <w:rPr>
                <w:rFonts w:ascii="宋体" w:hAnsi="宋体" w:eastAsia="宋体" w:cs="Times New Roman"/>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04C6BCE">
            <w:pPr>
              <w:rPr>
                <w:rFonts w:ascii="宋体"/>
                <w:color w:val="auto"/>
                <w:szCs w:val="21"/>
                <w:highlight w:val="none"/>
              </w:rPr>
            </w:pPr>
          </w:p>
        </w:tc>
        <w:tc>
          <w:tcPr>
            <w:tcW w:w="3579" w:type="dxa"/>
            <w:vAlign w:val="center"/>
          </w:tcPr>
          <w:p w14:paraId="4F327A5C">
            <w:pPr>
              <w:rPr>
                <w:rFonts w:ascii="宋体"/>
                <w:color w:val="auto"/>
                <w:szCs w:val="21"/>
                <w:highlight w:val="none"/>
              </w:rPr>
            </w:pPr>
          </w:p>
        </w:tc>
        <w:tc>
          <w:tcPr>
            <w:tcW w:w="1440" w:type="dxa"/>
            <w:vAlign w:val="center"/>
          </w:tcPr>
          <w:p w14:paraId="56F94B03">
            <w:pPr>
              <w:rPr>
                <w:rFonts w:ascii="宋体"/>
                <w:color w:val="auto"/>
                <w:szCs w:val="21"/>
                <w:highlight w:val="none"/>
              </w:rPr>
            </w:pPr>
          </w:p>
        </w:tc>
        <w:tc>
          <w:tcPr>
            <w:tcW w:w="1706" w:type="dxa"/>
            <w:vAlign w:val="center"/>
          </w:tcPr>
          <w:p w14:paraId="3D03C182">
            <w:pPr>
              <w:rPr>
                <w:rFonts w:ascii="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ascii="宋体"/>
                <w:color w:val="auto"/>
                <w:szCs w:val="21"/>
                <w:highlight w:val="none"/>
              </w:rPr>
            </w:pPr>
          </w:p>
        </w:tc>
        <w:tc>
          <w:tcPr>
            <w:tcW w:w="3579" w:type="dxa"/>
            <w:vAlign w:val="center"/>
          </w:tcPr>
          <w:p w14:paraId="2CEB6930">
            <w:pPr>
              <w:rPr>
                <w:rFonts w:ascii="宋体"/>
                <w:color w:val="auto"/>
                <w:szCs w:val="21"/>
                <w:highlight w:val="none"/>
              </w:rPr>
            </w:pPr>
          </w:p>
        </w:tc>
        <w:tc>
          <w:tcPr>
            <w:tcW w:w="1440" w:type="dxa"/>
            <w:vAlign w:val="center"/>
          </w:tcPr>
          <w:p w14:paraId="3B0A2281">
            <w:pPr>
              <w:rPr>
                <w:rFonts w:ascii="宋体"/>
                <w:color w:val="auto"/>
                <w:szCs w:val="21"/>
                <w:highlight w:val="none"/>
              </w:rPr>
            </w:pPr>
          </w:p>
        </w:tc>
        <w:tc>
          <w:tcPr>
            <w:tcW w:w="1706" w:type="dxa"/>
            <w:vAlign w:val="center"/>
          </w:tcPr>
          <w:p w14:paraId="7EB92003">
            <w:pPr>
              <w:rPr>
                <w:rFonts w:ascii="宋体"/>
                <w:color w:val="auto"/>
                <w:szCs w:val="21"/>
                <w:highlight w:val="none"/>
              </w:rPr>
            </w:pPr>
          </w:p>
        </w:tc>
      </w:tr>
    </w:tbl>
    <w:p w14:paraId="16F34411">
      <w:pPr>
        <w:autoSpaceDE w:val="0"/>
        <w:autoSpaceDN w:val="0"/>
        <w:adjustRightInd w:val="0"/>
        <w:spacing w:line="480" w:lineRule="auto"/>
        <w:rPr>
          <w:rFonts w:cs="宋体" w:asciiTheme="minorEastAsia" w:hAnsiTheme="minorEastAsia"/>
          <w:color w:val="auto"/>
          <w:szCs w:val="21"/>
          <w:highlight w:val="none"/>
          <w:lang w:val="zh-CN"/>
        </w:rPr>
      </w:pPr>
    </w:p>
    <w:p w14:paraId="16C88213">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投标人名称（</w:t>
      </w:r>
      <w:r>
        <w:rPr>
          <w:rFonts w:hint="eastAsia" w:cs="Arial" w:asciiTheme="minorEastAsia" w:hAnsiTheme="minorEastAsia"/>
          <w:color w:val="auto"/>
          <w:sz w:val="24"/>
          <w:szCs w:val="24"/>
          <w:highlight w:val="none"/>
        </w:rPr>
        <w:t>并加盖公章</w:t>
      </w:r>
      <w:r>
        <w:rPr>
          <w:rFonts w:hint="eastAsia" w:cs="宋体" w:asciiTheme="minorEastAsia" w:hAnsiTheme="minorEastAsia"/>
          <w:color w:val="auto"/>
          <w:sz w:val="24"/>
          <w:szCs w:val="24"/>
          <w:highlight w:val="none"/>
          <w:lang w:val="zh-CN"/>
        </w:rPr>
        <w:t>）：</w:t>
      </w:r>
    </w:p>
    <w:p w14:paraId="70966F85">
      <w:pPr>
        <w:autoSpaceDE w:val="0"/>
        <w:autoSpaceDN w:val="0"/>
        <w:adjustRightInd w:val="0"/>
        <w:spacing w:line="480" w:lineRule="auto"/>
        <w:rPr>
          <w:rFonts w:cs="宋体" w:asciiTheme="minorEastAsia" w:hAnsiTheme="minorEastAsia"/>
          <w:color w:val="auto"/>
          <w:sz w:val="24"/>
          <w:szCs w:val="24"/>
          <w:highlight w:val="none"/>
          <w:lang w:val="zh-CN"/>
        </w:rPr>
      </w:pPr>
    </w:p>
    <w:p w14:paraId="784CAF23">
      <w:pPr>
        <w:pStyle w:val="6"/>
        <w:rPr>
          <w:color w:val="auto"/>
          <w:highlight w:val="none"/>
          <w:lang w:val="zh-CN"/>
        </w:rPr>
      </w:pPr>
    </w:p>
    <w:p w14:paraId="3C2F2D4E">
      <w:pPr>
        <w:pStyle w:val="7"/>
        <w:rPr>
          <w:color w:val="auto"/>
          <w:highlight w:val="none"/>
          <w:lang w:val="zh-CN"/>
        </w:rPr>
      </w:pPr>
    </w:p>
    <w:p w14:paraId="7B78DB6E">
      <w:pPr>
        <w:pStyle w:val="8"/>
        <w:rPr>
          <w:color w:val="auto"/>
          <w:highlight w:val="none"/>
          <w:lang w:val="zh-CN"/>
        </w:rPr>
      </w:pPr>
    </w:p>
    <w:p w14:paraId="1F5FD400">
      <w:pPr>
        <w:rPr>
          <w:color w:val="auto"/>
          <w:highlight w:val="none"/>
          <w:lang w:val="zh-CN"/>
        </w:rPr>
      </w:pPr>
    </w:p>
    <w:p w14:paraId="60F5082E">
      <w:pPr>
        <w:pStyle w:val="2"/>
        <w:numPr>
          <w:ilvl w:val="0"/>
          <w:numId w:val="0"/>
        </w:numPr>
        <w:ind w:left="288" w:leftChars="0"/>
        <w:rPr>
          <w:color w:val="auto"/>
          <w:highlight w:val="none"/>
          <w:lang w:val="zh-CN"/>
        </w:rPr>
      </w:pPr>
    </w:p>
    <w:p w14:paraId="2F07C11B">
      <w:pPr>
        <w:rPr>
          <w:color w:val="auto"/>
          <w:highlight w:val="none"/>
          <w:lang w:val="zh-CN"/>
        </w:rPr>
      </w:pPr>
    </w:p>
    <w:p w14:paraId="0EEC6E62">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0145EAA0">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4BBC2448">
      <w:pP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br w:type="page"/>
      </w:r>
    </w:p>
    <w:p w14:paraId="4F529FDD">
      <w:pPr>
        <w:autoSpaceDE w:val="0"/>
        <w:autoSpaceDN w:val="0"/>
        <w:adjustRightInd w:val="0"/>
        <w:spacing w:line="360" w:lineRule="auto"/>
        <w:jc w:val="center"/>
        <w:outlineLvl w:val="0"/>
        <w:rPr>
          <w:rFonts w:ascii="宋体" w:hAnsi="宋体" w:eastAsia="宋体" w:cs="Times New Roman"/>
          <w:b/>
          <w:bCs/>
          <w:color w:val="auto"/>
          <w:sz w:val="28"/>
          <w:szCs w:val="28"/>
          <w:highlight w:val="none"/>
        </w:rPr>
      </w:pPr>
      <w:r>
        <w:rPr>
          <w:rFonts w:hint="eastAsia" w:ascii="宋体" w:hAnsi="宋体" w:eastAsia="宋体"/>
          <w:b/>
          <w:bCs/>
          <w:color w:val="auto"/>
          <w:sz w:val="28"/>
          <w:szCs w:val="28"/>
          <w:highlight w:val="none"/>
          <w:lang w:val="en-US" w:eastAsia="zh-CN"/>
        </w:rPr>
        <w:t xml:space="preserve">4.4 </w:t>
      </w:r>
      <w:r>
        <w:rPr>
          <w:rFonts w:ascii="宋体" w:hAnsi="宋体" w:eastAsia="宋体" w:cs="Times New Roman"/>
          <w:b/>
          <w:bCs/>
          <w:color w:val="auto"/>
          <w:sz w:val="28"/>
          <w:szCs w:val="28"/>
          <w:highlight w:val="none"/>
        </w:rPr>
        <w:t>中小企业声明函</w:t>
      </w:r>
    </w:p>
    <w:p w14:paraId="3A468B58">
      <w:pPr>
        <w:spacing w:line="360" w:lineRule="auto"/>
        <w:jc w:val="center"/>
        <w:rPr>
          <w:rFonts w:ascii="宋体" w:hAnsi="宋体" w:eastAsia="宋体" w:cs="Times New Roman"/>
          <w:b/>
          <w:bCs/>
          <w:color w:val="auto"/>
          <w:szCs w:val="21"/>
          <w:highlight w:val="none"/>
        </w:rPr>
      </w:pPr>
    </w:p>
    <w:p w14:paraId="2603CFD0">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i/>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63E586A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154E6FB8">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5C25F05C">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9F85C0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5A199AC2">
      <w:pPr>
        <w:spacing w:line="480" w:lineRule="auto"/>
        <w:ind w:firstLine="5957" w:firstLineChars="2837"/>
        <w:jc w:val="left"/>
        <w:rPr>
          <w:rFonts w:hint="eastAsia"/>
          <w:color w:val="auto"/>
          <w:highlight w:val="none"/>
        </w:rPr>
      </w:pPr>
    </w:p>
    <w:p w14:paraId="2657887F">
      <w:pPr>
        <w:spacing w:line="480" w:lineRule="auto"/>
        <w:ind w:firstLine="5957" w:firstLineChars="2837"/>
        <w:jc w:val="left"/>
        <w:rPr>
          <w:color w:val="auto"/>
          <w:highlight w:val="none"/>
        </w:rPr>
      </w:pPr>
      <w:r>
        <w:rPr>
          <w:rFonts w:hint="eastAsia"/>
          <w:color w:val="auto"/>
          <w:highlight w:val="none"/>
        </w:rPr>
        <w:t>投标人</w:t>
      </w:r>
      <w:r>
        <w:rPr>
          <w:color w:val="auto"/>
          <w:highlight w:val="none"/>
        </w:rPr>
        <w:t>名称（盖章）：</w:t>
      </w:r>
    </w:p>
    <w:p w14:paraId="2C748EF3">
      <w:pPr>
        <w:spacing w:line="480" w:lineRule="auto"/>
        <w:ind w:firstLine="5617" w:firstLineChars="26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74C07F45">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029CE42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2B0C3B3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F55D97F">
      <w:pPr>
        <w:pStyle w:val="14"/>
        <w:ind w:firstLine="340"/>
        <w:rPr>
          <w:rFonts w:hint="eastAsia"/>
          <w:color w:val="auto"/>
          <w:highlight w:val="none"/>
        </w:rPr>
      </w:pPr>
    </w:p>
    <w:p w14:paraId="6DA4B677">
      <w:pPr>
        <w:pStyle w:val="15"/>
        <w:rPr>
          <w:rFonts w:hint="eastAsia"/>
          <w:color w:val="auto"/>
          <w:highlight w:val="none"/>
        </w:rPr>
      </w:pPr>
    </w:p>
    <w:p w14:paraId="6C92AC21">
      <w:pPr>
        <w:rPr>
          <w:rFonts w:hint="eastAsia"/>
          <w:color w:val="auto"/>
          <w:highlight w:val="none"/>
        </w:rPr>
      </w:pPr>
    </w:p>
    <w:p w14:paraId="37ABEE8D">
      <w:pPr>
        <w:pStyle w:val="6"/>
        <w:rPr>
          <w:rFonts w:hint="eastAsia"/>
          <w:color w:val="auto"/>
          <w:highlight w:val="none"/>
        </w:rPr>
      </w:pPr>
    </w:p>
    <w:p w14:paraId="4A5D921C">
      <w:pPr>
        <w:pStyle w:val="7"/>
        <w:rPr>
          <w:rFonts w:hint="eastAsia"/>
          <w:color w:val="auto"/>
          <w:highlight w:val="none"/>
        </w:rPr>
      </w:pPr>
    </w:p>
    <w:p w14:paraId="1ED41FEB">
      <w:pP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br w:type="page"/>
      </w:r>
    </w:p>
    <w:p w14:paraId="23BE22F6">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 xml:space="preserve">4.5 </w:t>
      </w:r>
      <w:r>
        <w:rPr>
          <w:rFonts w:hint="eastAsia" w:ascii="宋体" w:hAnsi="宋体"/>
          <w:b/>
          <w:bCs/>
          <w:color w:val="auto"/>
          <w:sz w:val="28"/>
          <w:szCs w:val="28"/>
          <w:highlight w:val="none"/>
        </w:rPr>
        <w:t>残疾人福利性单位声明函</w:t>
      </w:r>
    </w:p>
    <w:p w14:paraId="3564F40E">
      <w:pPr>
        <w:spacing w:line="360" w:lineRule="auto"/>
        <w:rPr>
          <w:rFonts w:ascii="宋体" w:hAnsi="宋体"/>
          <w:color w:val="auto"/>
          <w:szCs w:val="21"/>
          <w:highlight w:val="none"/>
        </w:rPr>
      </w:pPr>
    </w:p>
    <w:p w14:paraId="648954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color w:val="auto"/>
          <w:szCs w:val="21"/>
          <w:highlight w:val="none"/>
          <w:lang w:eastAsia="zh-CN"/>
        </w:rPr>
        <w:t>（</w:t>
      </w:r>
      <w:r>
        <w:rPr>
          <w:rFonts w:hint="eastAsia" w:ascii="宋体" w:hAnsi="宋体"/>
          <w:color w:val="auto"/>
          <w:szCs w:val="21"/>
          <w:highlight w:val="none"/>
          <w:lang w:eastAsia="zh-CN"/>
        </w:rPr>
        <w:sym w:font="Wingdings 2" w:char="00A3"/>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sym w:font="Wingdings 2" w:char="00A3"/>
      </w:r>
      <w:r>
        <w:rPr>
          <w:rFonts w:hint="eastAsia" w:ascii="宋体" w:hAnsi="宋体"/>
          <w:b/>
          <w:bCs/>
          <w:color w:val="auto"/>
          <w:szCs w:val="21"/>
          <w:highlight w:val="none"/>
          <w:lang w:val="en-US" w:eastAsia="zh-CN"/>
        </w:rPr>
        <w:t>不</w:t>
      </w:r>
      <w:r>
        <w:rPr>
          <w:rFonts w:hint="eastAsia" w:ascii="宋体" w:hAnsi="宋体"/>
          <w:color w:val="auto"/>
          <w:szCs w:val="21"/>
          <w:highlight w:val="none"/>
          <w:lang w:val="en-US" w:eastAsia="zh-CN"/>
        </w:rPr>
        <w:t>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6ECB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CCF397A">
      <w:pPr>
        <w:spacing w:line="360" w:lineRule="auto"/>
        <w:rPr>
          <w:rFonts w:ascii="宋体" w:hAnsi="宋体"/>
          <w:color w:val="auto"/>
          <w:szCs w:val="21"/>
          <w:highlight w:val="none"/>
        </w:rPr>
      </w:pPr>
    </w:p>
    <w:p w14:paraId="1D928A18">
      <w:pPr>
        <w:spacing w:line="360" w:lineRule="auto"/>
        <w:rPr>
          <w:rFonts w:ascii="宋体" w:hAnsi="宋体"/>
          <w:color w:val="auto"/>
          <w:szCs w:val="21"/>
          <w:highlight w:val="none"/>
        </w:rPr>
      </w:pPr>
    </w:p>
    <w:p w14:paraId="48E53C3C">
      <w:pPr>
        <w:spacing w:line="360" w:lineRule="auto"/>
        <w:rPr>
          <w:rFonts w:ascii="宋体" w:hAnsi="宋体"/>
          <w:color w:val="auto"/>
          <w:szCs w:val="21"/>
          <w:highlight w:val="none"/>
        </w:rPr>
      </w:pPr>
    </w:p>
    <w:p w14:paraId="7D3E9C59">
      <w:pPr>
        <w:spacing w:line="360" w:lineRule="auto"/>
        <w:rPr>
          <w:rFonts w:ascii="宋体" w:hAnsi="宋体"/>
          <w:color w:val="auto"/>
          <w:szCs w:val="21"/>
          <w:highlight w:val="none"/>
        </w:rPr>
      </w:pPr>
    </w:p>
    <w:p w14:paraId="004C3D2B">
      <w:pPr>
        <w:spacing w:line="360" w:lineRule="auto"/>
        <w:ind w:firstLine="4410" w:firstLineChars="2100"/>
        <w:contextualSpacing/>
        <w:rPr>
          <w:rFonts w:ascii="宋体" w:hAnsi="宋体"/>
          <w:color w:val="auto"/>
          <w:szCs w:val="21"/>
          <w:highlight w:val="none"/>
        </w:rPr>
      </w:pPr>
      <w:r>
        <w:rPr>
          <w:rFonts w:hint="eastAsia" w:cs="宋体" w:asciiTheme="minorEastAsia" w:hAnsiTheme="minorEastAsia"/>
          <w:color w:val="auto"/>
          <w:szCs w:val="21"/>
          <w:highlight w:val="none"/>
          <w:lang w:val="zh-CN"/>
        </w:rPr>
        <w:t>投标人名称（盖章）：</w:t>
      </w:r>
    </w:p>
    <w:p w14:paraId="4F1B2128">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日期：   </w:t>
      </w:r>
      <w:r>
        <w:rPr>
          <w:rFonts w:hint="eastAsia" w:cs="宋体" w:asciiTheme="minorEastAsia" w:hAnsiTheme="minorEastAsia"/>
          <w:color w:val="auto"/>
          <w:szCs w:val="21"/>
          <w:highlight w:val="none"/>
        </w:rPr>
        <w:t>年    月    日</w:t>
      </w:r>
    </w:p>
    <w:p w14:paraId="5E18213B">
      <w:pPr>
        <w:pStyle w:val="6"/>
        <w:rPr>
          <w:color w:val="auto"/>
          <w:highlight w:val="none"/>
        </w:rPr>
      </w:pPr>
    </w:p>
    <w:p w14:paraId="25E3705D">
      <w:pPr>
        <w:pStyle w:val="15"/>
        <w:ind w:firstLine="480"/>
        <w:rPr>
          <w:color w:val="auto"/>
          <w:highlight w:val="none"/>
        </w:rPr>
      </w:pPr>
    </w:p>
    <w:p w14:paraId="1BE319F9">
      <w:pPr>
        <w:rPr>
          <w:color w:val="auto"/>
          <w:highlight w:val="none"/>
        </w:rPr>
      </w:pPr>
    </w:p>
    <w:p w14:paraId="7ACFE3A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FE2E2ED">
      <w:pPr>
        <w:pStyle w:val="6"/>
        <w:rPr>
          <w:color w:val="auto"/>
          <w:highlight w:val="none"/>
          <w:lang w:val="zh-CN"/>
        </w:rPr>
      </w:pPr>
    </w:p>
    <w:p w14:paraId="734EBA29">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8EEE004">
      <w:pPr>
        <w:pStyle w:val="2"/>
        <w:numPr>
          <w:ilvl w:val="0"/>
          <w:numId w:val="0"/>
        </w:numPr>
        <w:ind w:left="288" w:leftChars="0"/>
        <w:rPr>
          <w:color w:val="auto"/>
          <w:highlight w:val="none"/>
          <w:lang w:val="zh-CN"/>
        </w:rPr>
      </w:pPr>
    </w:p>
    <w:p w14:paraId="749260B3">
      <w:pPr>
        <w:rPr>
          <w:color w:val="auto"/>
          <w:highlight w:val="none"/>
          <w:lang w:val="zh-CN"/>
        </w:rPr>
      </w:pPr>
    </w:p>
    <w:p w14:paraId="485F4F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E881620">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8062AB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302031D">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059DC28F">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4.6 关于符合本国产品标准的声明函</w:t>
      </w:r>
    </w:p>
    <w:p w14:paraId="00F26F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生产厂为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6838B3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，生产厂为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12EDF7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p>
    <w:p w14:paraId="4DE15E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7437B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77E4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5EB3F3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14:paraId="0E84AF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2FA896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B2CF4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4B815C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52F923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auto"/>
          <w:sz w:val="28"/>
          <w:szCs w:val="28"/>
          <w:highlight w:val="none"/>
          <w:lang w:val="zh-CN"/>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auto"/>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4.12关于产品成本的声明函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21"/>
          <w:rFonts w:hint="eastAsia" w:ascii="宋体" w:hAnsi="宋体" w:eastAsia="宋体" w:cs="宋体"/>
          <w:b w:val="0"/>
          <w:bCs w:val="0"/>
          <w:color w:val="auto"/>
          <w:sz w:val="24"/>
          <w:szCs w:val="24"/>
          <w:highlight w:val="none"/>
        </w:rPr>
        <w:t>的</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21"/>
          <w:rFonts w:hint="eastAsia" w:ascii="宋体" w:hAnsi="宋体" w:eastAsia="宋体" w:cs="宋体"/>
          <w:b w:val="0"/>
          <w:bCs w:val="0"/>
          <w:color w:val="auto"/>
          <w:sz w:val="24"/>
          <w:szCs w:val="24"/>
          <w:highlight w:val="none"/>
        </w:rPr>
        <w:t>采购活动，为本项目</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21"/>
          <w:rFonts w:hint="eastAsia" w:ascii="宋体" w:hAnsi="宋体" w:eastAsia="宋体" w:cs="宋体"/>
          <w:b w:val="0"/>
          <w:bCs w:val="0"/>
          <w:color w:val="auto"/>
          <w:sz w:val="24"/>
          <w:szCs w:val="24"/>
          <w:highlight w:val="none"/>
        </w:rPr>
        <w:t>提供的全部产品</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21"/>
          <w:rFonts w:hint="eastAsia" w:ascii="宋体" w:hAnsi="宋体" w:eastAsia="宋体" w:cs="宋体"/>
          <w:b w:val="0"/>
          <w:bCs w:val="0"/>
          <w:color w:val="auto"/>
          <w:sz w:val="24"/>
          <w:szCs w:val="24"/>
          <w:highlight w:val="none"/>
        </w:rPr>
        <w:t>总报价为（大写）：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1"/>
          <w:rFonts w:hint="eastAsia" w:ascii="宋体" w:hAnsi="宋体" w:eastAsia="宋体" w:cs="宋体"/>
          <w:b w:val="0"/>
          <w:bCs w:val="0"/>
          <w:color w:val="auto"/>
          <w:sz w:val="24"/>
          <w:szCs w:val="24"/>
          <w:highlight w:val="none"/>
        </w:rPr>
        <w:t>。其中：符合本国产品标准的产品成本之和为（大写）：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1"/>
          <w:rFonts w:hint="eastAsia" w:ascii="宋体" w:hAnsi="宋体" w:eastAsia="宋体" w:cs="宋体"/>
          <w:b w:val="0"/>
          <w:bCs w:val="0"/>
          <w:color w:val="auto"/>
          <w:sz w:val="24"/>
          <w:szCs w:val="24"/>
          <w:highlight w:val="none"/>
        </w:rPr>
        <w:t>，全部产品成本之和为（大写）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21"/>
          <w:rFonts w:hint="eastAsia" w:ascii="宋体" w:hAnsi="宋体" w:eastAsia="宋体" w:cs="宋体"/>
          <w:b w:val="0"/>
          <w:bCs w:val="0"/>
          <w:color w:val="auto"/>
          <w:sz w:val="24"/>
          <w:szCs w:val="24"/>
          <w:highlight w:val="none"/>
        </w:rPr>
        <w:t>。符合本国产品标准的产品成本之和占全部产品成本之和的比例为</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21"/>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日期：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年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月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1147660">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6890486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D2B9236">
      <w:pPr>
        <w:rPr>
          <w:color w:val="auto"/>
          <w:highlight w:val="none"/>
        </w:rPr>
      </w:pPr>
    </w:p>
    <w:p w14:paraId="15B6B16E">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除</w:t>
      </w:r>
      <w:r>
        <w:rPr>
          <w:rFonts w:hint="eastAsia" w:ascii="宋体" w:hAnsi="宋体"/>
          <w:b/>
          <w:bCs/>
          <w:color w:val="auto"/>
          <w:sz w:val="24"/>
          <w:szCs w:val="24"/>
          <w:highlight w:val="none"/>
        </w:rPr>
        <w:t>采购</w:t>
      </w:r>
      <w:r>
        <w:rPr>
          <w:rFonts w:ascii="宋体" w:hAnsi="宋体"/>
          <w:b/>
          <w:bCs/>
          <w:color w:val="auto"/>
          <w:sz w:val="24"/>
          <w:szCs w:val="24"/>
          <w:highlight w:val="none"/>
        </w:rPr>
        <w:t>文件另有规定外，</w:t>
      </w:r>
      <w:r>
        <w:rPr>
          <w:rFonts w:hint="eastAsia" w:ascii="宋体" w:hAnsi="宋体"/>
          <w:b/>
          <w:bCs/>
          <w:color w:val="auto"/>
          <w:sz w:val="24"/>
          <w:szCs w:val="24"/>
          <w:highlight w:val="none"/>
        </w:rPr>
        <w:t>投标人</w:t>
      </w:r>
      <w:r>
        <w:rPr>
          <w:rFonts w:ascii="宋体" w:hAnsi="宋体"/>
          <w:b/>
          <w:bCs/>
          <w:color w:val="auto"/>
          <w:sz w:val="24"/>
          <w:szCs w:val="24"/>
          <w:highlight w:val="none"/>
        </w:rPr>
        <w:t>认为需要提交的其他证明材料或资料加盖</w:t>
      </w:r>
      <w:r>
        <w:rPr>
          <w:rFonts w:hint="eastAsia" w:ascii="宋体" w:hAnsi="宋体"/>
          <w:b/>
          <w:bCs/>
          <w:color w:val="auto"/>
          <w:sz w:val="24"/>
          <w:szCs w:val="24"/>
          <w:highlight w:val="none"/>
        </w:rPr>
        <w:t>投标人</w:t>
      </w:r>
      <w:r>
        <w:rPr>
          <w:rFonts w:ascii="宋体" w:hAnsi="宋体"/>
          <w:b/>
          <w:bCs/>
          <w:color w:val="auto"/>
          <w:sz w:val="24"/>
          <w:szCs w:val="24"/>
          <w:highlight w:val="none"/>
        </w:rPr>
        <w:t>公章后应在此项下提交。</w:t>
      </w:r>
    </w:p>
    <w:p w14:paraId="1764313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3A575830">
      <w:pPr>
        <w:rPr>
          <w:color w:val="auto"/>
          <w:highlight w:val="none"/>
        </w:rPr>
      </w:pPr>
    </w:p>
    <w:p w14:paraId="66129C1B">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4"/>
          <w:szCs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21"/>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D00A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105D00A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28"/>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3986"/>
    <w:rsid w:val="04890583"/>
    <w:rsid w:val="05AD14BF"/>
    <w:rsid w:val="061C3BFE"/>
    <w:rsid w:val="07484826"/>
    <w:rsid w:val="0A3A0FC1"/>
    <w:rsid w:val="0ACD10A4"/>
    <w:rsid w:val="0B503076"/>
    <w:rsid w:val="0E194ABD"/>
    <w:rsid w:val="1058122B"/>
    <w:rsid w:val="11771F5D"/>
    <w:rsid w:val="133E65C4"/>
    <w:rsid w:val="134742D6"/>
    <w:rsid w:val="14CF247C"/>
    <w:rsid w:val="1510670E"/>
    <w:rsid w:val="1638549E"/>
    <w:rsid w:val="16DE1BA1"/>
    <w:rsid w:val="17122D53"/>
    <w:rsid w:val="176012C0"/>
    <w:rsid w:val="189676EF"/>
    <w:rsid w:val="199B021E"/>
    <w:rsid w:val="19EC71FD"/>
    <w:rsid w:val="1B074D36"/>
    <w:rsid w:val="1D6B6159"/>
    <w:rsid w:val="1F6B1F23"/>
    <w:rsid w:val="21BE2E1C"/>
    <w:rsid w:val="23B1719F"/>
    <w:rsid w:val="24165010"/>
    <w:rsid w:val="24C7754F"/>
    <w:rsid w:val="26F221D6"/>
    <w:rsid w:val="2A245138"/>
    <w:rsid w:val="2A7B5F47"/>
    <w:rsid w:val="2BFD2672"/>
    <w:rsid w:val="2F4270CA"/>
    <w:rsid w:val="2FE31AD2"/>
    <w:rsid w:val="31D14A2F"/>
    <w:rsid w:val="323A6E2B"/>
    <w:rsid w:val="329D070B"/>
    <w:rsid w:val="33570C46"/>
    <w:rsid w:val="35043948"/>
    <w:rsid w:val="36C85D53"/>
    <w:rsid w:val="37D06D6A"/>
    <w:rsid w:val="38C904AC"/>
    <w:rsid w:val="39075CF8"/>
    <w:rsid w:val="39A54FF7"/>
    <w:rsid w:val="3A8A5A19"/>
    <w:rsid w:val="3F275F2C"/>
    <w:rsid w:val="3F7C4554"/>
    <w:rsid w:val="419C5A97"/>
    <w:rsid w:val="41AE46E3"/>
    <w:rsid w:val="422210F1"/>
    <w:rsid w:val="425E6AED"/>
    <w:rsid w:val="474D25F8"/>
    <w:rsid w:val="48552861"/>
    <w:rsid w:val="4D410FF6"/>
    <w:rsid w:val="4DF54D73"/>
    <w:rsid w:val="4DFF6D77"/>
    <w:rsid w:val="4F4D5A86"/>
    <w:rsid w:val="4F9B5B7A"/>
    <w:rsid w:val="51D87C9B"/>
    <w:rsid w:val="541B0AFD"/>
    <w:rsid w:val="546E56A9"/>
    <w:rsid w:val="55E07232"/>
    <w:rsid w:val="57057B6E"/>
    <w:rsid w:val="588B2CD6"/>
    <w:rsid w:val="58FC7568"/>
    <w:rsid w:val="5B8024C1"/>
    <w:rsid w:val="5DA37C6D"/>
    <w:rsid w:val="5E6D42B8"/>
    <w:rsid w:val="5ECF7AD0"/>
    <w:rsid w:val="5F053010"/>
    <w:rsid w:val="60F8107F"/>
    <w:rsid w:val="62D639A0"/>
    <w:rsid w:val="63F36A7C"/>
    <w:rsid w:val="646251A8"/>
    <w:rsid w:val="658C2E2C"/>
    <w:rsid w:val="67000C8D"/>
    <w:rsid w:val="6C050317"/>
    <w:rsid w:val="6C445178"/>
    <w:rsid w:val="6CF7668E"/>
    <w:rsid w:val="6D752CDA"/>
    <w:rsid w:val="6EC639D5"/>
    <w:rsid w:val="70430929"/>
    <w:rsid w:val="709D38DA"/>
    <w:rsid w:val="70FA6D60"/>
    <w:rsid w:val="710C3AAC"/>
    <w:rsid w:val="725A3A9C"/>
    <w:rsid w:val="76665FCC"/>
    <w:rsid w:val="76CE5CB5"/>
    <w:rsid w:val="77806286"/>
    <w:rsid w:val="78793335"/>
    <w:rsid w:val="7A817022"/>
    <w:rsid w:val="7B857243"/>
    <w:rsid w:val="7BA7312C"/>
    <w:rsid w:val="7D461DE1"/>
    <w:rsid w:val="7E97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5"/>
    </w:pPr>
    <w:rPr>
      <w:rFonts w:ascii="Times New Roman" w:hAnsi="Times New Roman" w:eastAsia="宋体" w:cs="Times New Roman"/>
      <w:szCs w:val="20"/>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next w:val="7"/>
    <w:unhideWhenUsed/>
    <w:qFormat/>
    <w:uiPriority w:val="1"/>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10">
    <w:name w:val="Plain Text"/>
    <w:basedOn w:val="1"/>
    <w:qFormat/>
    <w:uiPriority w:val="99"/>
    <w:rPr>
      <w:rFonts w:eastAsia="宋体"/>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6"/>
    <w:next w:val="15"/>
    <w:qFormat/>
    <w:uiPriority w:val="0"/>
    <w:pPr>
      <w:ind w:firstLine="420" w:firstLineChars="100"/>
    </w:pPr>
    <w:rPr>
      <w:rFonts w:ascii="宋体" w:hAnsi="Times New Roman" w:eastAsia="宋体" w:cs="Times New Roman"/>
      <w:kern w:val="0"/>
      <w:sz w:val="34"/>
      <w:szCs w:val="20"/>
    </w:rPr>
  </w:style>
  <w:style w:type="paragraph" w:styleId="15">
    <w:name w:val="Body Text First Indent 2"/>
    <w:basedOn w:val="9"/>
    <w:next w:val="1"/>
    <w:qFormat/>
    <w:uiPriority w:val="99"/>
    <w:pPr>
      <w:tabs>
        <w:tab w:val="left" w:pos="945"/>
        <w:tab w:val="left" w:pos="1155"/>
      </w:tabs>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rFonts w:ascii="Times New Roman" w:hAnsi="Times New Roman" w:eastAsia="宋体" w:cs="Times New Roman"/>
    </w:rPr>
  </w:style>
  <w:style w:type="character" w:styleId="20">
    <w:name w:val="Hyperlink"/>
    <w:basedOn w:val="18"/>
    <w:unhideWhenUsed/>
    <w:qFormat/>
    <w:uiPriority w:val="0"/>
    <w:rPr>
      <w:color w:val="000000"/>
      <w:u w:val="none"/>
    </w:rPr>
  </w:style>
  <w:style w:type="character" w:customStyle="1" w:styleId="21">
    <w:name w:val="NormalCharacter"/>
    <w:qFormat/>
    <w:uiPriority w:val="0"/>
  </w:style>
  <w:style w:type="paragraph" w:customStyle="1" w:styleId="22">
    <w:name w:val="HtmlNormal"/>
    <w:basedOn w:val="1"/>
    <w:qFormat/>
    <w:uiPriority w:val="0"/>
    <w:rPr>
      <w:sz w:val="24"/>
      <w:szCs w:val="24"/>
    </w:rPr>
  </w:style>
  <w:style w:type="character" w:customStyle="1" w:styleId="23">
    <w:name w:val="font11"/>
    <w:basedOn w:val="18"/>
    <w:qFormat/>
    <w:uiPriority w:val="0"/>
    <w:rPr>
      <w:rFonts w:hint="eastAsia" w:ascii="宋体" w:hAnsi="宋体" w:eastAsia="宋体" w:cs="宋体"/>
      <w:color w:val="000000"/>
      <w:sz w:val="20"/>
      <w:szCs w:val="20"/>
      <w:u w:val="none"/>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9">
    <w:name w:val="正文文本缩进1"/>
    <w:basedOn w:val="1"/>
    <w:qFormat/>
    <w:uiPriority w:val="0"/>
    <w:pPr>
      <w:spacing w:line="360" w:lineRule="auto"/>
      <w:ind w:firstLine="480" w:firstLineChars="200"/>
    </w:pPr>
    <w:rPr>
      <w:rFonts w:ascii="宋体"/>
      <w:sz w:val="24"/>
    </w:rPr>
  </w:style>
  <w:style w:type="paragraph" w:customStyle="1" w:styleId="3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1">
    <w:name w:val="日期1"/>
    <w:basedOn w:val="1"/>
    <w:next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143a84c3-5eb7-46de-bf70-766ccd99fc6e</errorID>
      <errorWord>）</errorWord>
      <group>L1_Punc</group>
      <groupName>标点问题</groupName>
      <ability>L2_Punc</ability>
      <abilityName>标点符号检查</abilityName>
      <candidateList/>
      <explain>同一形式括号套用。</explain>
      <paraID>2694C802</paraID>
      <start>78</start>
      <end>79</end>
      <status>ignored</status>
      <modifiedWord/>
      <trackRevisions>false</trackRevisions>
    </reviewItem>
    <reviewItem>
      <errorID>6270d6d2-8032-477d-b0c7-af4ea6eeaef3</errorID>
      <errorWord>/）</errorWord>
      <group>L1_Punc</group>
      <groupName>标点问题</groupName>
      <ability>L2_Punc</ability>
      <abilityName>标点符号检查</abilityName>
      <candidateList>
        <item>）</item>
      </candidateList>
      <explain/>
      <paraID>2694C802</paraID>
      <start>112</start>
      <end>114</end>
      <status>ignored</status>
      <modifiedWord/>
      <trackRevisions>false</trackRevisions>
    </reviewItem>
    <reviewItem>
      <errorID>978e20ea-4a7a-4559-bad5-0c8eebae8cc5</errorID>
      <errorWord>.</errorWord>
      <group>L1_Format</group>
      <groupName>格式问题</groupName>
      <ability>L2_HalfPunc</ability>
      <abilityName>全半角检查</abilityName>
      <candidateList>
        <item>。</item>
      </candidateList>
      <explain>文本全半角错误。</explain>
      <paraID>1D0645EE</paraID>
      <start>76</start>
      <end>77</end>
      <status>ignored</status>
      <modifiedWord/>
      <trackRevisions>false</trackRevisions>
    </reviewItem>
    <reviewItem>
      <errorID>ffecfa0b-00b0-485a-9331-15c414d78b96</errorID>
      <errorWord>.</errorWord>
      <group>L1_Format</group>
      <groupName>格式问题</groupName>
      <ability>L2_HalfPunc</ability>
      <abilityName>全半角检查</abilityName>
      <candidateList>
        <item>。</item>
      </candidateList>
      <explain>文本全半角错误。</explain>
      <paraID>1E5B4D48</paraID>
      <start>68</start>
      <end>69</end>
      <status>ignored</status>
      <modifiedWord/>
      <trackRevisions>false</trackRevisions>
    </reviewItem>
    <reviewItem>
      <errorID>22815334-6d46-44a3-ab70-294213be2f71</errorID>
      <errorWord>.</errorWord>
      <group>L1_Format</group>
      <groupName>格式问题</groupName>
      <ability>L2_HalfPunc</ability>
      <abilityName>全半角检查</abilityName>
      <candidateList>
        <item>。</item>
      </candidateList>
      <explain>文本全半角错误。</explain>
      <paraID>1E5B4D48</paraID>
      <start>75</start>
      <end>76</end>
      <status>ignored</status>
      <modifiedWord/>
      <trackRevisions>false</trackRevisions>
    </reviewItem>
    <reviewItem>
      <errorID>94848023-13b3-4a15-b764-a85004dc552f</errorID>
      <errorWord>“.</errorWord>
      <group>L1_Punc</group>
      <groupName>标点问题</groupName>
      <ability>L2_Punc</ability>
      <abilityName>标点符号检查</abilityName>
      <candidateList>
        <item>“</item>
      </candidateList>
      <explain/>
      <paraID>1E5B4D48</paraID>
      <start>91</start>
      <end>93</end>
      <status>ignored</status>
      <modifiedWord/>
      <trackRevisions>false</trackRevisions>
    </reviewItem>
    <reviewItem>
      <errorID>edce5e29-72c1-43db-bb43-261064aaf901</errorID>
      <errorWord>MM</errorWord>
      <group>L1_Official</group>
      <groupName>公文问题</groupName>
      <ability>L2_Official</ability>
      <abilityName>公文问题</abilityName>
      <candidateList/>
      <explain>公文中禁止出现该词语</explain>
      <paraID>5DA4F743</paraID>
      <start>58</start>
      <end>60</end>
      <status>ignored</status>
      <modifiedWord/>
      <trackRevisions>false</trackRevisions>
    </reviewItem>
    <reviewItem>
      <errorID>5be63ec6-258f-48df-a37a-e338ba38d56c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12F30BC8</paraID>
      <start>46</start>
      <end>47</end>
      <status>ignored</status>
      <modifiedWord/>
      <trackRevisions>false</trackRevisions>
    </reviewItem>
    <reviewItem>
      <errorID>8509e52e-d2e0-43cc-9803-8b90b9d8552b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63CECFEC</paraID>
      <start>25</start>
      <end>26</end>
      <status>ignored</status>
      <modifiedWord/>
      <trackRevisions>false</trackRevisions>
    </reviewItem>
    <reviewItem>
      <errorID>1fe4d5a6-a3a7-48c4-bcfc-bf004ffb2a4d</errorID>
      <errorWord>MM</errorWord>
      <group>L1_Official</group>
      <groupName>公文问题</groupName>
      <ability>L2_Official</ability>
      <abilityName>公文问题</abilityName>
      <candidateList/>
      <explain>公文中禁止出现该词语</explain>
      <paraID>73D93054</paraID>
      <start>38</start>
      <end>40</end>
      <status>ignored</status>
      <modifiedWord/>
      <trackRevisions>false</trackRevisions>
    </reviewItem>
    <reviewItem>
      <errorID>e90ed0be-55ee-4ee0-83b9-087b28385adc</errorID>
      <errorWord>文字或图象</errorWord>
      <group>L1_Word</group>
      <groupName>字词问题</groupName>
      <ability>L2_Variant</ability>
      <abilityName>异形词</abilityName>
      <candidateList>
        <item>文字或图像</item>
      </candidateList>
      <explain>词汇[文字或图象]的规范词形写作[文字或图像]。</explain>
      <paraID>1D507D00</paraID>
      <start>253</start>
      <end>258</end>
      <status>ignored</status>
      <modifiedWord/>
      <trackRevisions>false</trackRevisions>
    </reviewItem>
    <reviewItem>
      <errorID>4b1bbff9-1b73-4d17-9469-81f2d09b9ff5</errorID>
      <errorWord>调头</errorWord>
      <group>L1_Word</group>
      <groupName>字词问题</groupName>
      <ability>L2_Typo</ability>
      <abilityName>字词错误</abilityName>
      <candidateList>
        <item>掉头</item>
      </candidateList>
      <explain>存在发音相同字词的误用。</explain>
      <paraID>77B22E70</paraID>
      <start>9</start>
      <end>11</end>
      <status>ignored</status>
      <modifiedWord/>
      <trackRevisions>false</trackRevisions>
    </reviewItem>
    <reviewItem>
      <errorID>0aa1eac6-d9a3-4c09-a71e-976b9f36c4b5</errorID>
      <errorWord>文件的</errorWord>
      <group>L1_Word</group>
      <groupName>字词问题</groupName>
      <ability>L2_Typo</ability>
      <abilityName>字词错误</abilityName>
      <candidateList>
        <item>文件</item>
      </candidateList>
      <explain/>
      <paraID>7D8E8F7F</paraID>
      <start>9</start>
      <end>12</end>
      <status>ignored</status>
      <modifiedWord/>
      <trackRevisions>false</trackRevisions>
    </reviewItem>
    <reviewItem>
      <errorID>3ca2f670-11ac-4bd3-a9cf-043d312b81c8</errorID>
      <errorWord>“.</errorWord>
      <group>L1_Punc</group>
      <groupName>标点问题</groupName>
      <ability>L2_Punc</ability>
      <abilityName>标点符号检查</abilityName>
      <candidateList>
        <item>“</item>
      </candidateList>
      <explain/>
      <paraID>2B17E794</paraID>
      <start>58</start>
      <end>60</end>
      <status>ignored</status>
      <modifiedWord/>
      <trackRevisions>false</trackRevisions>
    </reviewItem>
    <reviewItem>
      <errorID>ea94fe9a-6e43-467c-9ef1-72773dee2312</errorID>
      <errorWord>.</errorWord>
      <group>L1_Format</group>
      <groupName>格式问题</groupName>
      <ability>L2_HalfPunc</ability>
      <abilityName>全半角检查</abilityName>
      <candidateList>
        <item>。</item>
      </candidateList>
      <explain>文本全半角错误。</explain>
      <paraID>6789C201</paraID>
      <start>65</start>
      <end>66</end>
      <status>ignored</status>
      <modifiedWord/>
      <trackRevisions>false</trackRevisions>
    </reviewItem>
    <reviewItem>
      <errorID>41613b7f-ff4a-4f69-bf2a-f72961957ce5</errorID>
      <errorWord>.</errorWord>
      <group>L1_Format</group>
      <groupName>格式问题</groupName>
      <ability>L2_HalfPunc</ability>
      <abilityName>全半角检查</abilityName>
      <candidateList>
        <item>。</item>
      </candidateList>
      <explain>文本全半角错误。</explain>
      <paraID>6789C201</paraID>
      <start>72</start>
      <end>73</end>
      <status>ignored</status>
      <modifiedWord/>
      <trackRevisions>false</trackRevisions>
    </reviewItem>
    <reviewItem>
      <errorID>a07bfdd7-a316-4f48-b553-498fcdf81ab2</errorID>
      <errorWord>“.</errorWord>
      <group>L1_Punc</group>
      <groupName>标点问题</groupName>
      <ability>L2_Punc</ability>
      <abilityName>标点符号检查</abilityName>
      <candidateList>
        <item>“</item>
      </candidateList>
      <explain/>
      <paraID>6789C201</paraID>
      <start>88</start>
      <end>90</end>
      <status>ignored</status>
      <modifiedWord/>
      <trackRevisions>false</trackRevisions>
    </reviewItem>
    <reviewItem>
      <errorID>4106b9ee-e3c5-4ccf-82ad-598884b675ac</errorID>
      <errorWord>“.</errorWord>
      <group>L1_Punc</group>
      <groupName>标点问题</groupName>
      <ability>L2_Punc</ability>
      <abilityName>标点符号检查</abilityName>
      <candidateList>
        <item>“</item>
      </candidateList>
      <explain/>
      <paraID> BBC75CE</paraID>
      <start>49</start>
      <end>51</end>
      <status>ignored</status>
      <modifiedWord/>
      <trackRevisions>false</trackRevisions>
    </reviewItem>
    <reviewItem>
      <errorID>b2969f0b-8476-4899-8afd-2047ecd4754a</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2B7ECDA0</paraID>
      <start>65</start>
      <end>68</end>
      <status>ignored</status>
      <modifiedWord/>
      <trackRevisions>false</trackRevisions>
    </reviewItem>
    <reviewItem>
      <errorID>1e93a9ca-1db4-4281-9aa7-5cfa82e5ef20</errorID>
      <errorWord>.</errorWord>
      <group>L1_Format</group>
      <groupName>格式问题</groupName>
      <ability>L2_HalfPunc</ability>
      <abilityName>全半角检查</abilityName>
      <candidateList>
        <item>。</item>
      </candidateList>
      <explain>文本全半角错误。</explain>
      <paraID>7D603476</paraID>
      <start>101</start>
      <end>102</end>
      <status>ignored</status>
      <modifiedWord/>
      <trackRevisions>false</trackRevisions>
    </reviewItem>
    <reviewItem>
      <errorID>a6db4e5b-cfc1-43a8-87fe-0c039bbb3732</errorID>
      <errorWord>.</errorWord>
      <group>L1_Format</group>
      <groupName>格式问题</groupName>
      <ability>L2_HalfPunc</ability>
      <abilityName>全半角检查</abilityName>
      <candidateList>
        <item>。</item>
      </candidateList>
      <explain>文本全半角错误。</explain>
      <paraID>7D603476</paraID>
      <start>108</start>
      <end>109</end>
      <status>ignored</status>
      <modifiedWord/>
      <trackRevisions>false</trackRevisions>
    </reviewItem>
    <reviewItem>
      <errorID>57c93b4a-82fe-4d04-b3a2-bc6fed5b06bf</errorID>
      <errorWord>“.</errorWord>
      <group>L1_Punc</group>
      <groupName>标点问题</groupName>
      <ability>L2_Punc</ability>
      <abilityName>标点符号检查</abilityName>
      <candidateList>
        <item>“</item>
      </candidateList>
      <explain/>
      <paraID>7D603476</paraID>
      <start>124</start>
      <end>126</end>
      <status>ignored</status>
      <modifiedWord/>
      <trackRevisions>false</trackRevisions>
    </reviewItem>
    <reviewItem>
      <errorID>ccb38fc8-c4a0-44ea-9597-fb87b453a76b</errorID>
      <errorWord>路</errorWord>
      <group>L1_Word</group>
      <groupName>字词问题</groupName>
      <ability>L2_Typo</ability>
      <abilityName>字词错误</abilityName>
      <candidateList>
        <item>路与</item>
      </candidateList>
      <explain/>
      <paraID>42023C51</paraID>
      <start>11</start>
      <end>12</end>
      <status>ignored</status>
      <modifiedWord/>
      <trackRevisions>false</trackRevisions>
    </reviewItem>
    <reviewItem>
      <errorID>d84263e6-4e6e-4490-a67d-23faa0048200</errorID>
      <errorWord>七</errorWord>
      <group>L1_Word</group>
      <groupName>字词问题</groupName>
      <ability>L2_Typo</ability>
      <abilityName>字词错误</abilityName>
      <candidateList>
        <item>七条</item>
      </candidateList>
      <explain/>
      <paraID>298A869D</paraID>
      <start>100</start>
      <end>101</end>
      <status>ignored</status>
      <modifiedWord/>
      <trackRevisions>false</trackRevisions>
    </reviewItem>
    <reviewItem>
      <errorID>e1d5b51d-df20-48a7-8ef2-7d1f1200bf06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1C0D9FA2</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91937-1d14-4292-bdfb-3a6f34aef0e0}">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2825</Words>
  <Characters>3075</Characters>
  <Lines>0</Lines>
  <Paragraphs>0</Paragraphs>
  <TotalTime>36</TotalTime>
  <ScaleCrop>false</ScaleCrop>
  <LinksUpToDate>false</LinksUpToDate>
  <CharactersWithSpaces>3108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2026-01-23T05:19:00Z</dcterms:created>
  <dc:creator>Administrator</dc:creator>
  <cp:lastModifiedBy>河南双骢企业管理咨询有限公司:王晓燕</cp:lastModifiedBy>
  <dcterms:modified xsi:type="dcterms:W3CDTF">2026-03-30T04:11:57Z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eyJoZGlkIjoiNjdkYzUyMWQ2YWRmOTYxZmZiOTM1OGUwNTJmNTdlNWUiLCJ1c2VySWQiOiI0NDg2MzI0ODAifQ==</vt:lpwstr>
  </property>
  <property fmtid="{D5CDD505-2E9C-101B-9397-08002B2CF9AE}" pid="4" name="ICV">
    <vt:lpwstr>3C559ACFB4CF447FB4C7DDE7DCABE78E_12</vt:lpwstr>
  </property>
</Properties>
</file>